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55" w:rsidRDefault="00B9180C">
      <w:pPr>
        <w:sectPr w:rsidR="000C0355" w:rsidSect="00EC58F8">
          <w:headerReference w:type="default" r:id="rId9"/>
          <w:footerReference w:type="default" r:id="rId10"/>
          <w:pgSz w:w="11907" w:h="16840" w:code="9"/>
          <w:pgMar w:top="1134" w:right="851" w:bottom="1134" w:left="1418" w:header="567" w:footer="590" w:gutter="0"/>
          <w:pgNumType w:start="0"/>
          <w:cols w:space="720"/>
          <w:titlePg/>
          <w:docGrid w:linePitch="272"/>
        </w:sectPr>
      </w:pPr>
      <w:r w:rsidRPr="00B348F6">
        <w:rPr>
          <w:noProof/>
          <w:u w:val="single"/>
        </w:rPr>
        <mc:AlternateContent>
          <mc:Choice Requires="wps">
            <w:drawing>
              <wp:anchor distT="0" distB="0" distL="114300" distR="114300" simplePos="0" relativeHeight="251662336" behindDoc="0" locked="0" layoutInCell="1" allowOverlap="1" wp14:anchorId="5F199FA3" wp14:editId="750E2C4B">
                <wp:simplePos x="0" y="0"/>
                <wp:positionH relativeFrom="column">
                  <wp:posOffset>-80010</wp:posOffset>
                </wp:positionH>
                <wp:positionV relativeFrom="paragraph">
                  <wp:posOffset>-269942</wp:posOffset>
                </wp:positionV>
                <wp:extent cx="6191250" cy="9638577"/>
                <wp:effectExtent l="38100" t="38100" r="57150" b="58420"/>
                <wp:wrapNone/>
                <wp:docPr id="2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191250" cy="9638577"/>
                        </a:xfrm>
                        <a:prstGeom prst="rect">
                          <a:avLst/>
                        </a:prstGeom>
                        <a:noFill/>
                        <a:ln w="88900" cmpd="thickThin">
                          <a:solidFill>
                            <a:srgbClr val="002060"/>
                          </a:solidFill>
                        </a:ln>
                        <a:extLst/>
                      </wps:spPr>
                      <wps:txbx>
                        <w:txbxContent>
                          <w:p w:rsidR="001E3616" w:rsidRPr="000A0D51" w:rsidRDefault="001E3616" w:rsidP="00726364">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1E3616" w:rsidRPr="00466246" w:rsidRDefault="001E3616" w:rsidP="00726364">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1E3616" w:rsidRPr="00B33DFB" w:rsidRDefault="001E3616" w:rsidP="00B9180C">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1E3616" w:rsidRPr="00101F9E" w:rsidRDefault="001E3616" w:rsidP="00B9180C">
                            <w:pPr>
                              <w:jc w:val="center"/>
                              <w:rPr>
                                <w:b/>
                                <w:bCs/>
                                <w:noProof/>
                                <w:color w:val="0F243E" w:themeColor="text2" w:themeShade="80"/>
                                <w:sz w:val="18"/>
                              </w:rPr>
                            </w:pPr>
                          </w:p>
                          <w:p w:rsidR="001E3616" w:rsidRDefault="001E3616" w:rsidP="00B9180C">
                            <w:pPr>
                              <w:jc w:val="center"/>
                              <w:rPr>
                                <w:b/>
                                <w:bCs/>
                                <w:noProof/>
                                <w:color w:val="0F243E" w:themeColor="text2" w:themeShade="80"/>
                                <w:sz w:val="30"/>
                              </w:rPr>
                            </w:pPr>
                          </w:p>
                          <w:p w:rsidR="001E3616" w:rsidRPr="006E779B" w:rsidRDefault="001E3616"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1E3616" w:rsidRPr="006E779B" w:rsidRDefault="001E3616"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1E3616" w:rsidRPr="00101F9E" w:rsidRDefault="001E3616" w:rsidP="006E779B">
                            <w:pPr>
                              <w:pStyle w:val="NormalWeb"/>
                              <w:spacing w:before="0" w:beforeAutospacing="0" w:after="0" w:afterAutospacing="0"/>
                              <w:jc w:val="center"/>
                              <w:rPr>
                                <w:rFonts w:ascii="Calibri" w:eastAsiaTheme="majorEastAsia" w:hAnsi="Calibri"/>
                                <w:b/>
                                <w:bCs/>
                                <w:color w:val="002060"/>
                                <w:kern w:val="24"/>
                                <w:sz w:val="44"/>
                                <w:szCs w:val="52"/>
                              </w:rPr>
                            </w:pPr>
                          </w:p>
                          <w:p w:rsidR="001E3616" w:rsidRPr="006E779B" w:rsidRDefault="001E3616" w:rsidP="006E384C">
                            <w:pPr>
                              <w:pStyle w:val="NormalWeb"/>
                              <w:spacing w:before="120" w:beforeAutospacing="0" w:after="120" w:afterAutospacing="0"/>
                              <w:jc w:val="center"/>
                              <w:rPr>
                                <w:rFonts w:ascii="Tahoma" w:hAnsi="Tahoma" w:cs="Tahoma"/>
                                <w:b/>
                                <w:color w:val="FF0000"/>
                                <w:sz w:val="26"/>
                                <w:szCs w:val="28"/>
                              </w:rPr>
                            </w:pPr>
                            <w:r>
                              <w:rPr>
                                <w:rFonts w:ascii="Tahoma" w:hAnsi="Tahoma" w:cs="Tahoma"/>
                                <w:b/>
                                <w:color w:val="FF0000"/>
                                <w:sz w:val="26"/>
                                <w:szCs w:val="28"/>
                              </w:rPr>
                              <w:t>TUẦN THỨ 6</w:t>
                            </w:r>
                            <w:r w:rsidRPr="006E779B">
                              <w:rPr>
                                <w:rFonts w:ascii="Tahoma" w:hAnsi="Tahoma" w:cs="Tahoma"/>
                                <w:b/>
                                <w:color w:val="FF0000"/>
                                <w:sz w:val="26"/>
                                <w:szCs w:val="28"/>
                              </w:rPr>
                              <w:t xml:space="preserve"> - TỪ NGÀY </w:t>
                            </w:r>
                            <w:r>
                              <w:rPr>
                                <w:rFonts w:ascii="Tahoma" w:hAnsi="Tahoma" w:cs="Tahoma"/>
                                <w:b/>
                                <w:color w:val="FF0000"/>
                                <w:sz w:val="26"/>
                                <w:szCs w:val="28"/>
                              </w:rPr>
                              <w:t>16</w:t>
                            </w:r>
                            <w:r w:rsidRPr="006E779B">
                              <w:rPr>
                                <w:rFonts w:ascii="Tahoma" w:hAnsi="Tahoma" w:cs="Tahoma"/>
                                <w:b/>
                                <w:color w:val="FF0000"/>
                                <w:sz w:val="26"/>
                                <w:szCs w:val="28"/>
                              </w:rPr>
                              <w:t xml:space="preserve">/9 -:- </w:t>
                            </w:r>
                            <w:r>
                              <w:rPr>
                                <w:rFonts w:ascii="Tahoma" w:hAnsi="Tahoma" w:cs="Tahoma"/>
                                <w:b/>
                                <w:color w:val="FF0000"/>
                                <w:sz w:val="26"/>
                                <w:szCs w:val="28"/>
                              </w:rPr>
                              <w:t>22</w:t>
                            </w:r>
                            <w:r w:rsidRPr="006E779B">
                              <w:rPr>
                                <w:rFonts w:ascii="Tahoma" w:hAnsi="Tahoma" w:cs="Tahoma"/>
                                <w:b/>
                                <w:color w:val="FF0000"/>
                                <w:sz w:val="26"/>
                                <w:szCs w:val="28"/>
                              </w:rPr>
                              <w:t>/9/2016</w:t>
                            </w:r>
                          </w:p>
                          <w:p w:rsidR="001E3616" w:rsidRPr="006E779B" w:rsidRDefault="001E3616" w:rsidP="00466246">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 xml:space="preserve">DỰ ÁN: PHÁT TRIỂN CÁC THÀNH PHỐ LOẠI 2 </w:t>
                            </w:r>
                          </w:p>
                          <w:p w:rsidR="001E3616" w:rsidRPr="006E779B" w:rsidRDefault="001E3616" w:rsidP="00466246">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 xml:space="preserve">TẠI </w:t>
                            </w:r>
                            <w:r>
                              <w:rPr>
                                <w:rFonts w:ascii="Tahoma" w:hAnsi="Tahoma" w:cs="Tahoma"/>
                                <w:b/>
                                <w:bCs/>
                                <w:iCs/>
                                <w:sz w:val="26"/>
                                <w:szCs w:val="28"/>
                                <w:lang w:val="sv-SE"/>
                              </w:rPr>
                              <w:t xml:space="preserve">TỈNH </w:t>
                            </w:r>
                            <w:r w:rsidRPr="006E779B">
                              <w:rPr>
                                <w:rFonts w:ascii="Tahoma" w:hAnsi="Tahoma" w:cs="Tahoma"/>
                                <w:b/>
                                <w:bCs/>
                                <w:iCs/>
                                <w:sz w:val="26"/>
                                <w:szCs w:val="28"/>
                                <w:lang w:val="sv-SE"/>
                              </w:rPr>
                              <w:t xml:space="preserve">QUẢNG NAM, HÀ TĨNH VÀ ĐẮK LẮK </w:t>
                            </w:r>
                          </w:p>
                          <w:p w:rsidR="001E3616" w:rsidRPr="006E779B" w:rsidRDefault="001E3616" w:rsidP="00FF2FBF">
                            <w:pPr>
                              <w:spacing w:before="240" w:after="120"/>
                              <w:jc w:val="center"/>
                              <w:rPr>
                                <w:rFonts w:ascii="Tahoma" w:hAnsi="Tahoma" w:cs="Tahoma"/>
                                <w:b/>
                                <w:bCs/>
                                <w:iCs/>
                                <w:sz w:val="26"/>
                                <w:szCs w:val="28"/>
                                <w:lang w:val="sv-SE"/>
                              </w:rPr>
                            </w:pPr>
                            <w:r w:rsidRPr="006E779B">
                              <w:rPr>
                                <w:rFonts w:ascii="Tahoma" w:hAnsi="Tahoma" w:cs="Tahoma"/>
                                <w:b/>
                                <w:bCs/>
                                <w:iCs/>
                                <w:sz w:val="26"/>
                                <w:szCs w:val="28"/>
                                <w:lang w:val="sv-SE"/>
                              </w:rPr>
                              <w:t>TIỂU DỰ ÁN PHÁT TRIỂN THÀNH PHỐ TAM KỲ</w:t>
                            </w:r>
                          </w:p>
                          <w:p w:rsidR="001E3616" w:rsidRPr="006E779B" w:rsidRDefault="001E3616" w:rsidP="00466246">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HỢP PHẦN 2: XÂY DỰNG ĐƯỜNG CHIẾN LƯỢC -</w:t>
                            </w:r>
                          </w:p>
                          <w:p w:rsidR="001E3616" w:rsidRPr="006E779B" w:rsidRDefault="001E3616" w:rsidP="00466246">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XÂY DỰNG ĐƯỜNG ĐIỆN BIÊN PHỦ</w:t>
                            </w:r>
                          </w:p>
                          <w:p w:rsidR="001E3616" w:rsidRPr="008C0069" w:rsidRDefault="001E3616" w:rsidP="00B9180C">
                            <w:pPr>
                              <w:jc w:val="center"/>
                              <w:rPr>
                                <w:rFonts w:ascii="Calibri" w:eastAsiaTheme="majorEastAsia" w:hAnsi="Calibri"/>
                                <w:b/>
                                <w:bCs/>
                                <w:color w:val="002060"/>
                                <w:kern w:val="24"/>
                                <w:sz w:val="24"/>
                                <w:szCs w:val="40"/>
                              </w:rPr>
                            </w:pPr>
                          </w:p>
                          <w:p w:rsidR="001E3616" w:rsidRDefault="001E3616" w:rsidP="00B9180C">
                            <w:pPr>
                              <w:jc w:val="center"/>
                              <w:rPr>
                                <w:b/>
                                <w:bCs/>
                                <w:noProof/>
                                <w:color w:val="000000" w:themeColor="text1"/>
                                <w:sz w:val="30"/>
                              </w:rPr>
                            </w:pPr>
                            <w:r>
                              <w:rPr>
                                <w:b/>
                                <w:bCs/>
                                <w:noProof/>
                                <w:color w:val="000000" w:themeColor="text1"/>
                                <w:sz w:val="30"/>
                              </w:rPr>
                              <w:drawing>
                                <wp:inline distT="0" distB="0" distL="0" distR="0">
                                  <wp:extent cx="3743325" cy="21080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2.jp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3753065" cy="2113568"/>
                                          </a:xfrm>
                                          <a:prstGeom prst="rect">
                                            <a:avLst/>
                                          </a:prstGeom>
                                          <a:ln>
                                            <a:noFill/>
                                          </a:ln>
                                          <a:extLst>
                                            <a:ext uri="{53640926-AAD7-44D8-BBD7-CCE9431645EC}">
                                              <a14:shadowObscured xmlns:a14="http://schemas.microsoft.com/office/drawing/2010/main"/>
                                            </a:ext>
                                          </a:extLst>
                                        </pic:spPr>
                                      </pic:pic>
                                    </a:graphicData>
                                  </a:graphic>
                                </wp:inline>
                              </w:drawing>
                            </w:r>
                          </w:p>
                          <w:p w:rsidR="001E3616" w:rsidRPr="00357AD7" w:rsidRDefault="001E3616" w:rsidP="00357AD7">
                            <w:pPr>
                              <w:spacing w:after="120"/>
                              <w:jc w:val="center"/>
                              <w:rPr>
                                <w:rFonts w:ascii="Tahoma" w:hAnsi="Tahoma" w:cs="Tahoma"/>
                                <w:b/>
                                <w:bCs/>
                                <w:noProof/>
                                <w:color w:val="000000" w:themeColor="text1"/>
                                <w:sz w:val="22"/>
                                <w:u w:val="single"/>
                                <w:lang w:val="vi-VN"/>
                              </w:rPr>
                            </w:pPr>
                            <w:r w:rsidRPr="00357AD7">
                              <w:rPr>
                                <w:rFonts w:ascii="Tahoma" w:hAnsi="Tahoma" w:cs="Tahoma"/>
                                <w:b/>
                                <w:bCs/>
                                <w:noProof/>
                                <w:color w:val="000000" w:themeColor="text1"/>
                                <w:sz w:val="22"/>
                                <w:u w:val="single"/>
                                <w:lang w:val="vi-VN"/>
                              </w:rPr>
                              <w:t>LIÊN DANH TƯ VẤN GIÁM SÁT</w:t>
                            </w:r>
                          </w:p>
                          <w:p w:rsidR="001E3616" w:rsidRDefault="001E3616" w:rsidP="0035340A">
                            <w:pPr>
                              <w:jc w:val="center"/>
                              <w:rPr>
                                <w:rFonts w:ascii="Verdana" w:hAnsi="Verdana"/>
                                <w:b/>
                                <w:bCs/>
                                <w:noProof/>
                                <w:color w:val="002060"/>
                                <w:sz w:val="22"/>
                              </w:rPr>
                            </w:pPr>
                            <w:r w:rsidRPr="00E11FFC">
                              <w:rPr>
                                <w:rFonts w:ascii="Verdana" w:hAnsi="Verdana"/>
                                <w:b/>
                                <w:bCs/>
                                <w:noProof/>
                                <w:color w:val="002060"/>
                                <w:sz w:val="22"/>
                              </w:rPr>
                              <w:t>CÔNG TY CỔ PHẦN TƯ VẤN VÀ ĐẦU TƯ XÂY DỰNG ECC</w:t>
                            </w:r>
                          </w:p>
                          <w:p w:rsidR="001E3616" w:rsidRDefault="001E3616" w:rsidP="0035340A">
                            <w:pPr>
                              <w:jc w:val="center"/>
                              <w:rPr>
                                <w:rFonts w:ascii="Tahoma" w:hAnsi="Tahoma" w:cs="Tahoma"/>
                                <w:bCs/>
                                <w:noProof/>
                              </w:rPr>
                            </w:pPr>
                            <w:r w:rsidRPr="0035340A">
                              <w:rPr>
                                <w:rFonts w:ascii="Tahoma" w:hAnsi="Tahoma" w:cs="Tahoma"/>
                                <w:bCs/>
                                <w:noProof/>
                              </w:rPr>
                              <w:t xml:space="preserve">Địa chỉ: </w:t>
                            </w:r>
                            <w:r>
                              <w:rPr>
                                <w:rFonts w:ascii="Tahoma" w:hAnsi="Tahoma" w:cs="Tahoma"/>
                                <w:bCs/>
                                <w:noProof/>
                                <w:lang w:val="vi-VN"/>
                              </w:rPr>
                              <w:t>385</w:t>
                            </w:r>
                            <w:r w:rsidRPr="0035340A">
                              <w:rPr>
                                <w:rFonts w:ascii="Tahoma" w:hAnsi="Tahoma" w:cs="Tahoma"/>
                                <w:bCs/>
                                <w:noProof/>
                              </w:rPr>
                              <w:t xml:space="preserve"> Nguyễn Văn Linh – TP Đà Nẵng</w:t>
                            </w:r>
                            <w:r w:rsidRPr="0035340A">
                              <w:rPr>
                                <w:rFonts w:ascii="Tahoma" w:hAnsi="Tahoma" w:cs="Tahoma"/>
                                <w:bCs/>
                                <w:noProof/>
                                <w:lang w:val="vi-VN"/>
                              </w:rPr>
                              <w:t xml:space="preserve"> </w:t>
                            </w:r>
                            <w:r w:rsidRPr="0035340A">
                              <w:rPr>
                                <w:rFonts w:ascii="Tahoma" w:hAnsi="Tahoma" w:cs="Tahoma"/>
                                <w:bCs/>
                                <w:noProof/>
                              </w:rPr>
                              <w:t xml:space="preserve">TEL: 0511.3656388 </w:t>
                            </w:r>
                          </w:p>
                          <w:p w:rsidR="001E3616" w:rsidRDefault="001E3616" w:rsidP="0035340A">
                            <w:pPr>
                              <w:jc w:val="center"/>
                              <w:rPr>
                                <w:rStyle w:val="Hyperlink"/>
                                <w:rFonts w:ascii="Tahoma" w:hAnsi="Tahoma" w:cs="Tahoma"/>
                                <w:bCs/>
                                <w:noProof/>
                              </w:rPr>
                            </w:pPr>
                            <w:r w:rsidRPr="0035340A">
                              <w:rPr>
                                <w:rFonts w:ascii="Tahoma" w:hAnsi="Tahoma" w:cs="Tahoma"/>
                                <w:bCs/>
                                <w:noProof/>
                              </w:rPr>
                              <w:t xml:space="preserve">Email: </w:t>
                            </w:r>
                            <w:hyperlink r:id="rId12" w:history="1">
                              <w:r w:rsidRPr="0035340A">
                                <w:rPr>
                                  <w:rStyle w:val="Hyperlink"/>
                                  <w:rFonts w:ascii="Tahoma" w:hAnsi="Tahoma" w:cs="Tahoma"/>
                                  <w:bCs/>
                                  <w:noProof/>
                                </w:rPr>
                                <w:t>inbox@bk-ecc.com.vn</w:t>
                              </w:r>
                            </w:hyperlink>
                            <w:r w:rsidRPr="0035340A">
                              <w:rPr>
                                <w:rFonts w:ascii="Tahoma" w:hAnsi="Tahoma" w:cs="Tahoma"/>
                                <w:bCs/>
                                <w:noProof/>
                              </w:rPr>
                              <w:t xml:space="preserve"> – Website: </w:t>
                            </w:r>
                            <w:hyperlink r:id="rId13" w:history="1">
                              <w:r w:rsidRPr="0035340A">
                                <w:rPr>
                                  <w:rStyle w:val="Hyperlink"/>
                                  <w:rFonts w:ascii="Tahoma" w:hAnsi="Tahoma" w:cs="Tahoma"/>
                                  <w:bCs/>
                                  <w:noProof/>
                                </w:rPr>
                                <w:t>www.bk-ecc.com.vn</w:t>
                              </w:r>
                            </w:hyperlink>
                          </w:p>
                          <w:p w:rsidR="001E3616" w:rsidRDefault="001E3616" w:rsidP="0035340A">
                            <w:pPr>
                              <w:jc w:val="center"/>
                              <w:rPr>
                                <w:rStyle w:val="Hyperlink"/>
                                <w:rFonts w:ascii="Tahoma" w:hAnsi="Tahoma" w:cs="Tahoma"/>
                                <w:bCs/>
                                <w:noProof/>
                              </w:rPr>
                            </w:pPr>
                          </w:p>
                          <w:p w:rsidR="001E3616" w:rsidRPr="00357AD7" w:rsidRDefault="001E3616" w:rsidP="0035340A">
                            <w:pPr>
                              <w:jc w:val="center"/>
                              <w:rPr>
                                <w:rFonts w:ascii="Verdana" w:hAnsi="Verdana"/>
                                <w:b/>
                                <w:bCs/>
                                <w:noProof/>
                                <w:color w:val="002060"/>
                                <w:sz w:val="22"/>
                                <w:lang w:val="vi-VN"/>
                              </w:rPr>
                            </w:pPr>
                            <w:r w:rsidRPr="0035340A">
                              <w:rPr>
                                <w:rFonts w:ascii="Verdana" w:hAnsi="Verdana"/>
                                <w:b/>
                                <w:bCs/>
                                <w:noProof/>
                                <w:color w:val="002060"/>
                                <w:sz w:val="22"/>
                              </w:rPr>
                              <w:t xml:space="preserve">CÔNG TY CỔ PHẦN XÂY DỰNG THÀNH CÔNG </w:t>
                            </w:r>
                            <w:r>
                              <w:rPr>
                                <w:rFonts w:ascii="Verdana" w:hAnsi="Verdana"/>
                                <w:b/>
                                <w:bCs/>
                                <w:noProof/>
                                <w:color w:val="002060"/>
                                <w:sz w:val="22"/>
                                <w:lang w:val="vi-VN"/>
                              </w:rPr>
                              <w:t xml:space="preserve">– </w:t>
                            </w:r>
                          </w:p>
                          <w:p w:rsidR="001E3616" w:rsidRDefault="001E3616" w:rsidP="0035340A">
                            <w:pPr>
                              <w:jc w:val="center"/>
                              <w:rPr>
                                <w:rFonts w:ascii="Tahoma" w:hAnsi="Tahoma" w:cs="Tahoma"/>
                                <w:bCs/>
                                <w:noProof/>
                              </w:rPr>
                            </w:pPr>
                            <w:r w:rsidRPr="0035340A">
                              <w:rPr>
                                <w:rFonts w:ascii="Tahoma" w:hAnsi="Tahoma" w:cs="Tahoma"/>
                                <w:bCs/>
                                <w:noProof/>
                              </w:rPr>
                              <w:t>168 Lý Thường Kiệt, Phường An Mỹ, Thành phố Tam Kỳ, Quảng Nam,</w:t>
                            </w:r>
                          </w:p>
                          <w:p w:rsidR="001E3616" w:rsidRPr="00357AD7" w:rsidRDefault="001E3616" w:rsidP="0035340A">
                            <w:pPr>
                              <w:jc w:val="center"/>
                              <w:rPr>
                                <w:b/>
                                <w:bCs/>
                                <w:noProof/>
                                <w:color w:val="000000" w:themeColor="text1"/>
                                <w:sz w:val="30"/>
                                <w:lang w:val="vi-VN"/>
                              </w:rPr>
                            </w:pPr>
                            <w:r>
                              <w:rPr>
                                <w:rFonts w:ascii="Tahoma" w:hAnsi="Tahoma" w:cs="Tahoma"/>
                                <w:bCs/>
                                <w:noProof/>
                                <w:lang w:val="vi-VN"/>
                              </w:rPr>
                              <w:t xml:space="preserve">TEL: </w:t>
                            </w:r>
                            <w:r w:rsidRPr="0035340A">
                              <w:rPr>
                                <w:rFonts w:ascii="Tahoma" w:hAnsi="Tahoma" w:cs="Tahoma"/>
                                <w:bCs/>
                                <w:noProof/>
                              </w:rPr>
                              <w:t>051038</w:t>
                            </w:r>
                            <w:r>
                              <w:rPr>
                                <w:rFonts w:ascii="Tahoma" w:hAnsi="Tahoma" w:cs="Tahoma"/>
                                <w:bCs/>
                                <w:noProof/>
                                <w:lang w:val="vi-VN"/>
                              </w:rPr>
                              <w:t>38699</w:t>
                            </w:r>
                          </w:p>
                          <w:p w:rsidR="001E3616" w:rsidRPr="00101F9E" w:rsidRDefault="001E3616" w:rsidP="00101F9E">
                            <w:pPr>
                              <w:rPr>
                                <w:b/>
                                <w:bCs/>
                                <w:noProof/>
                                <w:color w:val="000000" w:themeColor="text1"/>
                                <w:sz w:val="36"/>
                              </w:rPr>
                            </w:pPr>
                          </w:p>
                          <w:p w:rsidR="001E3616" w:rsidRPr="000567C0" w:rsidRDefault="001E3616" w:rsidP="0035340A">
                            <w:pPr>
                              <w:ind w:left="720" w:hanging="720"/>
                              <w:jc w:val="center"/>
                              <w:rPr>
                                <w:b/>
                                <w:bCs/>
                                <w:noProof/>
                                <w:color w:val="000000" w:themeColor="text1"/>
                                <w:sz w:val="30"/>
                                <w:lang w:val="vi-VN"/>
                              </w:rPr>
                            </w:pPr>
                            <w:r>
                              <w:rPr>
                                <w:b/>
                                <w:bCs/>
                                <w:noProof/>
                                <w:color w:val="000000" w:themeColor="text1"/>
                                <w:sz w:val="30"/>
                              </w:rPr>
                              <w:drawing>
                                <wp:inline distT="0" distB="0" distL="0" distR="0" wp14:anchorId="508D93AA" wp14:editId="6266CD7A">
                                  <wp:extent cx="611426" cy="6470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1426" cy="647004"/>
                                          </a:xfrm>
                                          <a:prstGeom prst="rect">
                                            <a:avLst/>
                                          </a:prstGeom>
                                        </pic:spPr>
                                      </pic:pic>
                                    </a:graphicData>
                                  </a:graphic>
                                </wp:inline>
                              </w:drawing>
                            </w:r>
                            <w:r>
                              <w:rPr>
                                <w:b/>
                                <w:bCs/>
                                <w:noProof/>
                                <w:color w:val="000000" w:themeColor="text1"/>
                                <w:sz w:val="30"/>
                                <w:lang w:val="vi-VN"/>
                              </w:rPr>
                              <w:t xml:space="preserve">   </w:t>
                            </w:r>
                            <w:r>
                              <w:rPr>
                                <w:b/>
                                <w:bCs/>
                                <w:noProof/>
                                <w:color w:val="000000" w:themeColor="text1"/>
                                <w:sz w:val="30"/>
                              </w:rPr>
                              <w:drawing>
                                <wp:inline distT="0" distB="0" distL="0" distR="0" wp14:anchorId="7C48AC23" wp14:editId="0B00A26B">
                                  <wp:extent cx="982639" cy="56656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15">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p w:rsidR="001E3616" w:rsidRDefault="001E3616" w:rsidP="00B9180C">
                            <w:pPr>
                              <w:jc w:val="center"/>
                              <w:rPr>
                                <w:b/>
                                <w:bCs/>
                                <w:noProof/>
                                <w:color w:val="000000" w:themeColor="text1"/>
                                <w:sz w:val="16"/>
                              </w:rPr>
                            </w:pPr>
                          </w:p>
                          <w:p w:rsidR="001E3616" w:rsidRDefault="001E3616" w:rsidP="00B9180C">
                            <w:pPr>
                              <w:jc w:val="center"/>
                              <w:rPr>
                                <w:b/>
                                <w:bCs/>
                                <w:noProof/>
                                <w:color w:val="000000" w:themeColor="text1"/>
                                <w:sz w:val="16"/>
                              </w:rPr>
                            </w:pPr>
                          </w:p>
                          <w:p w:rsidR="001E3616" w:rsidRDefault="001E3616" w:rsidP="00B9180C">
                            <w:pPr>
                              <w:jc w:val="center"/>
                              <w:rPr>
                                <w:b/>
                                <w:bCs/>
                                <w:noProof/>
                                <w:color w:val="000000" w:themeColor="text1"/>
                                <w:sz w:val="16"/>
                              </w:rPr>
                            </w:pPr>
                          </w:p>
                          <w:p w:rsidR="001E3616" w:rsidRPr="00101F9E" w:rsidRDefault="001E3616" w:rsidP="00B9180C">
                            <w:pPr>
                              <w:jc w:val="center"/>
                              <w:rPr>
                                <w:b/>
                                <w:bCs/>
                                <w:noProof/>
                                <w:color w:val="000000" w:themeColor="text1"/>
                                <w:sz w:val="16"/>
                              </w:rPr>
                            </w:pPr>
                          </w:p>
                          <w:p w:rsidR="001E3616" w:rsidRPr="00357AD7" w:rsidRDefault="001E3616" w:rsidP="006E779B">
                            <w:pPr>
                              <w:jc w:val="center"/>
                              <w:rPr>
                                <w:rFonts w:ascii="Verdana" w:hAnsi="Verdana"/>
                                <w:i/>
                                <w:noProof/>
                                <w:lang w:val="vi-VN"/>
                              </w:rPr>
                            </w:pPr>
                            <w:r>
                              <w:rPr>
                                <w:rFonts w:ascii="Verdana" w:hAnsi="Verdana"/>
                                <w:i/>
                                <w:noProof/>
                              </w:rPr>
                              <w:t>Tam Kỳ, tháng 9</w:t>
                            </w:r>
                            <w:r w:rsidRPr="00B9180C">
                              <w:rPr>
                                <w:rFonts w:ascii="Verdana" w:hAnsi="Verdana"/>
                                <w:i/>
                                <w:noProof/>
                              </w:rPr>
                              <w:t xml:space="preserve"> năm 201</w:t>
                            </w:r>
                            <w:r>
                              <w:rPr>
                                <w:rFonts w:ascii="Verdana" w:hAnsi="Verdana"/>
                                <w:i/>
                                <w:noProof/>
                                <w:lang w:val="vi-VN"/>
                              </w:rPr>
                              <w:t>6</w:t>
                            </w:r>
                          </w:p>
                          <w:p w:rsidR="001E3616" w:rsidRDefault="001E3616" w:rsidP="00B9180C">
                            <w:pPr>
                              <w:jc w:val="center"/>
                              <w:rPr>
                                <w:i/>
                                <w:noProof/>
                              </w:rPr>
                            </w:pPr>
                          </w:p>
                          <w:p w:rsidR="001E3616" w:rsidRDefault="001E3616" w:rsidP="00B9180C">
                            <w:pPr>
                              <w:jc w:val="center"/>
                              <w:rPr>
                                <w:i/>
                                <w:noProof/>
                              </w:rPr>
                            </w:pPr>
                          </w:p>
                          <w:p w:rsidR="001E3616" w:rsidRDefault="001E3616" w:rsidP="00B9180C">
                            <w:pPr>
                              <w:jc w:val="center"/>
                              <w:rPr>
                                <w:i/>
                                <w:noProof/>
                              </w:rPr>
                            </w:pPr>
                          </w:p>
                          <w:p w:rsidR="001E3616" w:rsidRDefault="001E3616" w:rsidP="00B9180C">
                            <w:pPr>
                              <w:jc w:val="center"/>
                              <w:rPr>
                                <w:i/>
                                <w:noProof/>
                              </w:rPr>
                            </w:pPr>
                          </w:p>
                          <w:p w:rsidR="001E3616" w:rsidRDefault="001E3616" w:rsidP="00B9180C">
                            <w:pPr>
                              <w:jc w:val="center"/>
                              <w:rPr>
                                <w:i/>
                                <w:noProof/>
                              </w:rPr>
                            </w:pPr>
                          </w:p>
                          <w:p w:rsidR="001E3616" w:rsidRDefault="001E3616" w:rsidP="00B9180C">
                            <w:pPr>
                              <w:jc w:val="center"/>
                              <w:rPr>
                                <w:i/>
                                <w:noProof/>
                              </w:rPr>
                            </w:pPr>
                          </w:p>
                          <w:p w:rsidR="001E3616" w:rsidRDefault="001E3616" w:rsidP="00B9180C">
                            <w:pPr>
                              <w:jc w:val="center"/>
                              <w:rPr>
                                <w:i/>
                                <w:noProof/>
                              </w:rPr>
                            </w:pPr>
                          </w:p>
                          <w:p w:rsidR="001E3616" w:rsidRDefault="001E3616" w:rsidP="00B9180C">
                            <w:pPr>
                              <w:jc w:val="center"/>
                              <w:rPr>
                                <w:i/>
                                <w:noProof/>
                              </w:rPr>
                            </w:pPr>
                          </w:p>
                          <w:p w:rsidR="001E3616" w:rsidRDefault="001E3616" w:rsidP="00B9180C">
                            <w:pPr>
                              <w:jc w:val="center"/>
                              <w:rPr>
                                <w:i/>
                                <w:noProof/>
                              </w:rPr>
                            </w:pPr>
                          </w:p>
                          <w:p w:rsidR="001E3616" w:rsidRDefault="001E3616" w:rsidP="00B9180C">
                            <w:pPr>
                              <w:jc w:val="center"/>
                              <w:rPr>
                                <w:i/>
                                <w:noProof/>
                              </w:rPr>
                            </w:pPr>
                          </w:p>
                          <w:p w:rsidR="001E3616" w:rsidRDefault="001E3616" w:rsidP="00B9180C">
                            <w:pPr>
                              <w:jc w:val="center"/>
                              <w:rPr>
                                <w:i/>
                                <w:noProof/>
                              </w:rPr>
                            </w:pPr>
                          </w:p>
                          <w:p w:rsidR="001E3616" w:rsidRDefault="001E3616" w:rsidP="00B9180C">
                            <w:pPr>
                              <w:jc w:val="center"/>
                              <w:rPr>
                                <w:i/>
                                <w:noProof/>
                              </w:rPr>
                            </w:pPr>
                          </w:p>
                          <w:p w:rsidR="001E3616" w:rsidRPr="00B348F6" w:rsidRDefault="001E3616" w:rsidP="00B9180C">
                            <w:pPr>
                              <w:jc w:val="center"/>
                              <w:rPr>
                                <w:b/>
                                <w:bCs/>
                                <w:noProof/>
                                <w:color w:val="002060"/>
                                <w:sz w:val="30"/>
                              </w:rPr>
                            </w:pPr>
                          </w:p>
                          <w:p w:rsidR="001E3616" w:rsidRPr="0066411C" w:rsidRDefault="001E3616" w:rsidP="00B9180C">
                            <w:pPr>
                              <w:jc w:val="center"/>
                              <w:rPr>
                                <w:b/>
                                <w:noProof/>
                                <w:color w:val="0F243E" w:themeColor="text2" w:themeShade="80"/>
                                <w:sz w:val="30"/>
                              </w:rPr>
                            </w:pPr>
                            <w:r>
                              <w:rPr>
                                <w:rFonts w:ascii="Calibri" w:eastAsiaTheme="majorEastAsia" w:hAnsi="Calibri"/>
                                <w:b/>
                                <w:bCs/>
                                <w:color w:val="FF0000"/>
                                <w:kern w:val="24"/>
                                <w:sz w:val="40"/>
                                <w:szCs w:val="40"/>
                              </w:rPr>
                              <w:br/>
                            </w:r>
                          </w:p>
                          <w:p w:rsidR="001E3616" w:rsidRPr="0066411C" w:rsidRDefault="001E3616" w:rsidP="00B9180C">
                            <w:pPr>
                              <w:pStyle w:val="BalloonText"/>
                              <w:jc w:val="center"/>
                              <w:rPr>
                                <w:color w:val="0F243E" w:themeColor="text2" w:themeShade="80"/>
                                <w:sz w:val="18"/>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margin-left:-6.3pt;margin-top:-21.25pt;width:487.5pt;height:75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" filled="f" strokecolor="#002060" strokeweight="7pt">
                <v:stroke linestyle="thickThin"/>
                <v:path arrowok="t"/>
                <o:lock v:ext="edit" grouping="t"/>
                <v:textbox>
                  <w:txbxContent>
                    <w:p w:rsidR="001E3616" w:rsidRPr="000A0D51" w:rsidRDefault="001E3616" w:rsidP="00726364">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1E3616" w:rsidRPr="00466246" w:rsidRDefault="001E3616" w:rsidP="00726364">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1E3616" w:rsidRPr="00B33DFB" w:rsidRDefault="001E3616" w:rsidP="00B9180C">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1E3616" w:rsidRPr="00101F9E" w:rsidRDefault="001E3616" w:rsidP="00B9180C">
                      <w:pPr>
                        <w:jc w:val="center"/>
                        <w:rPr>
                          <w:b/>
                          <w:bCs/>
                          <w:noProof/>
                          <w:color w:val="0F243E" w:themeColor="text2" w:themeShade="80"/>
                          <w:sz w:val="18"/>
                        </w:rPr>
                      </w:pPr>
                    </w:p>
                    <w:p w:rsidR="001E3616" w:rsidRDefault="001E3616" w:rsidP="00B9180C">
                      <w:pPr>
                        <w:jc w:val="center"/>
                        <w:rPr>
                          <w:b/>
                          <w:bCs/>
                          <w:noProof/>
                          <w:color w:val="0F243E" w:themeColor="text2" w:themeShade="80"/>
                          <w:sz w:val="30"/>
                        </w:rPr>
                      </w:pPr>
                    </w:p>
                    <w:p w:rsidR="001E3616" w:rsidRPr="006E779B" w:rsidRDefault="001E3616"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1E3616" w:rsidRPr="006E779B" w:rsidRDefault="001E3616"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1E3616" w:rsidRPr="00101F9E" w:rsidRDefault="001E3616" w:rsidP="006E779B">
                      <w:pPr>
                        <w:pStyle w:val="NormalWeb"/>
                        <w:spacing w:before="0" w:beforeAutospacing="0" w:after="0" w:afterAutospacing="0"/>
                        <w:jc w:val="center"/>
                        <w:rPr>
                          <w:rFonts w:ascii="Calibri" w:eastAsiaTheme="majorEastAsia" w:hAnsi="Calibri"/>
                          <w:b/>
                          <w:bCs/>
                          <w:color w:val="002060"/>
                          <w:kern w:val="24"/>
                          <w:sz w:val="44"/>
                          <w:szCs w:val="52"/>
                        </w:rPr>
                      </w:pPr>
                    </w:p>
                    <w:p w:rsidR="001E3616" w:rsidRPr="006E779B" w:rsidRDefault="001E3616" w:rsidP="006E384C">
                      <w:pPr>
                        <w:pStyle w:val="NormalWeb"/>
                        <w:spacing w:before="120" w:beforeAutospacing="0" w:after="120" w:afterAutospacing="0"/>
                        <w:jc w:val="center"/>
                        <w:rPr>
                          <w:rFonts w:ascii="Tahoma" w:hAnsi="Tahoma" w:cs="Tahoma"/>
                          <w:b/>
                          <w:color w:val="FF0000"/>
                          <w:sz w:val="26"/>
                          <w:szCs w:val="28"/>
                        </w:rPr>
                      </w:pPr>
                      <w:r>
                        <w:rPr>
                          <w:rFonts w:ascii="Tahoma" w:hAnsi="Tahoma" w:cs="Tahoma"/>
                          <w:b/>
                          <w:color w:val="FF0000"/>
                          <w:sz w:val="26"/>
                          <w:szCs w:val="28"/>
                        </w:rPr>
                        <w:t>TUẦN THỨ 6</w:t>
                      </w:r>
                      <w:r w:rsidRPr="006E779B">
                        <w:rPr>
                          <w:rFonts w:ascii="Tahoma" w:hAnsi="Tahoma" w:cs="Tahoma"/>
                          <w:b/>
                          <w:color w:val="FF0000"/>
                          <w:sz w:val="26"/>
                          <w:szCs w:val="28"/>
                        </w:rPr>
                        <w:t xml:space="preserve"> - TỪ NGÀY </w:t>
                      </w:r>
                      <w:r>
                        <w:rPr>
                          <w:rFonts w:ascii="Tahoma" w:hAnsi="Tahoma" w:cs="Tahoma"/>
                          <w:b/>
                          <w:color w:val="FF0000"/>
                          <w:sz w:val="26"/>
                          <w:szCs w:val="28"/>
                        </w:rPr>
                        <w:t>16</w:t>
                      </w:r>
                      <w:r w:rsidRPr="006E779B">
                        <w:rPr>
                          <w:rFonts w:ascii="Tahoma" w:hAnsi="Tahoma" w:cs="Tahoma"/>
                          <w:b/>
                          <w:color w:val="FF0000"/>
                          <w:sz w:val="26"/>
                          <w:szCs w:val="28"/>
                        </w:rPr>
                        <w:t xml:space="preserve">/9 -:- </w:t>
                      </w:r>
                      <w:r>
                        <w:rPr>
                          <w:rFonts w:ascii="Tahoma" w:hAnsi="Tahoma" w:cs="Tahoma"/>
                          <w:b/>
                          <w:color w:val="FF0000"/>
                          <w:sz w:val="26"/>
                          <w:szCs w:val="28"/>
                        </w:rPr>
                        <w:t>22</w:t>
                      </w:r>
                      <w:r w:rsidRPr="006E779B">
                        <w:rPr>
                          <w:rFonts w:ascii="Tahoma" w:hAnsi="Tahoma" w:cs="Tahoma"/>
                          <w:b/>
                          <w:color w:val="FF0000"/>
                          <w:sz w:val="26"/>
                          <w:szCs w:val="28"/>
                        </w:rPr>
                        <w:t>/9/2016</w:t>
                      </w:r>
                    </w:p>
                    <w:p w:rsidR="001E3616" w:rsidRPr="006E779B" w:rsidRDefault="001E3616" w:rsidP="00466246">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 xml:space="preserve">DỰ ÁN: PHÁT TRIỂN CÁC THÀNH PHỐ LOẠI 2 </w:t>
                      </w:r>
                    </w:p>
                    <w:p w:rsidR="001E3616" w:rsidRPr="006E779B" w:rsidRDefault="001E3616" w:rsidP="00466246">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 xml:space="preserve">TẠI </w:t>
                      </w:r>
                      <w:r>
                        <w:rPr>
                          <w:rFonts w:ascii="Tahoma" w:hAnsi="Tahoma" w:cs="Tahoma"/>
                          <w:b/>
                          <w:bCs/>
                          <w:iCs/>
                          <w:sz w:val="26"/>
                          <w:szCs w:val="28"/>
                          <w:lang w:val="sv-SE"/>
                        </w:rPr>
                        <w:t xml:space="preserve">TỈNH </w:t>
                      </w:r>
                      <w:r w:rsidRPr="006E779B">
                        <w:rPr>
                          <w:rFonts w:ascii="Tahoma" w:hAnsi="Tahoma" w:cs="Tahoma"/>
                          <w:b/>
                          <w:bCs/>
                          <w:iCs/>
                          <w:sz w:val="26"/>
                          <w:szCs w:val="28"/>
                          <w:lang w:val="sv-SE"/>
                        </w:rPr>
                        <w:t xml:space="preserve">QUẢNG NAM, HÀ TĨNH VÀ ĐẮK LẮK </w:t>
                      </w:r>
                    </w:p>
                    <w:p w:rsidR="001E3616" w:rsidRPr="006E779B" w:rsidRDefault="001E3616" w:rsidP="00FF2FBF">
                      <w:pPr>
                        <w:spacing w:before="240" w:after="120"/>
                        <w:jc w:val="center"/>
                        <w:rPr>
                          <w:rFonts w:ascii="Tahoma" w:hAnsi="Tahoma" w:cs="Tahoma"/>
                          <w:b/>
                          <w:bCs/>
                          <w:iCs/>
                          <w:sz w:val="26"/>
                          <w:szCs w:val="28"/>
                          <w:lang w:val="sv-SE"/>
                        </w:rPr>
                      </w:pPr>
                      <w:r w:rsidRPr="006E779B">
                        <w:rPr>
                          <w:rFonts w:ascii="Tahoma" w:hAnsi="Tahoma" w:cs="Tahoma"/>
                          <w:b/>
                          <w:bCs/>
                          <w:iCs/>
                          <w:sz w:val="26"/>
                          <w:szCs w:val="28"/>
                          <w:lang w:val="sv-SE"/>
                        </w:rPr>
                        <w:t>TIỂU DỰ ÁN PHÁT TRIỂN THÀNH PHỐ TAM KỲ</w:t>
                      </w:r>
                    </w:p>
                    <w:p w:rsidR="001E3616" w:rsidRPr="006E779B" w:rsidRDefault="001E3616" w:rsidP="00466246">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HỢP PHẦN 2: XÂY DỰNG ĐƯỜNG CHIẾN LƯỢC -</w:t>
                      </w:r>
                    </w:p>
                    <w:p w:rsidR="001E3616" w:rsidRPr="006E779B" w:rsidRDefault="001E3616" w:rsidP="00466246">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XÂY DỰNG ĐƯỜNG ĐIỆN BIÊN PHỦ</w:t>
                      </w:r>
                    </w:p>
                    <w:p w:rsidR="001E3616" w:rsidRPr="008C0069" w:rsidRDefault="001E3616" w:rsidP="00B9180C">
                      <w:pPr>
                        <w:jc w:val="center"/>
                        <w:rPr>
                          <w:rFonts w:ascii="Calibri" w:eastAsiaTheme="majorEastAsia" w:hAnsi="Calibri"/>
                          <w:b/>
                          <w:bCs/>
                          <w:color w:val="002060"/>
                          <w:kern w:val="24"/>
                          <w:sz w:val="24"/>
                          <w:szCs w:val="40"/>
                        </w:rPr>
                      </w:pPr>
                    </w:p>
                    <w:p w:rsidR="001E3616" w:rsidRDefault="001E3616" w:rsidP="00B9180C">
                      <w:pPr>
                        <w:jc w:val="center"/>
                        <w:rPr>
                          <w:b/>
                          <w:bCs/>
                          <w:noProof/>
                          <w:color w:val="000000" w:themeColor="text1"/>
                          <w:sz w:val="30"/>
                        </w:rPr>
                      </w:pPr>
                      <w:r>
                        <w:rPr>
                          <w:b/>
                          <w:bCs/>
                          <w:noProof/>
                          <w:color w:val="000000" w:themeColor="text1"/>
                          <w:sz w:val="30"/>
                        </w:rPr>
                        <w:drawing>
                          <wp:inline distT="0" distB="0" distL="0" distR="0">
                            <wp:extent cx="3743325" cy="21080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2.jp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3753065" cy="2113568"/>
                                    </a:xfrm>
                                    <a:prstGeom prst="rect">
                                      <a:avLst/>
                                    </a:prstGeom>
                                    <a:ln>
                                      <a:noFill/>
                                    </a:ln>
                                    <a:extLst>
                                      <a:ext uri="{53640926-AAD7-44D8-BBD7-CCE9431645EC}">
                                        <a14:shadowObscured xmlns:a14="http://schemas.microsoft.com/office/drawing/2010/main"/>
                                      </a:ext>
                                    </a:extLst>
                                  </pic:spPr>
                                </pic:pic>
                              </a:graphicData>
                            </a:graphic>
                          </wp:inline>
                        </w:drawing>
                      </w:r>
                    </w:p>
                    <w:p w:rsidR="001E3616" w:rsidRPr="00357AD7" w:rsidRDefault="001E3616" w:rsidP="00357AD7">
                      <w:pPr>
                        <w:spacing w:after="120"/>
                        <w:jc w:val="center"/>
                        <w:rPr>
                          <w:rFonts w:ascii="Tahoma" w:hAnsi="Tahoma" w:cs="Tahoma"/>
                          <w:b/>
                          <w:bCs/>
                          <w:noProof/>
                          <w:color w:val="000000" w:themeColor="text1"/>
                          <w:sz w:val="22"/>
                          <w:u w:val="single"/>
                          <w:lang w:val="vi-VN"/>
                        </w:rPr>
                      </w:pPr>
                      <w:r w:rsidRPr="00357AD7">
                        <w:rPr>
                          <w:rFonts w:ascii="Tahoma" w:hAnsi="Tahoma" w:cs="Tahoma"/>
                          <w:b/>
                          <w:bCs/>
                          <w:noProof/>
                          <w:color w:val="000000" w:themeColor="text1"/>
                          <w:sz w:val="22"/>
                          <w:u w:val="single"/>
                          <w:lang w:val="vi-VN"/>
                        </w:rPr>
                        <w:t>LIÊN DANH TƯ VẤN GIÁM SÁT</w:t>
                      </w:r>
                    </w:p>
                    <w:p w:rsidR="001E3616" w:rsidRDefault="001E3616" w:rsidP="0035340A">
                      <w:pPr>
                        <w:jc w:val="center"/>
                        <w:rPr>
                          <w:rFonts w:ascii="Verdana" w:hAnsi="Verdana"/>
                          <w:b/>
                          <w:bCs/>
                          <w:noProof/>
                          <w:color w:val="002060"/>
                          <w:sz w:val="22"/>
                        </w:rPr>
                      </w:pPr>
                      <w:r w:rsidRPr="00E11FFC">
                        <w:rPr>
                          <w:rFonts w:ascii="Verdana" w:hAnsi="Verdana"/>
                          <w:b/>
                          <w:bCs/>
                          <w:noProof/>
                          <w:color w:val="002060"/>
                          <w:sz w:val="22"/>
                        </w:rPr>
                        <w:t>CÔNG TY CỔ PHẦN TƯ VẤN VÀ ĐẦU TƯ XÂY DỰNG ECC</w:t>
                      </w:r>
                    </w:p>
                    <w:p w:rsidR="001E3616" w:rsidRDefault="001E3616" w:rsidP="0035340A">
                      <w:pPr>
                        <w:jc w:val="center"/>
                        <w:rPr>
                          <w:rFonts w:ascii="Tahoma" w:hAnsi="Tahoma" w:cs="Tahoma"/>
                          <w:bCs/>
                          <w:noProof/>
                        </w:rPr>
                      </w:pPr>
                      <w:r w:rsidRPr="0035340A">
                        <w:rPr>
                          <w:rFonts w:ascii="Tahoma" w:hAnsi="Tahoma" w:cs="Tahoma"/>
                          <w:bCs/>
                          <w:noProof/>
                        </w:rPr>
                        <w:t xml:space="preserve">Địa chỉ: </w:t>
                      </w:r>
                      <w:r>
                        <w:rPr>
                          <w:rFonts w:ascii="Tahoma" w:hAnsi="Tahoma" w:cs="Tahoma"/>
                          <w:bCs/>
                          <w:noProof/>
                          <w:lang w:val="vi-VN"/>
                        </w:rPr>
                        <w:t>385</w:t>
                      </w:r>
                      <w:r w:rsidRPr="0035340A">
                        <w:rPr>
                          <w:rFonts w:ascii="Tahoma" w:hAnsi="Tahoma" w:cs="Tahoma"/>
                          <w:bCs/>
                          <w:noProof/>
                        </w:rPr>
                        <w:t xml:space="preserve"> Nguyễn Văn Linh – TP Đà Nẵng</w:t>
                      </w:r>
                      <w:r w:rsidRPr="0035340A">
                        <w:rPr>
                          <w:rFonts w:ascii="Tahoma" w:hAnsi="Tahoma" w:cs="Tahoma"/>
                          <w:bCs/>
                          <w:noProof/>
                          <w:lang w:val="vi-VN"/>
                        </w:rPr>
                        <w:t xml:space="preserve"> </w:t>
                      </w:r>
                      <w:r w:rsidRPr="0035340A">
                        <w:rPr>
                          <w:rFonts w:ascii="Tahoma" w:hAnsi="Tahoma" w:cs="Tahoma"/>
                          <w:bCs/>
                          <w:noProof/>
                        </w:rPr>
                        <w:t xml:space="preserve">TEL: 0511.3656388 </w:t>
                      </w:r>
                    </w:p>
                    <w:p w:rsidR="001E3616" w:rsidRDefault="001E3616" w:rsidP="0035340A">
                      <w:pPr>
                        <w:jc w:val="center"/>
                        <w:rPr>
                          <w:rStyle w:val="Hyperlink"/>
                          <w:rFonts w:ascii="Tahoma" w:hAnsi="Tahoma" w:cs="Tahoma"/>
                          <w:bCs/>
                          <w:noProof/>
                        </w:rPr>
                      </w:pPr>
                      <w:r w:rsidRPr="0035340A">
                        <w:rPr>
                          <w:rFonts w:ascii="Tahoma" w:hAnsi="Tahoma" w:cs="Tahoma"/>
                          <w:bCs/>
                          <w:noProof/>
                        </w:rPr>
                        <w:t xml:space="preserve">Email: </w:t>
                      </w:r>
                      <w:hyperlink r:id="rId16" w:history="1">
                        <w:r w:rsidRPr="0035340A">
                          <w:rPr>
                            <w:rStyle w:val="Hyperlink"/>
                            <w:rFonts w:ascii="Tahoma" w:hAnsi="Tahoma" w:cs="Tahoma"/>
                            <w:bCs/>
                            <w:noProof/>
                          </w:rPr>
                          <w:t>inbox@bk-ecc.com.vn</w:t>
                        </w:r>
                      </w:hyperlink>
                      <w:r w:rsidRPr="0035340A">
                        <w:rPr>
                          <w:rFonts w:ascii="Tahoma" w:hAnsi="Tahoma" w:cs="Tahoma"/>
                          <w:bCs/>
                          <w:noProof/>
                        </w:rPr>
                        <w:t xml:space="preserve"> – Website: </w:t>
                      </w:r>
                      <w:hyperlink r:id="rId17" w:history="1">
                        <w:r w:rsidRPr="0035340A">
                          <w:rPr>
                            <w:rStyle w:val="Hyperlink"/>
                            <w:rFonts w:ascii="Tahoma" w:hAnsi="Tahoma" w:cs="Tahoma"/>
                            <w:bCs/>
                            <w:noProof/>
                          </w:rPr>
                          <w:t>www.bk-ecc.com.vn</w:t>
                        </w:r>
                      </w:hyperlink>
                    </w:p>
                    <w:p w:rsidR="001E3616" w:rsidRDefault="001E3616" w:rsidP="0035340A">
                      <w:pPr>
                        <w:jc w:val="center"/>
                        <w:rPr>
                          <w:rStyle w:val="Hyperlink"/>
                          <w:rFonts w:ascii="Tahoma" w:hAnsi="Tahoma" w:cs="Tahoma"/>
                          <w:bCs/>
                          <w:noProof/>
                        </w:rPr>
                      </w:pPr>
                    </w:p>
                    <w:p w:rsidR="001E3616" w:rsidRPr="00357AD7" w:rsidRDefault="001E3616" w:rsidP="0035340A">
                      <w:pPr>
                        <w:jc w:val="center"/>
                        <w:rPr>
                          <w:rFonts w:ascii="Verdana" w:hAnsi="Verdana"/>
                          <w:b/>
                          <w:bCs/>
                          <w:noProof/>
                          <w:color w:val="002060"/>
                          <w:sz w:val="22"/>
                          <w:lang w:val="vi-VN"/>
                        </w:rPr>
                      </w:pPr>
                      <w:r w:rsidRPr="0035340A">
                        <w:rPr>
                          <w:rFonts w:ascii="Verdana" w:hAnsi="Verdana"/>
                          <w:b/>
                          <w:bCs/>
                          <w:noProof/>
                          <w:color w:val="002060"/>
                          <w:sz w:val="22"/>
                        </w:rPr>
                        <w:t xml:space="preserve">CÔNG TY CỔ PHẦN XÂY DỰNG THÀNH CÔNG </w:t>
                      </w:r>
                      <w:r>
                        <w:rPr>
                          <w:rFonts w:ascii="Verdana" w:hAnsi="Verdana"/>
                          <w:b/>
                          <w:bCs/>
                          <w:noProof/>
                          <w:color w:val="002060"/>
                          <w:sz w:val="22"/>
                          <w:lang w:val="vi-VN"/>
                        </w:rPr>
                        <w:t xml:space="preserve">– </w:t>
                      </w:r>
                    </w:p>
                    <w:p w:rsidR="001E3616" w:rsidRDefault="001E3616" w:rsidP="0035340A">
                      <w:pPr>
                        <w:jc w:val="center"/>
                        <w:rPr>
                          <w:rFonts w:ascii="Tahoma" w:hAnsi="Tahoma" w:cs="Tahoma"/>
                          <w:bCs/>
                          <w:noProof/>
                        </w:rPr>
                      </w:pPr>
                      <w:r w:rsidRPr="0035340A">
                        <w:rPr>
                          <w:rFonts w:ascii="Tahoma" w:hAnsi="Tahoma" w:cs="Tahoma"/>
                          <w:bCs/>
                          <w:noProof/>
                        </w:rPr>
                        <w:t>168 Lý Thường Kiệt, Phường An Mỹ, Thành phố Tam Kỳ, Quảng Nam,</w:t>
                      </w:r>
                    </w:p>
                    <w:p w:rsidR="001E3616" w:rsidRPr="00357AD7" w:rsidRDefault="001E3616" w:rsidP="0035340A">
                      <w:pPr>
                        <w:jc w:val="center"/>
                        <w:rPr>
                          <w:b/>
                          <w:bCs/>
                          <w:noProof/>
                          <w:color w:val="000000" w:themeColor="text1"/>
                          <w:sz w:val="30"/>
                          <w:lang w:val="vi-VN"/>
                        </w:rPr>
                      </w:pPr>
                      <w:r>
                        <w:rPr>
                          <w:rFonts w:ascii="Tahoma" w:hAnsi="Tahoma" w:cs="Tahoma"/>
                          <w:bCs/>
                          <w:noProof/>
                          <w:lang w:val="vi-VN"/>
                        </w:rPr>
                        <w:t xml:space="preserve">TEL: </w:t>
                      </w:r>
                      <w:r w:rsidRPr="0035340A">
                        <w:rPr>
                          <w:rFonts w:ascii="Tahoma" w:hAnsi="Tahoma" w:cs="Tahoma"/>
                          <w:bCs/>
                          <w:noProof/>
                        </w:rPr>
                        <w:t>051038</w:t>
                      </w:r>
                      <w:r>
                        <w:rPr>
                          <w:rFonts w:ascii="Tahoma" w:hAnsi="Tahoma" w:cs="Tahoma"/>
                          <w:bCs/>
                          <w:noProof/>
                          <w:lang w:val="vi-VN"/>
                        </w:rPr>
                        <w:t>38699</w:t>
                      </w:r>
                    </w:p>
                    <w:p w:rsidR="001E3616" w:rsidRPr="00101F9E" w:rsidRDefault="001E3616" w:rsidP="00101F9E">
                      <w:pPr>
                        <w:rPr>
                          <w:b/>
                          <w:bCs/>
                          <w:noProof/>
                          <w:color w:val="000000" w:themeColor="text1"/>
                          <w:sz w:val="36"/>
                        </w:rPr>
                      </w:pPr>
                    </w:p>
                    <w:p w:rsidR="001E3616" w:rsidRPr="000567C0" w:rsidRDefault="001E3616" w:rsidP="0035340A">
                      <w:pPr>
                        <w:ind w:left="720" w:hanging="720"/>
                        <w:jc w:val="center"/>
                        <w:rPr>
                          <w:b/>
                          <w:bCs/>
                          <w:noProof/>
                          <w:color w:val="000000" w:themeColor="text1"/>
                          <w:sz w:val="30"/>
                          <w:lang w:val="vi-VN"/>
                        </w:rPr>
                      </w:pPr>
                      <w:r>
                        <w:rPr>
                          <w:b/>
                          <w:bCs/>
                          <w:noProof/>
                          <w:color w:val="000000" w:themeColor="text1"/>
                          <w:sz w:val="30"/>
                        </w:rPr>
                        <w:drawing>
                          <wp:inline distT="0" distB="0" distL="0" distR="0" wp14:anchorId="508D93AA" wp14:editId="6266CD7A">
                            <wp:extent cx="611426" cy="6470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1426" cy="647004"/>
                                    </a:xfrm>
                                    <a:prstGeom prst="rect">
                                      <a:avLst/>
                                    </a:prstGeom>
                                  </pic:spPr>
                                </pic:pic>
                              </a:graphicData>
                            </a:graphic>
                          </wp:inline>
                        </w:drawing>
                      </w:r>
                      <w:r>
                        <w:rPr>
                          <w:b/>
                          <w:bCs/>
                          <w:noProof/>
                          <w:color w:val="000000" w:themeColor="text1"/>
                          <w:sz w:val="30"/>
                          <w:lang w:val="vi-VN"/>
                        </w:rPr>
                        <w:t xml:space="preserve">   </w:t>
                      </w:r>
                      <w:r>
                        <w:rPr>
                          <w:b/>
                          <w:bCs/>
                          <w:noProof/>
                          <w:color w:val="000000" w:themeColor="text1"/>
                          <w:sz w:val="30"/>
                        </w:rPr>
                        <w:drawing>
                          <wp:inline distT="0" distB="0" distL="0" distR="0" wp14:anchorId="7C48AC23" wp14:editId="0B00A26B">
                            <wp:extent cx="982639" cy="56656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15">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p w:rsidR="001E3616" w:rsidRDefault="001E3616" w:rsidP="00B9180C">
                      <w:pPr>
                        <w:jc w:val="center"/>
                        <w:rPr>
                          <w:b/>
                          <w:bCs/>
                          <w:noProof/>
                          <w:color w:val="000000" w:themeColor="text1"/>
                          <w:sz w:val="16"/>
                        </w:rPr>
                      </w:pPr>
                    </w:p>
                    <w:p w:rsidR="001E3616" w:rsidRDefault="001E3616" w:rsidP="00B9180C">
                      <w:pPr>
                        <w:jc w:val="center"/>
                        <w:rPr>
                          <w:b/>
                          <w:bCs/>
                          <w:noProof/>
                          <w:color w:val="000000" w:themeColor="text1"/>
                          <w:sz w:val="16"/>
                        </w:rPr>
                      </w:pPr>
                    </w:p>
                    <w:p w:rsidR="001E3616" w:rsidRDefault="001E3616" w:rsidP="00B9180C">
                      <w:pPr>
                        <w:jc w:val="center"/>
                        <w:rPr>
                          <w:b/>
                          <w:bCs/>
                          <w:noProof/>
                          <w:color w:val="000000" w:themeColor="text1"/>
                          <w:sz w:val="16"/>
                        </w:rPr>
                      </w:pPr>
                    </w:p>
                    <w:p w:rsidR="001E3616" w:rsidRPr="00101F9E" w:rsidRDefault="001E3616" w:rsidP="00B9180C">
                      <w:pPr>
                        <w:jc w:val="center"/>
                        <w:rPr>
                          <w:b/>
                          <w:bCs/>
                          <w:noProof/>
                          <w:color w:val="000000" w:themeColor="text1"/>
                          <w:sz w:val="16"/>
                        </w:rPr>
                      </w:pPr>
                    </w:p>
                    <w:p w:rsidR="001E3616" w:rsidRPr="00357AD7" w:rsidRDefault="001E3616" w:rsidP="006E779B">
                      <w:pPr>
                        <w:jc w:val="center"/>
                        <w:rPr>
                          <w:rFonts w:ascii="Verdana" w:hAnsi="Verdana"/>
                          <w:i/>
                          <w:noProof/>
                          <w:lang w:val="vi-VN"/>
                        </w:rPr>
                      </w:pPr>
                      <w:r>
                        <w:rPr>
                          <w:rFonts w:ascii="Verdana" w:hAnsi="Verdana"/>
                          <w:i/>
                          <w:noProof/>
                        </w:rPr>
                        <w:t>Tam Kỳ, tháng 9</w:t>
                      </w:r>
                      <w:r w:rsidRPr="00B9180C">
                        <w:rPr>
                          <w:rFonts w:ascii="Verdana" w:hAnsi="Verdana"/>
                          <w:i/>
                          <w:noProof/>
                        </w:rPr>
                        <w:t xml:space="preserve"> năm 201</w:t>
                      </w:r>
                      <w:r>
                        <w:rPr>
                          <w:rFonts w:ascii="Verdana" w:hAnsi="Verdana"/>
                          <w:i/>
                          <w:noProof/>
                          <w:lang w:val="vi-VN"/>
                        </w:rPr>
                        <w:t>6</w:t>
                      </w:r>
                    </w:p>
                    <w:p w:rsidR="001E3616" w:rsidRDefault="001E3616" w:rsidP="00B9180C">
                      <w:pPr>
                        <w:jc w:val="center"/>
                        <w:rPr>
                          <w:i/>
                          <w:noProof/>
                        </w:rPr>
                      </w:pPr>
                    </w:p>
                    <w:p w:rsidR="001E3616" w:rsidRDefault="001E3616" w:rsidP="00B9180C">
                      <w:pPr>
                        <w:jc w:val="center"/>
                        <w:rPr>
                          <w:i/>
                          <w:noProof/>
                        </w:rPr>
                      </w:pPr>
                    </w:p>
                    <w:p w:rsidR="001E3616" w:rsidRDefault="001E3616" w:rsidP="00B9180C">
                      <w:pPr>
                        <w:jc w:val="center"/>
                        <w:rPr>
                          <w:i/>
                          <w:noProof/>
                        </w:rPr>
                      </w:pPr>
                    </w:p>
                    <w:p w:rsidR="001E3616" w:rsidRDefault="001E3616" w:rsidP="00B9180C">
                      <w:pPr>
                        <w:jc w:val="center"/>
                        <w:rPr>
                          <w:i/>
                          <w:noProof/>
                        </w:rPr>
                      </w:pPr>
                    </w:p>
                    <w:p w:rsidR="001E3616" w:rsidRDefault="001E3616" w:rsidP="00B9180C">
                      <w:pPr>
                        <w:jc w:val="center"/>
                        <w:rPr>
                          <w:i/>
                          <w:noProof/>
                        </w:rPr>
                      </w:pPr>
                    </w:p>
                    <w:p w:rsidR="001E3616" w:rsidRDefault="001E3616" w:rsidP="00B9180C">
                      <w:pPr>
                        <w:jc w:val="center"/>
                        <w:rPr>
                          <w:i/>
                          <w:noProof/>
                        </w:rPr>
                      </w:pPr>
                    </w:p>
                    <w:p w:rsidR="001E3616" w:rsidRDefault="001E3616" w:rsidP="00B9180C">
                      <w:pPr>
                        <w:jc w:val="center"/>
                        <w:rPr>
                          <w:i/>
                          <w:noProof/>
                        </w:rPr>
                      </w:pPr>
                    </w:p>
                    <w:p w:rsidR="001E3616" w:rsidRDefault="001E3616" w:rsidP="00B9180C">
                      <w:pPr>
                        <w:jc w:val="center"/>
                        <w:rPr>
                          <w:i/>
                          <w:noProof/>
                        </w:rPr>
                      </w:pPr>
                    </w:p>
                    <w:p w:rsidR="001E3616" w:rsidRDefault="001E3616" w:rsidP="00B9180C">
                      <w:pPr>
                        <w:jc w:val="center"/>
                        <w:rPr>
                          <w:i/>
                          <w:noProof/>
                        </w:rPr>
                      </w:pPr>
                    </w:p>
                    <w:p w:rsidR="001E3616" w:rsidRDefault="001E3616" w:rsidP="00B9180C">
                      <w:pPr>
                        <w:jc w:val="center"/>
                        <w:rPr>
                          <w:i/>
                          <w:noProof/>
                        </w:rPr>
                      </w:pPr>
                    </w:p>
                    <w:p w:rsidR="001E3616" w:rsidRDefault="001E3616" w:rsidP="00B9180C">
                      <w:pPr>
                        <w:jc w:val="center"/>
                        <w:rPr>
                          <w:i/>
                          <w:noProof/>
                        </w:rPr>
                      </w:pPr>
                    </w:p>
                    <w:p w:rsidR="001E3616" w:rsidRDefault="001E3616" w:rsidP="00B9180C">
                      <w:pPr>
                        <w:jc w:val="center"/>
                        <w:rPr>
                          <w:i/>
                          <w:noProof/>
                        </w:rPr>
                      </w:pPr>
                    </w:p>
                    <w:p w:rsidR="001E3616" w:rsidRPr="00B348F6" w:rsidRDefault="001E3616" w:rsidP="00B9180C">
                      <w:pPr>
                        <w:jc w:val="center"/>
                        <w:rPr>
                          <w:b/>
                          <w:bCs/>
                          <w:noProof/>
                          <w:color w:val="002060"/>
                          <w:sz w:val="30"/>
                        </w:rPr>
                      </w:pPr>
                    </w:p>
                    <w:p w:rsidR="001E3616" w:rsidRPr="0066411C" w:rsidRDefault="001E3616" w:rsidP="00B9180C">
                      <w:pPr>
                        <w:jc w:val="center"/>
                        <w:rPr>
                          <w:b/>
                          <w:noProof/>
                          <w:color w:val="0F243E" w:themeColor="text2" w:themeShade="80"/>
                          <w:sz w:val="30"/>
                        </w:rPr>
                      </w:pPr>
                      <w:r>
                        <w:rPr>
                          <w:rFonts w:ascii="Calibri" w:eastAsiaTheme="majorEastAsia" w:hAnsi="Calibri"/>
                          <w:b/>
                          <w:bCs/>
                          <w:color w:val="FF0000"/>
                          <w:kern w:val="24"/>
                          <w:sz w:val="40"/>
                          <w:szCs w:val="40"/>
                        </w:rPr>
                        <w:br/>
                      </w:r>
                    </w:p>
                    <w:p w:rsidR="001E3616" w:rsidRPr="0066411C" w:rsidRDefault="001E3616" w:rsidP="00B9180C">
                      <w:pPr>
                        <w:pStyle w:val="BalloonText"/>
                        <w:jc w:val="center"/>
                        <w:rPr>
                          <w:color w:val="0F243E" w:themeColor="text2" w:themeShade="80"/>
                          <w:sz w:val="18"/>
                        </w:rPr>
                      </w:pPr>
                    </w:p>
                  </w:txbxContent>
                </v:textbox>
              </v:rect>
            </w:pict>
          </mc:Fallback>
        </mc:AlternateContent>
      </w:r>
      <w:r>
        <w:br w:type="page"/>
      </w:r>
    </w:p>
    <w:p w:rsidR="00EC58F8" w:rsidRDefault="004107B2">
      <w:r w:rsidRPr="00B348F6">
        <w:rPr>
          <w:noProof/>
          <w:u w:val="single"/>
        </w:rPr>
        <w:lastRenderedPageBreak/>
        <mc:AlternateContent>
          <mc:Choice Requires="wps">
            <w:drawing>
              <wp:anchor distT="0" distB="0" distL="114300" distR="114300" simplePos="0" relativeHeight="251666432" behindDoc="0" locked="0" layoutInCell="1" allowOverlap="1" wp14:anchorId="4AC6D356" wp14:editId="48A65C4A">
                <wp:simplePos x="0" y="0"/>
                <wp:positionH relativeFrom="column">
                  <wp:posOffset>91608</wp:posOffset>
                </wp:positionH>
                <wp:positionV relativeFrom="paragraph">
                  <wp:posOffset>-73109</wp:posOffset>
                </wp:positionV>
                <wp:extent cx="6191250" cy="9652959"/>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191250" cy="9652959"/>
                        </a:xfrm>
                        <a:prstGeom prst="rect">
                          <a:avLst/>
                        </a:prstGeom>
                        <a:noFill/>
                        <a:ln w="88900" cmpd="thickThin">
                          <a:noFill/>
                        </a:ln>
                        <a:extLst/>
                      </wps:spPr>
                      <wps:txbx>
                        <w:txbxContent>
                          <w:p w:rsidR="001E3616" w:rsidRPr="000A0D51" w:rsidRDefault="001E3616" w:rsidP="00071649">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1E3616" w:rsidRPr="00466246" w:rsidRDefault="001E3616" w:rsidP="00071649">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1E3616" w:rsidRPr="00B33DFB" w:rsidRDefault="001E3616" w:rsidP="00EB2EBD">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1E3616" w:rsidRDefault="001E3616" w:rsidP="00EB2EBD">
                            <w:pPr>
                              <w:jc w:val="center"/>
                              <w:rPr>
                                <w:b/>
                                <w:bCs/>
                                <w:noProof/>
                                <w:color w:val="0F243E" w:themeColor="text2" w:themeShade="80"/>
                                <w:sz w:val="30"/>
                              </w:rPr>
                            </w:pPr>
                          </w:p>
                          <w:p w:rsidR="001E3616" w:rsidRDefault="001E3616" w:rsidP="00EB2EBD">
                            <w:pPr>
                              <w:jc w:val="center"/>
                              <w:rPr>
                                <w:b/>
                                <w:bCs/>
                                <w:noProof/>
                                <w:color w:val="0F243E" w:themeColor="text2" w:themeShade="80"/>
                                <w:sz w:val="30"/>
                              </w:rPr>
                            </w:pPr>
                          </w:p>
                          <w:p w:rsidR="001E3616" w:rsidRDefault="001E3616" w:rsidP="00EB2EBD">
                            <w:pPr>
                              <w:jc w:val="center"/>
                              <w:rPr>
                                <w:b/>
                                <w:bCs/>
                                <w:noProof/>
                                <w:color w:val="0F243E" w:themeColor="text2" w:themeShade="80"/>
                                <w:sz w:val="30"/>
                              </w:rPr>
                            </w:pPr>
                          </w:p>
                          <w:p w:rsidR="001E3616" w:rsidRDefault="001E3616" w:rsidP="00EB2EBD">
                            <w:pPr>
                              <w:jc w:val="center"/>
                              <w:rPr>
                                <w:b/>
                                <w:bCs/>
                                <w:noProof/>
                                <w:color w:val="0F243E" w:themeColor="text2" w:themeShade="80"/>
                                <w:sz w:val="30"/>
                              </w:rPr>
                            </w:pPr>
                          </w:p>
                          <w:p w:rsidR="001E3616" w:rsidRDefault="001E3616" w:rsidP="00EB2EBD">
                            <w:pPr>
                              <w:jc w:val="center"/>
                              <w:rPr>
                                <w:b/>
                                <w:bCs/>
                                <w:noProof/>
                                <w:color w:val="0F243E" w:themeColor="text2" w:themeShade="80"/>
                                <w:sz w:val="30"/>
                              </w:rPr>
                            </w:pPr>
                          </w:p>
                          <w:p w:rsidR="001E3616" w:rsidRPr="006E779B" w:rsidRDefault="001E3616"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1E3616" w:rsidRPr="006E779B" w:rsidRDefault="001E3616"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1E3616" w:rsidRPr="00101F9E" w:rsidRDefault="001E3616" w:rsidP="006E779B">
                            <w:pPr>
                              <w:pStyle w:val="NormalWeb"/>
                              <w:spacing w:before="0" w:beforeAutospacing="0" w:after="0" w:afterAutospacing="0"/>
                              <w:jc w:val="center"/>
                              <w:rPr>
                                <w:rFonts w:ascii="Calibri" w:eastAsiaTheme="majorEastAsia" w:hAnsi="Calibri"/>
                                <w:b/>
                                <w:bCs/>
                                <w:color w:val="002060"/>
                                <w:kern w:val="24"/>
                                <w:sz w:val="44"/>
                                <w:szCs w:val="52"/>
                              </w:rPr>
                            </w:pPr>
                          </w:p>
                          <w:p w:rsidR="001E3616" w:rsidRPr="006E779B" w:rsidRDefault="001E3616" w:rsidP="006E779B">
                            <w:pPr>
                              <w:pStyle w:val="NormalWeb"/>
                              <w:spacing w:before="120" w:beforeAutospacing="0" w:after="120" w:afterAutospacing="0"/>
                              <w:jc w:val="center"/>
                              <w:rPr>
                                <w:rFonts w:ascii="Tahoma" w:hAnsi="Tahoma" w:cs="Tahoma"/>
                                <w:b/>
                                <w:color w:val="FF0000"/>
                                <w:sz w:val="26"/>
                                <w:szCs w:val="28"/>
                              </w:rPr>
                            </w:pPr>
                            <w:r w:rsidRPr="006E779B">
                              <w:rPr>
                                <w:rFonts w:ascii="Tahoma" w:hAnsi="Tahoma" w:cs="Tahoma"/>
                                <w:b/>
                                <w:color w:val="FF0000"/>
                                <w:sz w:val="26"/>
                                <w:szCs w:val="28"/>
                              </w:rPr>
                              <w:t xml:space="preserve">TUẦN THỨ </w:t>
                            </w:r>
                            <w:r>
                              <w:rPr>
                                <w:rFonts w:ascii="Tahoma" w:hAnsi="Tahoma" w:cs="Tahoma"/>
                                <w:b/>
                                <w:color w:val="FF0000"/>
                                <w:sz w:val="26"/>
                                <w:szCs w:val="28"/>
                              </w:rPr>
                              <w:t>6</w:t>
                            </w:r>
                            <w:r w:rsidRPr="006E779B">
                              <w:rPr>
                                <w:rFonts w:ascii="Tahoma" w:hAnsi="Tahoma" w:cs="Tahoma"/>
                                <w:b/>
                                <w:color w:val="FF0000"/>
                                <w:sz w:val="26"/>
                                <w:szCs w:val="28"/>
                              </w:rPr>
                              <w:t xml:space="preserve"> - TỪ NGÀY </w:t>
                            </w:r>
                            <w:r>
                              <w:rPr>
                                <w:rFonts w:ascii="Tahoma" w:hAnsi="Tahoma" w:cs="Tahoma"/>
                                <w:b/>
                                <w:color w:val="FF0000"/>
                                <w:sz w:val="26"/>
                                <w:szCs w:val="28"/>
                              </w:rPr>
                              <w:t>16</w:t>
                            </w:r>
                            <w:r w:rsidRPr="006E779B">
                              <w:rPr>
                                <w:rFonts w:ascii="Tahoma" w:hAnsi="Tahoma" w:cs="Tahoma"/>
                                <w:b/>
                                <w:color w:val="FF0000"/>
                                <w:sz w:val="26"/>
                                <w:szCs w:val="28"/>
                              </w:rPr>
                              <w:t xml:space="preserve">/9 -:- </w:t>
                            </w:r>
                            <w:r>
                              <w:rPr>
                                <w:rFonts w:ascii="Tahoma" w:hAnsi="Tahoma" w:cs="Tahoma"/>
                                <w:b/>
                                <w:color w:val="FF0000"/>
                                <w:sz w:val="26"/>
                                <w:szCs w:val="28"/>
                              </w:rPr>
                              <w:t>22</w:t>
                            </w:r>
                            <w:r w:rsidRPr="006E779B">
                              <w:rPr>
                                <w:rFonts w:ascii="Tahoma" w:hAnsi="Tahoma" w:cs="Tahoma"/>
                                <w:b/>
                                <w:color w:val="FF0000"/>
                                <w:sz w:val="26"/>
                                <w:szCs w:val="28"/>
                              </w:rPr>
                              <w:t>/9/2016</w:t>
                            </w:r>
                          </w:p>
                          <w:p w:rsidR="001E3616" w:rsidRPr="006E779B" w:rsidRDefault="001E3616" w:rsidP="006E779B">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 xml:space="preserve">DỰ ÁN: PHÁT TRIỂN CÁC THÀNH PHỐ LOẠI 2 </w:t>
                            </w:r>
                          </w:p>
                          <w:p w:rsidR="001E3616" w:rsidRPr="006E779B" w:rsidRDefault="001E3616" w:rsidP="006E779B">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 xml:space="preserve">TẠI </w:t>
                            </w:r>
                            <w:r>
                              <w:rPr>
                                <w:rFonts w:ascii="Tahoma" w:hAnsi="Tahoma" w:cs="Tahoma"/>
                                <w:b/>
                                <w:bCs/>
                                <w:iCs/>
                                <w:sz w:val="26"/>
                                <w:szCs w:val="28"/>
                                <w:lang w:val="sv-SE"/>
                              </w:rPr>
                              <w:t xml:space="preserve">TỈNH </w:t>
                            </w:r>
                            <w:r w:rsidRPr="006E779B">
                              <w:rPr>
                                <w:rFonts w:ascii="Tahoma" w:hAnsi="Tahoma" w:cs="Tahoma"/>
                                <w:b/>
                                <w:bCs/>
                                <w:iCs/>
                                <w:sz w:val="26"/>
                                <w:szCs w:val="28"/>
                                <w:lang w:val="sv-SE"/>
                              </w:rPr>
                              <w:t xml:space="preserve">QUẢNG NAM, HÀ TĨNH VÀ ĐẮK LẮK </w:t>
                            </w:r>
                          </w:p>
                          <w:p w:rsidR="001E3616" w:rsidRPr="006E779B" w:rsidRDefault="001E3616" w:rsidP="006E779B">
                            <w:pPr>
                              <w:spacing w:before="240" w:after="120"/>
                              <w:jc w:val="center"/>
                              <w:rPr>
                                <w:rFonts w:ascii="Tahoma" w:hAnsi="Tahoma" w:cs="Tahoma"/>
                                <w:b/>
                                <w:bCs/>
                                <w:iCs/>
                                <w:sz w:val="26"/>
                                <w:szCs w:val="28"/>
                                <w:lang w:val="sv-SE"/>
                              </w:rPr>
                            </w:pPr>
                            <w:r w:rsidRPr="006E779B">
                              <w:rPr>
                                <w:rFonts w:ascii="Tahoma" w:hAnsi="Tahoma" w:cs="Tahoma"/>
                                <w:b/>
                                <w:bCs/>
                                <w:iCs/>
                                <w:sz w:val="26"/>
                                <w:szCs w:val="28"/>
                                <w:lang w:val="sv-SE"/>
                              </w:rPr>
                              <w:t>TIỂU DỰ ÁN PHÁT TRIỂN THÀNH PHỐ TAM KỲ</w:t>
                            </w:r>
                          </w:p>
                          <w:p w:rsidR="001E3616" w:rsidRPr="006E779B" w:rsidRDefault="001E3616" w:rsidP="006E779B">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HỢP PHẦN 2: XÂY DỰNG ĐƯỜNG CHIẾN LƯỢC -</w:t>
                            </w:r>
                          </w:p>
                          <w:p w:rsidR="001E3616" w:rsidRPr="006E779B" w:rsidRDefault="001E3616" w:rsidP="006E779B">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XÂY DỰNG ĐƯỜNG ĐIỆN BIÊN PHỦ</w:t>
                            </w:r>
                          </w:p>
                          <w:p w:rsidR="001E3616" w:rsidRDefault="001E3616" w:rsidP="00EB2EBD">
                            <w:pPr>
                              <w:pStyle w:val="NormalWeb"/>
                              <w:spacing w:before="0" w:beforeAutospacing="0" w:after="120" w:afterAutospacing="0" w:line="276" w:lineRule="auto"/>
                              <w:jc w:val="center"/>
                              <w:rPr>
                                <w:rFonts w:ascii="Verdana" w:hAnsi="Verdana"/>
                                <w:b/>
                                <w:sz w:val="28"/>
                              </w:rPr>
                            </w:pPr>
                          </w:p>
                          <w:p w:rsidR="001E3616" w:rsidRDefault="001E3616" w:rsidP="00EB2EBD">
                            <w:pPr>
                              <w:pStyle w:val="NormalWeb"/>
                              <w:spacing w:before="0" w:beforeAutospacing="0" w:after="120" w:afterAutospacing="0" w:line="276" w:lineRule="auto"/>
                              <w:jc w:val="center"/>
                              <w:rPr>
                                <w:rFonts w:ascii="Verdana" w:hAnsi="Verdana"/>
                                <w:b/>
                                <w:sz w:val="28"/>
                              </w:rPr>
                            </w:pPr>
                          </w:p>
                          <w:p w:rsidR="001E3616" w:rsidRDefault="001E3616" w:rsidP="00EB2EBD">
                            <w:pPr>
                              <w:jc w:val="center"/>
                              <w:rPr>
                                <w:rFonts w:ascii="Calibri" w:eastAsiaTheme="majorEastAsia" w:hAnsi="Calibri"/>
                                <w:b/>
                                <w:bCs/>
                                <w:color w:val="002060"/>
                                <w:kern w:val="24"/>
                                <w:sz w:val="36"/>
                                <w:szCs w:val="40"/>
                              </w:rPr>
                            </w:pPr>
                          </w:p>
                          <w:tbl>
                            <w:tblPr>
                              <w:tblW w:w="10401" w:type="dxa"/>
                              <w:tblLook w:val="04A0" w:firstRow="1" w:lastRow="0" w:firstColumn="1" w:lastColumn="0" w:noHBand="0" w:noVBand="1"/>
                            </w:tblPr>
                            <w:tblGrid>
                              <w:gridCol w:w="558"/>
                              <w:gridCol w:w="8100"/>
                              <w:gridCol w:w="1743"/>
                            </w:tblGrid>
                            <w:tr w:rsidR="001E3616" w:rsidRPr="00FF2FBF" w:rsidTr="00FF2FBF">
                              <w:trPr>
                                <w:trHeight w:val="1439"/>
                              </w:trPr>
                              <w:tc>
                                <w:tcPr>
                                  <w:tcW w:w="558" w:type="dxa"/>
                                </w:tcPr>
                                <w:p w:rsidR="001E3616" w:rsidRPr="00FF2FBF" w:rsidRDefault="001E3616" w:rsidP="00402808">
                                  <w:pPr>
                                    <w:jc w:val="both"/>
                                    <w:rPr>
                                      <w:bCs/>
                                      <w:sz w:val="24"/>
                                      <w:szCs w:val="24"/>
                                    </w:rPr>
                                  </w:pPr>
                                </w:p>
                              </w:tc>
                              <w:tc>
                                <w:tcPr>
                                  <w:tcW w:w="8100" w:type="dxa"/>
                                </w:tcPr>
                                <w:p w:rsidR="001E3616" w:rsidRPr="00FF2FBF" w:rsidRDefault="001E3616" w:rsidP="00FF2FBF">
                                  <w:pPr>
                                    <w:jc w:val="center"/>
                                    <w:rPr>
                                      <w:rFonts w:ascii="Verdana" w:hAnsi="Verdana"/>
                                      <w:b/>
                                      <w:bCs/>
                                      <w:noProof/>
                                      <w:color w:val="002060"/>
                                      <w:sz w:val="24"/>
                                      <w:szCs w:val="24"/>
                                    </w:rPr>
                                  </w:pPr>
                                  <w:r w:rsidRPr="00FF2FBF">
                                    <w:rPr>
                                      <w:rFonts w:ascii="Verdana" w:hAnsi="Verdana"/>
                                      <w:b/>
                                      <w:bCs/>
                                      <w:noProof/>
                                      <w:color w:val="002060"/>
                                      <w:sz w:val="24"/>
                                      <w:szCs w:val="24"/>
                                    </w:rPr>
                                    <w:t>CÔNG TY CỔ PHẦN TƯ VẤN VÀ ĐẦU TƯ XÂY DỰNG ECC</w:t>
                                  </w:r>
                                </w:p>
                                <w:p w:rsidR="001E3616" w:rsidRPr="00FF2FBF" w:rsidRDefault="001E3616" w:rsidP="00FF2FBF">
                                  <w:pPr>
                                    <w:jc w:val="center"/>
                                    <w:rPr>
                                      <w:bCs/>
                                      <w:sz w:val="24"/>
                                      <w:szCs w:val="24"/>
                                      <w:lang w:val="vi-VN"/>
                                    </w:rPr>
                                  </w:pPr>
                                  <w:r>
                                    <w:rPr>
                                      <w:rFonts w:ascii="Verdana" w:hAnsi="Verdana"/>
                                      <w:b/>
                                      <w:bCs/>
                                      <w:noProof/>
                                      <w:color w:val="002060"/>
                                      <w:sz w:val="24"/>
                                      <w:szCs w:val="24"/>
                                    </w:rPr>
                                    <w:t>(</w:t>
                                  </w:r>
                                  <w:r w:rsidRPr="00FF2FBF">
                                    <w:rPr>
                                      <w:rFonts w:ascii="Verdana" w:hAnsi="Verdana"/>
                                      <w:b/>
                                      <w:bCs/>
                                      <w:noProof/>
                                      <w:color w:val="002060"/>
                                      <w:sz w:val="24"/>
                                      <w:szCs w:val="24"/>
                                    </w:rPr>
                                    <w:t>TVGS</w:t>
                                  </w:r>
                                  <w:r>
                                    <w:rPr>
                                      <w:rFonts w:ascii="Verdana" w:hAnsi="Verdana"/>
                                      <w:b/>
                                      <w:bCs/>
                                      <w:noProof/>
                                      <w:color w:val="002060"/>
                                      <w:sz w:val="24"/>
                                      <w:szCs w:val="24"/>
                                    </w:rPr>
                                    <w:t xml:space="preserve"> - QLHĐ</w:t>
                                  </w:r>
                                  <w:r w:rsidRPr="00FF2FBF">
                                    <w:rPr>
                                      <w:rFonts w:ascii="Verdana" w:hAnsi="Verdana"/>
                                      <w:b/>
                                      <w:bCs/>
                                      <w:noProof/>
                                      <w:color w:val="002060"/>
                                      <w:sz w:val="24"/>
                                      <w:szCs w:val="24"/>
                                    </w:rPr>
                                    <w:t xml:space="preserve"> HỢP PHẦN 2</w:t>
                                  </w:r>
                                  <w:r>
                                    <w:rPr>
                                      <w:rFonts w:ascii="Verdana" w:hAnsi="Verdana"/>
                                      <w:b/>
                                      <w:bCs/>
                                      <w:noProof/>
                                      <w:color w:val="002060"/>
                                      <w:sz w:val="24"/>
                                      <w:szCs w:val="24"/>
                                    </w:rPr>
                                    <w:t>)</w:t>
                                  </w:r>
                                </w:p>
                                <w:p w:rsidR="001E3616" w:rsidRPr="00FF2FBF" w:rsidRDefault="001E3616" w:rsidP="00FF2FBF">
                                  <w:pPr>
                                    <w:jc w:val="center"/>
                                    <w:rPr>
                                      <w:rStyle w:val="pagecontent"/>
                                      <w:bCs/>
                                      <w:sz w:val="24"/>
                                      <w:szCs w:val="24"/>
                                    </w:rPr>
                                  </w:pPr>
                                </w:p>
                                <w:p w:rsidR="001E3616" w:rsidRDefault="001E3616" w:rsidP="00402808">
                                  <w:pPr>
                                    <w:rPr>
                                      <w:rStyle w:val="pagecontent"/>
                                      <w:bCs/>
                                      <w:sz w:val="24"/>
                                      <w:szCs w:val="24"/>
                                    </w:rPr>
                                  </w:pPr>
                                </w:p>
                                <w:p w:rsidR="001E3616" w:rsidRDefault="001E3616" w:rsidP="00402808">
                                  <w:pPr>
                                    <w:rPr>
                                      <w:rStyle w:val="pagecontent"/>
                                      <w:bCs/>
                                      <w:sz w:val="24"/>
                                      <w:szCs w:val="24"/>
                                    </w:rPr>
                                  </w:pPr>
                                </w:p>
                                <w:p w:rsidR="001E3616" w:rsidRDefault="001E3616" w:rsidP="00402808">
                                  <w:pPr>
                                    <w:rPr>
                                      <w:rStyle w:val="pagecontent"/>
                                      <w:bCs/>
                                      <w:sz w:val="24"/>
                                      <w:szCs w:val="24"/>
                                    </w:rPr>
                                  </w:pPr>
                                </w:p>
                                <w:p w:rsidR="001E3616" w:rsidRPr="00FF2FBF" w:rsidRDefault="001E3616" w:rsidP="00402808">
                                  <w:pPr>
                                    <w:rPr>
                                      <w:rStyle w:val="pagecontent"/>
                                      <w:bCs/>
                                      <w:sz w:val="24"/>
                                      <w:szCs w:val="24"/>
                                    </w:rPr>
                                  </w:pPr>
                                </w:p>
                              </w:tc>
                              <w:tc>
                                <w:tcPr>
                                  <w:tcW w:w="1743" w:type="dxa"/>
                                </w:tcPr>
                                <w:p w:rsidR="001E3616" w:rsidRPr="00FF2FBF" w:rsidRDefault="001E3616" w:rsidP="00B9180C">
                                  <w:pPr>
                                    <w:spacing w:before="480"/>
                                    <w:rPr>
                                      <w:rFonts w:ascii="Tahoma" w:hAnsi="Tahoma" w:cs="Tahoma"/>
                                      <w:b/>
                                      <w:sz w:val="24"/>
                                      <w:szCs w:val="24"/>
                                    </w:rPr>
                                  </w:pPr>
                                </w:p>
                              </w:tc>
                            </w:tr>
                          </w:tbl>
                          <w:p w:rsidR="001E3616" w:rsidRPr="00FF2FBF" w:rsidRDefault="001E3616" w:rsidP="002D6EB3">
                            <w:pPr>
                              <w:rPr>
                                <w:rFonts w:ascii="Verdana" w:hAnsi="Verdana"/>
                                <w:i/>
                                <w:noProof/>
                                <w:sz w:val="24"/>
                                <w:szCs w:val="24"/>
                              </w:rPr>
                            </w:pPr>
                          </w:p>
                          <w:p w:rsidR="001E3616" w:rsidRPr="00FF2FBF" w:rsidRDefault="001E3616" w:rsidP="00EB2EBD">
                            <w:pPr>
                              <w:jc w:val="center"/>
                              <w:rPr>
                                <w:rFonts w:ascii="Verdana" w:hAnsi="Verdana"/>
                                <w:i/>
                                <w:noProof/>
                                <w:sz w:val="24"/>
                                <w:szCs w:val="24"/>
                              </w:rPr>
                            </w:pPr>
                          </w:p>
                          <w:p w:rsidR="001E3616" w:rsidRPr="006E779B" w:rsidRDefault="001E3616" w:rsidP="00054DB5">
                            <w:pPr>
                              <w:jc w:val="center"/>
                              <w:rPr>
                                <w:rFonts w:ascii="Tahoma" w:hAnsi="Tahoma" w:cs="Tahoma"/>
                                <w:b/>
                                <w:noProof/>
                                <w:color w:val="215868" w:themeColor="accent5" w:themeShade="80"/>
                                <w:sz w:val="24"/>
                                <w:szCs w:val="24"/>
                              </w:rPr>
                            </w:pPr>
                            <w:r w:rsidRPr="006E779B">
                              <w:rPr>
                                <w:rFonts w:ascii="Tahoma" w:hAnsi="Tahoma" w:cs="Tahoma"/>
                                <w:b/>
                                <w:noProof/>
                                <w:color w:val="215868" w:themeColor="accent5" w:themeShade="80"/>
                                <w:sz w:val="24"/>
                                <w:szCs w:val="24"/>
                              </w:rPr>
                              <w:t>Lê Quang Thanh</w:t>
                            </w:r>
                          </w:p>
                          <w:p w:rsidR="001E3616" w:rsidRPr="006E779B" w:rsidRDefault="001E3616" w:rsidP="00054DB5">
                            <w:pPr>
                              <w:jc w:val="center"/>
                              <w:rPr>
                                <w:rFonts w:ascii="Tahoma" w:hAnsi="Tahoma" w:cs="Tahoma"/>
                                <w:i/>
                                <w:noProof/>
                                <w:color w:val="215868" w:themeColor="accent5" w:themeShade="80"/>
                                <w:szCs w:val="24"/>
                              </w:rPr>
                            </w:pPr>
                            <w:r w:rsidRPr="006E779B">
                              <w:rPr>
                                <w:rFonts w:ascii="Tahoma" w:hAnsi="Tahoma" w:cs="Tahoma"/>
                                <w:i/>
                                <w:noProof/>
                                <w:color w:val="215868" w:themeColor="accent5" w:themeShade="80"/>
                                <w:szCs w:val="24"/>
                              </w:rPr>
                              <w:t>Kỹ sư thường trú BK-ECC</w:t>
                            </w:r>
                          </w:p>
                          <w:p w:rsidR="001E3616" w:rsidRPr="006E779B" w:rsidRDefault="001E3616" w:rsidP="00EB2EBD">
                            <w:pPr>
                              <w:jc w:val="center"/>
                              <w:rPr>
                                <w:rFonts w:ascii="Tahoma" w:hAnsi="Tahoma" w:cs="Tahoma"/>
                                <w:i/>
                                <w:noProof/>
                              </w:rPr>
                            </w:pPr>
                          </w:p>
                          <w:p w:rsidR="001E3616" w:rsidRDefault="001E3616" w:rsidP="00EB2EBD">
                            <w:pPr>
                              <w:jc w:val="center"/>
                              <w:rPr>
                                <w:rFonts w:ascii="Verdana" w:hAnsi="Verdana"/>
                                <w:i/>
                                <w:noProof/>
                              </w:rPr>
                            </w:pPr>
                          </w:p>
                          <w:p w:rsidR="001E3616" w:rsidRDefault="001E3616" w:rsidP="00EB2EBD">
                            <w:pPr>
                              <w:jc w:val="center"/>
                              <w:rPr>
                                <w:rFonts w:ascii="Verdana" w:hAnsi="Verdana"/>
                                <w:i/>
                                <w:noProof/>
                              </w:rPr>
                            </w:pPr>
                          </w:p>
                          <w:p w:rsidR="001E3616" w:rsidRDefault="001E3616" w:rsidP="00EB2EBD">
                            <w:pPr>
                              <w:jc w:val="center"/>
                              <w:rPr>
                                <w:rFonts w:ascii="Verdana" w:hAnsi="Verdana"/>
                                <w:i/>
                                <w:noProof/>
                              </w:rPr>
                            </w:pPr>
                          </w:p>
                          <w:p w:rsidR="001E3616" w:rsidRDefault="001E3616" w:rsidP="00EB2EBD">
                            <w:pPr>
                              <w:jc w:val="center"/>
                              <w:rPr>
                                <w:rFonts w:ascii="Verdana" w:hAnsi="Verdana"/>
                                <w:i/>
                                <w:noProof/>
                              </w:rPr>
                            </w:pPr>
                          </w:p>
                          <w:p w:rsidR="001E3616" w:rsidRDefault="001E3616" w:rsidP="00EB2EBD">
                            <w:pPr>
                              <w:jc w:val="center"/>
                              <w:rPr>
                                <w:rFonts w:ascii="Verdana" w:hAnsi="Verdana"/>
                                <w:i/>
                                <w:noProof/>
                              </w:rPr>
                            </w:pPr>
                          </w:p>
                          <w:p w:rsidR="001E3616" w:rsidRDefault="001E3616" w:rsidP="00EB2EBD">
                            <w:pPr>
                              <w:jc w:val="center"/>
                              <w:rPr>
                                <w:rFonts w:ascii="Verdana" w:hAnsi="Verdana"/>
                                <w:i/>
                                <w:noProof/>
                              </w:rPr>
                            </w:pPr>
                          </w:p>
                          <w:p w:rsidR="001E3616" w:rsidRPr="002D6EB3" w:rsidRDefault="001E3616" w:rsidP="00EB2EBD">
                            <w:pPr>
                              <w:jc w:val="center"/>
                              <w:rPr>
                                <w:rFonts w:ascii="Verdana" w:hAnsi="Verdana"/>
                                <w:i/>
                                <w:noProof/>
                                <w:sz w:val="2"/>
                              </w:rPr>
                            </w:pPr>
                          </w:p>
                          <w:p w:rsidR="001E3616" w:rsidRDefault="001E3616" w:rsidP="00EB2EBD">
                            <w:pPr>
                              <w:jc w:val="center"/>
                              <w:rPr>
                                <w:rFonts w:ascii="Verdana" w:hAnsi="Verdana"/>
                                <w:i/>
                                <w:noProof/>
                              </w:rPr>
                            </w:pPr>
                          </w:p>
                          <w:p w:rsidR="001E3616" w:rsidRPr="00357AD7" w:rsidRDefault="001E3616" w:rsidP="00EB2EBD">
                            <w:pPr>
                              <w:jc w:val="center"/>
                              <w:rPr>
                                <w:rFonts w:ascii="Verdana" w:hAnsi="Verdana"/>
                                <w:i/>
                                <w:noProof/>
                                <w:lang w:val="vi-VN"/>
                              </w:rPr>
                            </w:pPr>
                            <w:r>
                              <w:rPr>
                                <w:rFonts w:ascii="Verdana" w:hAnsi="Verdana"/>
                                <w:i/>
                                <w:noProof/>
                              </w:rPr>
                              <w:t>Tam Kỳ, tháng 9</w:t>
                            </w:r>
                            <w:r w:rsidRPr="00B9180C">
                              <w:rPr>
                                <w:rFonts w:ascii="Verdana" w:hAnsi="Verdana"/>
                                <w:i/>
                                <w:noProof/>
                              </w:rPr>
                              <w:t xml:space="preserve"> năm 201</w:t>
                            </w:r>
                            <w:r>
                              <w:rPr>
                                <w:rFonts w:ascii="Verdana" w:hAnsi="Verdana"/>
                                <w:i/>
                                <w:noProof/>
                                <w:lang w:val="vi-VN"/>
                              </w:rPr>
                              <w:t>6</w:t>
                            </w:r>
                          </w:p>
                          <w:p w:rsidR="001E3616" w:rsidRDefault="001E3616" w:rsidP="00EB2EBD">
                            <w:pPr>
                              <w:jc w:val="center"/>
                              <w:rPr>
                                <w:rFonts w:ascii="Verdana" w:hAnsi="Verdana"/>
                                <w:i/>
                                <w:noProof/>
                                <w:sz w:val="22"/>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7.2pt;margin-top:-5.75pt;width:487.5pt;height:76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" filled="f" stroked="f" strokeweight="7pt">
                <v:stroke linestyle="thickThin"/>
                <v:path arrowok="t"/>
                <o:lock v:ext="edit" grouping="t"/>
                <v:textbox>
                  <w:txbxContent>
                    <w:p w:rsidR="001E3616" w:rsidRPr="000A0D51" w:rsidRDefault="001E3616" w:rsidP="00071649">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1E3616" w:rsidRPr="00466246" w:rsidRDefault="001E3616" w:rsidP="00071649">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1E3616" w:rsidRPr="00B33DFB" w:rsidRDefault="001E3616" w:rsidP="00EB2EBD">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1E3616" w:rsidRDefault="001E3616" w:rsidP="00EB2EBD">
                      <w:pPr>
                        <w:jc w:val="center"/>
                        <w:rPr>
                          <w:b/>
                          <w:bCs/>
                          <w:noProof/>
                          <w:color w:val="0F243E" w:themeColor="text2" w:themeShade="80"/>
                          <w:sz w:val="30"/>
                        </w:rPr>
                      </w:pPr>
                    </w:p>
                    <w:p w:rsidR="001E3616" w:rsidRDefault="001E3616" w:rsidP="00EB2EBD">
                      <w:pPr>
                        <w:jc w:val="center"/>
                        <w:rPr>
                          <w:b/>
                          <w:bCs/>
                          <w:noProof/>
                          <w:color w:val="0F243E" w:themeColor="text2" w:themeShade="80"/>
                          <w:sz w:val="30"/>
                        </w:rPr>
                      </w:pPr>
                    </w:p>
                    <w:p w:rsidR="001E3616" w:rsidRDefault="001E3616" w:rsidP="00EB2EBD">
                      <w:pPr>
                        <w:jc w:val="center"/>
                        <w:rPr>
                          <w:b/>
                          <w:bCs/>
                          <w:noProof/>
                          <w:color w:val="0F243E" w:themeColor="text2" w:themeShade="80"/>
                          <w:sz w:val="30"/>
                        </w:rPr>
                      </w:pPr>
                    </w:p>
                    <w:p w:rsidR="001E3616" w:rsidRDefault="001E3616" w:rsidP="00EB2EBD">
                      <w:pPr>
                        <w:jc w:val="center"/>
                        <w:rPr>
                          <w:b/>
                          <w:bCs/>
                          <w:noProof/>
                          <w:color w:val="0F243E" w:themeColor="text2" w:themeShade="80"/>
                          <w:sz w:val="30"/>
                        </w:rPr>
                      </w:pPr>
                    </w:p>
                    <w:p w:rsidR="001E3616" w:rsidRDefault="001E3616" w:rsidP="00EB2EBD">
                      <w:pPr>
                        <w:jc w:val="center"/>
                        <w:rPr>
                          <w:b/>
                          <w:bCs/>
                          <w:noProof/>
                          <w:color w:val="0F243E" w:themeColor="text2" w:themeShade="80"/>
                          <w:sz w:val="30"/>
                        </w:rPr>
                      </w:pPr>
                    </w:p>
                    <w:p w:rsidR="001E3616" w:rsidRPr="006E779B" w:rsidRDefault="001E3616"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1E3616" w:rsidRPr="006E779B" w:rsidRDefault="001E3616"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1E3616" w:rsidRPr="00101F9E" w:rsidRDefault="001E3616" w:rsidP="006E779B">
                      <w:pPr>
                        <w:pStyle w:val="NormalWeb"/>
                        <w:spacing w:before="0" w:beforeAutospacing="0" w:after="0" w:afterAutospacing="0"/>
                        <w:jc w:val="center"/>
                        <w:rPr>
                          <w:rFonts w:ascii="Calibri" w:eastAsiaTheme="majorEastAsia" w:hAnsi="Calibri"/>
                          <w:b/>
                          <w:bCs/>
                          <w:color w:val="002060"/>
                          <w:kern w:val="24"/>
                          <w:sz w:val="44"/>
                          <w:szCs w:val="52"/>
                        </w:rPr>
                      </w:pPr>
                    </w:p>
                    <w:p w:rsidR="001E3616" w:rsidRPr="006E779B" w:rsidRDefault="001E3616" w:rsidP="006E779B">
                      <w:pPr>
                        <w:pStyle w:val="NormalWeb"/>
                        <w:spacing w:before="120" w:beforeAutospacing="0" w:after="120" w:afterAutospacing="0"/>
                        <w:jc w:val="center"/>
                        <w:rPr>
                          <w:rFonts w:ascii="Tahoma" w:hAnsi="Tahoma" w:cs="Tahoma"/>
                          <w:b/>
                          <w:color w:val="FF0000"/>
                          <w:sz w:val="26"/>
                          <w:szCs w:val="28"/>
                        </w:rPr>
                      </w:pPr>
                      <w:r w:rsidRPr="006E779B">
                        <w:rPr>
                          <w:rFonts w:ascii="Tahoma" w:hAnsi="Tahoma" w:cs="Tahoma"/>
                          <w:b/>
                          <w:color w:val="FF0000"/>
                          <w:sz w:val="26"/>
                          <w:szCs w:val="28"/>
                        </w:rPr>
                        <w:t xml:space="preserve">TUẦN THỨ </w:t>
                      </w:r>
                      <w:r>
                        <w:rPr>
                          <w:rFonts w:ascii="Tahoma" w:hAnsi="Tahoma" w:cs="Tahoma"/>
                          <w:b/>
                          <w:color w:val="FF0000"/>
                          <w:sz w:val="26"/>
                          <w:szCs w:val="28"/>
                        </w:rPr>
                        <w:t>6</w:t>
                      </w:r>
                      <w:r w:rsidRPr="006E779B">
                        <w:rPr>
                          <w:rFonts w:ascii="Tahoma" w:hAnsi="Tahoma" w:cs="Tahoma"/>
                          <w:b/>
                          <w:color w:val="FF0000"/>
                          <w:sz w:val="26"/>
                          <w:szCs w:val="28"/>
                        </w:rPr>
                        <w:t xml:space="preserve"> - TỪ NGÀY </w:t>
                      </w:r>
                      <w:r>
                        <w:rPr>
                          <w:rFonts w:ascii="Tahoma" w:hAnsi="Tahoma" w:cs="Tahoma"/>
                          <w:b/>
                          <w:color w:val="FF0000"/>
                          <w:sz w:val="26"/>
                          <w:szCs w:val="28"/>
                        </w:rPr>
                        <w:t>16</w:t>
                      </w:r>
                      <w:r w:rsidRPr="006E779B">
                        <w:rPr>
                          <w:rFonts w:ascii="Tahoma" w:hAnsi="Tahoma" w:cs="Tahoma"/>
                          <w:b/>
                          <w:color w:val="FF0000"/>
                          <w:sz w:val="26"/>
                          <w:szCs w:val="28"/>
                        </w:rPr>
                        <w:t xml:space="preserve">/9 -:- </w:t>
                      </w:r>
                      <w:r>
                        <w:rPr>
                          <w:rFonts w:ascii="Tahoma" w:hAnsi="Tahoma" w:cs="Tahoma"/>
                          <w:b/>
                          <w:color w:val="FF0000"/>
                          <w:sz w:val="26"/>
                          <w:szCs w:val="28"/>
                        </w:rPr>
                        <w:t>22</w:t>
                      </w:r>
                      <w:r w:rsidRPr="006E779B">
                        <w:rPr>
                          <w:rFonts w:ascii="Tahoma" w:hAnsi="Tahoma" w:cs="Tahoma"/>
                          <w:b/>
                          <w:color w:val="FF0000"/>
                          <w:sz w:val="26"/>
                          <w:szCs w:val="28"/>
                        </w:rPr>
                        <w:t>/9/2016</w:t>
                      </w:r>
                    </w:p>
                    <w:p w:rsidR="001E3616" w:rsidRPr="006E779B" w:rsidRDefault="001E3616" w:rsidP="006E779B">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 xml:space="preserve">DỰ ÁN: PHÁT TRIỂN CÁC THÀNH PHỐ LOẠI 2 </w:t>
                      </w:r>
                    </w:p>
                    <w:p w:rsidR="001E3616" w:rsidRPr="006E779B" w:rsidRDefault="001E3616" w:rsidP="006E779B">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 xml:space="preserve">TẠI </w:t>
                      </w:r>
                      <w:r>
                        <w:rPr>
                          <w:rFonts w:ascii="Tahoma" w:hAnsi="Tahoma" w:cs="Tahoma"/>
                          <w:b/>
                          <w:bCs/>
                          <w:iCs/>
                          <w:sz w:val="26"/>
                          <w:szCs w:val="28"/>
                          <w:lang w:val="sv-SE"/>
                        </w:rPr>
                        <w:t xml:space="preserve">TỈNH </w:t>
                      </w:r>
                      <w:r w:rsidRPr="006E779B">
                        <w:rPr>
                          <w:rFonts w:ascii="Tahoma" w:hAnsi="Tahoma" w:cs="Tahoma"/>
                          <w:b/>
                          <w:bCs/>
                          <w:iCs/>
                          <w:sz w:val="26"/>
                          <w:szCs w:val="28"/>
                          <w:lang w:val="sv-SE"/>
                        </w:rPr>
                        <w:t xml:space="preserve">QUẢNG NAM, HÀ TĨNH VÀ ĐẮK LẮK </w:t>
                      </w:r>
                    </w:p>
                    <w:p w:rsidR="001E3616" w:rsidRPr="006E779B" w:rsidRDefault="001E3616" w:rsidP="006E779B">
                      <w:pPr>
                        <w:spacing w:before="240" w:after="120"/>
                        <w:jc w:val="center"/>
                        <w:rPr>
                          <w:rFonts w:ascii="Tahoma" w:hAnsi="Tahoma" w:cs="Tahoma"/>
                          <w:b/>
                          <w:bCs/>
                          <w:iCs/>
                          <w:sz w:val="26"/>
                          <w:szCs w:val="28"/>
                          <w:lang w:val="sv-SE"/>
                        </w:rPr>
                      </w:pPr>
                      <w:r w:rsidRPr="006E779B">
                        <w:rPr>
                          <w:rFonts w:ascii="Tahoma" w:hAnsi="Tahoma" w:cs="Tahoma"/>
                          <w:b/>
                          <w:bCs/>
                          <w:iCs/>
                          <w:sz w:val="26"/>
                          <w:szCs w:val="28"/>
                          <w:lang w:val="sv-SE"/>
                        </w:rPr>
                        <w:t>TIỂU DỰ ÁN PHÁT TRIỂN THÀNH PHỐ TAM KỲ</w:t>
                      </w:r>
                    </w:p>
                    <w:p w:rsidR="001E3616" w:rsidRPr="006E779B" w:rsidRDefault="001E3616" w:rsidP="006E779B">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HỢP PHẦN 2: XÂY DỰNG ĐƯỜNG CHIẾN LƯỢC -</w:t>
                      </w:r>
                    </w:p>
                    <w:p w:rsidR="001E3616" w:rsidRPr="006E779B" w:rsidRDefault="001E3616" w:rsidP="006E779B">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XÂY DỰNG ĐƯỜNG ĐIỆN BIÊN PHỦ</w:t>
                      </w:r>
                    </w:p>
                    <w:p w:rsidR="001E3616" w:rsidRDefault="001E3616" w:rsidP="00EB2EBD">
                      <w:pPr>
                        <w:pStyle w:val="NormalWeb"/>
                        <w:spacing w:before="0" w:beforeAutospacing="0" w:after="120" w:afterAutospacing="0" w:line="276" w:lineRule="auto"/>
                        <w:jc w:val="center"/>
                        <w:rPr>
                          <w:rFonts w:ascii="Verdana" w:hAnsi="Verdana"/>
                          <w:b/>
                          <w:sz w:val="28"/>
                        </w:rPr>
                      </w:pPr>
                    </w:p>
                    <w:p w:rsidR="001E3616" w:rsidRDefault="001E3616" w:rsidP="00EB2EBD">
                      <w:pPr>
                        <w:pStyle w:val="NormalWeb"/>
                        <w:spacing w:before="0" w:beforeAutospacing="0" w:after="120" w:afterAutospacing="0" w:line="276" w:lineRule="auto"/>
                        <w:jc w:val="center"/>
                        <w:rPr>
                          <w:rFonts w:ascii="Verdana" w:hAnsi="Verdana"/>
                          <w:b/>
                          <w:sz w:val="28"/>
                        </w:rPr>
                      </w:pPr>
                    </w:p>
                    <w:p w:rsidR="001E3616" w:rsidRDefault="001E3616" w:rsidP="00EB2EBD">
                      <w:pPr>
                        <w:jc w:val="center"/>
                        <w:rPr>
                          <w:rFonts w:ascii="Calibri" w:eastAsiaTheme="majorEastAsia" w:hAnsi="Calibri"/>
                          <w:b/>
                          <w:bCs/>
                          <w:color w:val="002060"/>
                          <w:kern w:val="24"/>
                          <w:sz w:val="36"/>
                          <w:szCs w:val="40"/>
                        </w:rPr>
                      </w:pPr>
                    </w:p>
                    <w:tbl>
                      <w:tblPr>
                        <w:tblW w:w="10401" w:type="dxa"/>
                        <w:tblLook w:val="04A0" w:firstRow="1" w:lastRow="0" w:firstColumn="1" w:lastColumn="0" w:noHBand="0" w:noVBand="1"/>
                      </w:tblPr>
                      <w:tblGrid>
                        <w:gridCol w:w="558"/>
                        <w:gridCol w:w="8100"/>
                        <w:gridCol w:w="1743"/>
                      </w:tblGrid>
                      <w:tr w:rsidR="001E3616" w:rsidRPr="00FF2FBF" w:rsidTr="00FF2FBF">
                        <w:trPr>
                          <w:trHeight w:val="1439"/>
                        </w:trPr>
                        <w:tc>
                          <w:tcPr>
                            <w:tcW w:w="558" w:type="dxa"/>
                          </w:tcPr>
                          <w:p w:rsidR="001E3616" w:rsidRPr="00FF2FBF" w:rsidRDefault="001E3616" w:rsidP="00402808">
                            <w:pPr>
                              <w:jc w:val="both"/>
                              <w:rPr>
                                <w:bCs/>
                                <w:sz w:val="24"/>
                                <w:szCs w:val="24"/>
                              </w:rPr>
                            </w:pPr>
                          </w:p>
                        </w:tc>
                        <w:tc>
                          <w:tcPr>
                            <w:tcW w:w="8100" w:type="dxa"/>
                          </w:tcPr>
                          <w:p w:rsidR="001E3616" w:rsidRPr="00FF2FBF" w:rsidRDefault="001E3616" w:rsidP="00FF2FBF">
                            <w:pPr>
                              <w:jc w:val="center"/>
                              <w:rPr>
                                <w:rFonts w:ascii="Verdana" w:hAnsi="Verdana"/>
                                <w:b/>
                                <w:bCs/>
                                <w:noProof/>
                                <w:color w:val="002060"/>
                                <w:sz w:val="24"/>
                                <w:szCs w:val="24"/>
                              </w:rPr>
                            </w:pPr>
                            <w:r w:rsidRPr="00FF2FBF">
                              <w:rPr>
                                <w:rFonts w:ascii="Verdana" w:hAnsi="Verdana"/>
                                <w:b/>
                                <w:bCs/>
                                <w:noProof/>
                                <w:color w:val="002060"/>
                                <w:sz w:val="24"/>
                                <w:szCs w:val="24"/>
                              </w:rPr>
                              <w:t>CÔNG TY CỔ PHẦN TƯ VẤN VÀ ĐẦU TƯ XÂY DỰNG ECC</w:t>
                            </w:r>
                          </w:p>
                          <w:p w:rsidR="001E3616" w:rsidRPr="00FF2FBF" w:rsidRDefault="001E3616" w:rsidP="00FF2FBF">
                            <w:pPr>
                              <w:jc w:val="center"/>
                              <w:rPr>
                                <w:bCs/>
                                <w:sz w:val="24"/>
                                <w:szCs w:val="24"/>
                                <w:lang w:val="vi-VN"/>
                              </w:rPr>
                            </w:pPr>
                            <w:r>
                              <w:rPr>
                                <w:rFonts w:ascii="Verdana" w:hAnsi="Verdana"/>
                                <w:b/>
                                <w:bCs/>
                                <w:noProof/>
                                <w:color w:val="002060"/>
                                <w:sz w:val="24"/>
                                <w:szCs w:val="24"/>
                              </w:rPr>
                              <w:t>(</w:t>
                            </w:r>
                            <w:r w:rsidRPr="00FF2FBF">
                              <w:rPr>
                                <w:rFonts w:ascii="Verdana" w:hAnsi="Verdana"/>
                                <w:b/>
                                <w:bCs/>
                                <w:noProof/>
                                <w:color w:val="002060"/>
                                <w:sz w:val="24"/>
                                <w:szCs w:val="24"/>
                              </w:rPr>
                              <w:t>TVGS</w:t>
                            </w:r>
                            <w:r>
                              <w:rPr>
                                <w:rFonts w:ascii="Verdana" w:hAnsi="Verdana"/>
                                <w:b/>
                                <w:bCs/>
                                <w:noProof/>
                                <w:color w:val="002060"/>
                                <w:sz w:val="24"/>
                                <w:szCs w:val="24"/>
                              </w:rPr>
                              <w:t xml:space="preserve"> - QLHĐ</w:t>
                            </w:r>
                            <w:r w:rsidRPr="00FF2FBF">
                              <w:rPr>
                                <w:rFonts w:ascii="Verdana" w:hAnsi="Verdana"/>
                                <w:b/>
                                <w:bCs/>
                                <w:noProof/>
                                <w:color w:val="002060"/>
                                <w:sz w:val="24"/>
                                <w:szCs w:val="24"/>
                              </w:rPr>
                              <w:t xml:space="preserve"> HỢP PHẦN 2</w:t>
                            </w:r>
                            <w:r>
                              <w:rPr>
                                <w:rFonts w:ascii="Verdana" w:hAnsi="Verdana"/>
                                <w:b/>
                                <w:bCs/>
                                <w:noProof/>
                                <w:color w:val="002060"/>
                                <w:sz w:val="24"/>
                                <w:szCs w:val="24"/>
                              </w:rPr>
                              <w:t>)</w:t>
                            </w:r>
                          </w:p>
                          <w:p w:rsidR="001E3616" w:rsidRPr="00FF2FBF" w:rsidRDefault="001E3616" w:rsidP="00FF2FBF">
                            <w:pPr>
                              <w:jc w:val="center"/>
                              <w:rPr>
                                <w:rStyle w:val="pagecontent"/>
                                <w:bCs/>
                                <w:sz w:val="24"/>
                                <w:szCs w:val="24"/>
                              </w:rPr>
                            </w:pPr>
                          </w:p>
                          <w:p w:rsidR="001E3616" w:rsidRDefault="001E3616" w:rsidP="00402808">
                            <w:pPr>
                              <w:rPr>
                                <w:rStyle w:val="pagecontent"/>
                                <w:bCs/>
                                <w:sz w:val="24"/>
                                <w:szCs w:val="24"/>
                              </w:rPr>
                            </w:pPr>
                          </w:p>
                          <w:p w:rsidR="001E3616" w:rsidRDefault="001E3616" w:rsidP="00402808">
                            <w:pPr>
                              <w:rPr>
                                <w:rStyle w:val="pagecontent"/>
                                <w:bCs/>
                                <w:sz w:val="24"/>
                                <w:szCs w:val="24"/>
                              </w:rPr>
                            </w:pPr>
                          </w:p>
                          <w:p w:rsidR="001E3616" w:rsidRDefault="001E3616" w:rsidP="00402808">
                            <w:pPr>
                              <w:rPr>
                                <w:rStyle w:val="pagecontent"/>
                                <w:bCs/>
                                <w:sz w:val="24"/>
                                <w:szCs w:val="24"/>
                              </w:rPr>
                            </w:pPr>
                          </w:p>
                          <w:p w:rsidR="001E3616" w:rsidRPr="00FF2FBF" w:rsidRDefault="001E3616" w:rsidP="00402808">
                            <w:pPr>
                              <w:rPr>
                                <w:rStyle w:val="pagecontent"/>
                                <w:bCs/>
                                <w:sz w:val="24"/>
                                <w:szCs w:val="24"/>
                              </w:rPr>
                            </w:pPr>
                          </w:p>
                        </w:tc>
                        <w:tc>
                          <w:tcPr>
                            <w:tcW w:w="1743" w:type="dxa"/>
                          </w:tcPr>
                          <w:p w:rsidR="001E3616" w:rsidRPr="00FF2FBF" w:rsidRDefault="001E3616" w:rsidP="00B9180C">
                            <w:pPr>
                              <w:spacing w:before="480"/>
                              <w:rPr>
                                <w:rFonts w:ascii="Tahoma" w:hAnsi="Tahoma" w:cs="Tahoma"/>
                                <w:b/>
                                <w:sz w:val="24"/>
                                <w:szCs w:val="24"/>
                              </w:rPr>
                            </w:pPr>
                          </w:p>
                        </w:tc>
                      </w:tr>
                    </w:tbl>
                    <w:p w:rsidR="001E3616" w:rsidRPr="00FF2FBF" w:rsidRDefault="001E3616" w:rsidP="002D6EB3">
                      <w:pPr>
                        <w:rPr>
                          <w:rFonts w:ascii="Verdana" w:hAnsi="Verdana"/>
                          <w:i/>
                          <w:noProof/>
                          <w:sz w:val="24"/>
                          <w:szCs w:val="24"/>
                        </w:rPr>
                      </w:pPr>
                    </w:p>
                    <w:p w:rsidR="001E3616" w:rsidRPr="00FF2FBF" w:rsidRDefault="001E3616" w:rsidP="00EB2EBD">
                      <w:pPr>
                        <w:jc w:val="center"/>
                        <w:rPr>
                          <w:rFonts w:ascii="Verdana" w:hAnsi="Verdana"/>
                          <w:i/>
                          <w:noProof/>
                          <w:sz w:val="24"/>
                          <w:szCs w:val="24"/>
                        </w:rPr>
                      </w:pPr>
                    </w:p>
                    <w:p w:rsidR="001E3616" w:rsidRPr="006E779B" w:rsidRDefault="001E3616" w:rsidP="00054DB5">
                      <w:pPr>
                        <w:jc w:val="center"/>
                        <w:rPr>
                          <w:rFonts w:ascii="Tahoma" w:hAnsi="Tahoma" w:cs="Tahoma"/>
                          <w:b/>
                          <w:noProof/>
                          <w:color w:val="215868" w:themeColor="accent5" w:themeShade="80"/>
                          <w:sz w:val="24"/>
                          <w:szCs w:val="24"/>
                        </w:rPr>
                      </w:pPr>
                      <w:r w:rsidRPr="006E779B">
                        <w:rPr>
                          <w:rFonts w:ascii="Tahoma" w:hAnsi="Tahoma" w:cs="Tahoma"/>
                          <w:b/>
                          <w:noProof/>
                          <w:color w:val="215868" w:themeColor="accent5" w:themeShade="80"/>
                          <w:sz w:val="24"/>
                          <w:szCs w:val="24"/>
                        </w:rPr>
                        <w:t>Lê Quang Thanh</w:t>
                      </w:r>
                    </w:p>
                    <w:p w:rsidR="001E3616" w:rsidRPr="006E779B" w:rsidRDefault="001E3616" w:rsidP="00054DB5">
                      <w:pPr>
                        <w:jc w:val="center"/>
                        <w:rPr>
                          <w:rFonts w:ascii="Tahoma" w:hAnsi="Tahoma" w:cs="Tahoma"/>
                          <w:i/>
                          <w:noProof/>
                          <w:color w:val="215868" w:themeColor="accent5" w:themeShade="80"/>
                          <w:szCs w:val="24"/>
                        </w:rPr>
                      </w:pPr>
                      <w:r w:rsidRPr="006E779B">
                        <w:rPr>
                          <w:rFonts w:ascii="Tahoma" w:hAnsi="Tahoma" w:cs="Tahoma"/>
                          <w:i/>
                          <w:noProof/>
                          <w:color w:val="215868" w:themeColor="accent5" w:themeShade="80"/>
                          <w:szCs w:val="24"/>
                        </w:rPr>
                        <w:t>Kỹ sư thường trú BK-ECC</w:t>
                      </w:r>
                    </w:p>
                    <w:p w:rsidR="001E3616" w:rsidRPr="006E779B" w:rsidRDefault="001E3616" w:rsidP="00EB2EBD">
                      <w:pPr>
                        <w:jc w:val="center"/>
                        <w:rPr>
                          <w:rFonts w:ascii="Tahoma" w:hAnsi="Tahoma" w:cs="Tahoma"/>
                          <w:i/>
                          <w:noProof/>
                        </w:rPr>
                      </w:pPr>
                    </w:p>
                    <w:p w:rsidR="001E3616" w:rsidRDefault="001E3616" w:rsidP="00EB2EBD">
                      <w:pPr>
                        <w:jc w:val="center"/>
                        <w:rPr>
                          <w:rFonts w:ascii="Verdana" w:hAnsi="Verdana"/>
                          <w:i/>
                          <w:noProof/>
                        </w:rPr>
                      </w:pPr>
                    </w:p>
                    <w:p w:rsidR="001E3616" w:rsidRDefault="001E3616" w:rsidP="00EB2EBD">
                      <w:pPr>
                        <w:jc w:val="center"/>
                        <w:rPr>
                          <w:rFonts w:ascii="Verdana" w:hAnsi="Verdana"/>
                          <w:i/>
                          <w:noProof/>
                        </w:rPr>
                      </w:pPr>
                    </w:p>
                    <w:p w:rsidR="001E3616" w:rsidRDefault="001E3616" w:rsidP="00EB2EBD">
                      <w:pPr>
                        <w:jc w:val="center"/>
                        <w:rPr>
                          <w:rFonts w:ascii="Verdana" w:hAnsi="Verdana"/>
                          <w:i/>
                          <w:noProof/>
                        </w:rPr>
                      </w:pPr>
                    </w:p>
                    <w:p w:rsidR="001E3616" w:rsidRDefault="001E3616" w:rsidP="00EB2EBD">
                      <w:pPr>
                        <w:jc w:val="center"/>
                        <w:rPr>
                          <w:rFonts w:ascii="Verdana" w:hAnsi="Verdana"/>
                          <w:i/>
                          <w:noProof/>
                        </w:rPr>
                      </w:pPr>
                    </w:p>
                    <w:p w:rsidR="001E3616" w:rsidRDefault="001E3616" w:rsidP="00EB2EBD">
                      <w:pPr>
                        <w:jc w:val="center"/>
                        <w:rPr>
                          <w:rFonts w:ascii="Verdana" w:hAnsi="Verdana"/>
                          <w:i/>
                          <w:noProof/>
                        </w:rPr>
                      </w:pPr>
                    </w:p>
                    <w:p w:rsidR="001E3616" w:rsidRDefault="001E3616" w:rsidP="00EB2EBD">
                      <w:pPr>
                        <w:jc w:val="center"/>
                        <w:rPr>
                          <w:rFonts w:ascii="Verdana" w:hAnsi="Verdana"/>
                          <w:i/>
                          <w:noProof/>
                        </w:rPr>
                      </w:pPr>
                    </w:p>
                    <w:p w:rsidR="001E3616" w:rsidRPr="002D6EB3" w:rsidRDefault="001E3616" w:rsidP="00EB2EBD">
                      <w:pPr>
                        <w:jc w:val="center"/>
                        <w:rPr>
                          <w:rFonts w:ascii="Verdana" w:hAnsi="Verdana"/>
                          <w:i/>
                          <w:noProof/>
                          <w:sz w:val="2"/>
                        </w:rPr>
                      </w:pPr>
                    </w:p>
                    <w:p w:rsidR="001E3616" w:rsidRDefault="001E3616" w:rsidP="00EB2EBD">
                      <w:pPr>
                        <w:jc w:val="center"/>
                        <w:rPr>
                          <w:rFonts w:ascii="Verdana" w:hAnsi="Verdana"/>
                          <w:i/>
                          <w:noProof/>
                        </w:rPr>
                      </w:pPr>
                    </w:p>
                    <w:p w:rsidR="001E3616" w:rsidRPr="00357AD7" w:rsidRDefault="001E3616" w:rsidP="00EB2EBD">
                      <w:pPr>
                        <w:jc w:val="center"/>
                        <w:rPr>
                          <w:rFonts w:ascii="Verdana" w:hAnsi="Verdana"/>
                          <w:i/>
                          <w:noProof/>
                          <w:lang w:val="vi-VN"/>
                        </w:rPr>
                      </w:pPr>
                      <w:r>
                        <w:rPr>
                          <w:rFonts w:ascii="Verdana" w:hAnsi="Verdana"/>
                          <w:i/>
                          <w:noProof/>
                        </w:rPr>
                        <w:t>Tam Kỳ, tháng 9</w:t>
                      </w:r>
                      <w:r w:rsidRPr="00B9180C">
                        <w:rPr>
                          <w:rFonts w:ascii="Verdana" w:hAnsi="Verdana"/>
                          <w:i/>
                          <w:noProof/>
                        </w:rPr>
                        <w:t xml:space="preserve"> năm 201</w:t>
                      </w:r>
                      <w:r>
                        <w:rPr>
                          <w:rFonts w:ascii="Verdana" w:hAnsi="Verdana"/>
                          <w:i/>
                          <w:noProof/>
                          <w:lang w:val="vi-VN"/>
                        </w:rPr>
                        <w:t>6</w:t>
                      </w:r>
                    </w:p>
                    <w:p w:rsidR="001E3616" w:rsidRDefault="001E3616" w:rsidP="00EB2EBD">
                      <w:pPr>
                        <w:jc w:val="center"/>
                        <w:rPr>
                          <w:rFonts w:ascii="Verdana" w:hAnsi="Verdana"/>
                          <w:i/>
                          <w:noProof/>
                          <w:sz w:val="22"/>
                        </w:rPr>
                      </w:pPr>
                    </w:p>
                  </w:txbxContent>
                </v:textbox>
              </v:rect>
            </w:pict>
          </mc:Fallback>
        </mc:AlternateContent>
      </w:r>
    </w:p>
    <w:p w:rsidR="00EB2EBD" w:rsidRDefault="00EB2EBD" w:rsidP="00EB2EBD"/>
    <w:p w:rsidR="00EB2EBD" w:rsidRDefault="00EB2EBD"/>
    <w:p w:rsidR="00147D10" w:rsidRPr="001C66F4" w:rsidRDefault="00EB2EBD" w:rsidP="001C66F4">
      <w:r>
        <w:br w:type="page"/>
      </w:r>
    </w:p>
    <w:p w:rsidR="00582ABA" w:rsidRDefault="00582ABA" w:rsidP="004107B2">
      <w:pPr>
        <w:spacing w:after="200" w:line="276" w:lineRule="auto"/>
        <w:contextualSpacing/>
        <w:jc w:val="center"/>
        <w:rPr>
          <w:rFonts w:ascii="Myriad Pro" w:eastAsia="Calibri" w:hAnsi="Myriad Pro"/>
          <w:b/>
          <w:sz w:val="40"/>
          <w:szCs w:val="22"/>
        </w:rPr>
      </w:pPr>
    </w:p>
    <w:p w:rsidR="00147D10" w:rsidRPr="0093239A" w:rsidRDefault="00147D10" w:rsidP="004107B2">
      <w:pPr>
        <w:spacing w:after="200" w:line="276" w:lineRule="auto"/>
        <w:contextualSpacing/>
        <w:jc w:val="center"/>
        <w:rPr>
          <w:rFonts w:ascii="Tahoma" w:eastAsia="Calibri" w:hAnsi="Tahoma" w:cs="Tahoma"/>
          <w:b/>
          <w:sz w:val="40"/>
          <w:szCs w:val="22"/>
        </w:rPr>
      </w:pPr>
      <w:r w:rsidRPr="0093239A">
        <w:rPr>
          <w:rFonts w:ascii="Tahoma" w:eastAsia="Calibri" w:hAnsi="Tahoma" w:cs="Tahoma"/>
          <w:b/>
          <w:sz w:val="40"/>
          <w:szCs w:val="22"/>
        </w:rPr>
        <w:t>MỤC LỤC</w:t>
      </w:r>
    </w:p>
    <w:p w:rsidR="004107B2" w:rsidRPr="0093239A" w:rsidRDefault="004107B2" w:rsidP="004107B2">
      <w:pPr>
        <w:spacing w:after="200" w:line="276" w:lineRule="auto"/>
        <w:contextualSpacing/>
        <w:jc w:val="center"/>
        <w:rPr>
          <w:rFonts w:ascii="Tahoma" w:eastAsia="Calibri" w:hAnsi="Tahoma" w:cs="Tahoma"/>
          <w:b/>
          <w:sz w:val="24"/>
          <w:szCs w:val="22"/>
        </w:rPr>
      </w:pPr>
    </w:p>
    <w:p w:rsidR="00147D10" w:rsidRPr="0093239A" w:rsidRDefault="00147D10" w:rsidP="001C66F4">
      <w:pPr>
        <w:numPr>
          <w:ilvl w:val="0"/>
          <w:numId w:val="3"/>
        </w:numPr>
        <w:spacing w:line="480" w:lineRule="auto"/>
        <w:contextualSpacing/>
        <w:rPr>
          <w:rFonts w:ascii="Tahoma" w:eastAsia="Calibri" w:hAnsi="Tahoma" w:cs="Tahoma"/>
          <w:sz w:val="24"/>
          <w:szCs w:val="22"/>
        </w:rPr>
      </w:pPr>
      <w:r w:rsidRPr="0093239A">
        <w:rPr>
          <w:rFonts w:ascii="Tahoma" w:eastAsia="Calibri" w:hAnsi="Tahoma" w:cs="Tahoma"/>
          <w:sz w:val="24"/>
          <w:szCs w:val="22"/>
        </w:rPr>
        <w:t>THÔNG TIN DỰ ÁN</w:t>
      </w:r>
    </w:p>
    <w:p w:rsidR="00030BFF" w:rsidRPr="0093239A" w:rsidRDefault="00030BFF" w:rsidP="001C66F4">
      <w:pPr>
        <w:numPr>
          <w:ilvl w:val="0"/>
          <w:numId w:val="3"/>
        </w:numPr>
        <w:spacing w:line="480" w:lineRule="auto"/>
        <w:contextualSpacing/>
        <w:rPr>
          <w:rFonts w:ascii="Tahoma" w:eastAsia="Calibri" w:hAnsi="Tahoma" w:cs="Tahoma"/>
          <w:sz w:val="24"/>
          <w:szCs w:val="22"/>
        </w:rPr>
      </w:pPr>
      <w:r w:rsidRPr="0093239A">
        <w:rPr>
          <w:rFonts w:ascii="Tahoma" w:eastAsia="Calibri" w:hAnsi="Tahoma" w:cs="Tahoma"/>
          <w:sz w:val="24"/>
          <w:szCs w:val="22"/>
        </w:rPr>
        <w:t xml:space="preserve">BÁO CÁO CÔNG VIỆC THỰC HIỆN TRONG TUẦN QUA VÀ </w:t>
      </w:r>
    </w:p>
    <w:p w:rsidR="00CF1F8B" w:rsidRPr="0093239A" w:rsidRDefault="00030BFF" w:rsidP="001C66F4">
      <w:pPr>
        <w:spacing w:line="480" w:lineRule="auto"/>
        <w:ind w:left="1080"/>
        <w:contextualSpacing/>
        <w:rPr>
          <w:rFonts w:ascii="Tahoma" w:eastAsia="Calibri" w:hAnsi="Tahoma" w:cs="Tahoma"/>
          <w:sz w:val="24"/>
          <w:szCs w:val="22"/>
        </w:rPr>
      </w:pPr>
      <w:r w:rsidRPr="0093239A">
        <w:rPr>
          <w:rFonts w:ascii="Tahoma" w:eastAsia="Calibri" w:hAnsi="Tahoma" w:cs="Tahoma"/>
          <w:sz w:val="24"/>
          <w:szCs w:val="22"/>
        </w:rPr>
        <w:t xml:space="preserve">KẾ HOẠCH THI CÔNG TRONG TUẦN TỚI </w:t>
      </w:r>
    </w:p>
    <w:p w:rsidR="001B6C6D" w:rsidRPr="0093239A" w:rsidRDefault="00054DB5" w:rsidP="001C66F4">
      <w:pPr>
        <w:numPr>
          <w:ilvl w:val="0"/>
          <w:numId w:val="3"/>
        </w:numPr>
        <w:spacing w:line="480" w:lineRule="auto"/>
        <w:contextualSpacing/>
        <w:rPr>
          <w:rFonts w:ascii="Tahoma" w:eastAsia="Calibri" w:hAnsi="Tahoma" w:cs="Tahoma"/>
          <w:sz w:val="24"/>
          <w:szCs w:val="22"/>
        </w:rPr>
      </w:pPr>
      <w:r w:rsidRPr="0093239A">
        <w:rPr>
          <w:rFonts w:ascii="Tahoma" w:eastAsia="Calibri" w:hAnsi="Tahoma" w:cs="Tahoma"/>
          <w:sz w:val="24"/>
          <w:szCs w:val="22"/>
        </w:rPr>
        <w:t xml:space="preserve">HUY ĐỘNG </w:t>
      </w:r>
      <w:r w:rsidR="00147D10" w:rsidRPr="0093239A">
        <w:rPr>
          <w:rFonts w:ascii="Tahoma" w:eastAsia="Calibri" w:hAnsi="Tahoma" w:cs="Tahoma"/>
          <w:sz w:val="24"/>
          <w:szCs w:val="22"/>
        </w:rPr>
        <w:t xml:space="preserve">NHÂN SỰ </w:t>
      </w:r>
      <w:r w:rsidR="001B6C6D" w:rsidRPr="0093239A">
        <w:rPr>
          <w:rFonts w:ascii="Tahoma" w:eastAsia="Calibri" w:hAnsi="Tahoma" w:cs="Tahoma"/>
          <w:sz w:val="24"/>
          <w:szCs w:val="22"/>
        </w:rPr>
        <w:t>TƯ VẤN GIÁM SÁT</w:t>
      </w:r>
    </w:p>
    <w:p w:rsidR="00147D10" w:rsidRPr="0093239A" w:rsidRDefault="001B6C6D" w:rsidP="001C66F4">
      <w:pPr>
        <w:numPr>
          <w:ilvl w:val="0"/>
          <w:numId w:val="3"/>
        </w:numPr>
        <w:spacing w:line="480" w:lineRule="auto"/>
        <w:contextualSpacing/>
        <w:rPr>
          <w:rFonts w:ascii="Tahoma" w:eastAsia="Calibri" w:hAnsi="Tahoma" w:cs="Tahoma"/>
          <w:sz w:val="24"/>
          <w:szCs w:val="22"/>
        </w:rPr>
      </w:pPr>
      <w:r w:rsidRPr="0093239A">
        <w:rPr>
          <w:rFonts w:ascii="Tahoma" w:eastAsia="Calibri" w:hAnsi="Tahoma" w:cs="Tahoma"/>
          <w:sz w:val="24"/>
          <w:szCs w:val="22"/>
        </w:rPr>
        <w:t xml:space="preserve">TÌNH HÌNH HUY ĐỘNG NHÂN SỰ </w:t>
      </w:r>
      <w:r w:rsidR="00147D10" w:rsidRPr="0093239A">
        <w:rPr>
          <w:rFonts w:ascii="Tahoma" w:eastAsia="Calibri" w:hAnsi="Tahoma" w:cs="Tahoma"/>
          <w:sz w:val="24"/>
          <w:szCs w:val="22"/>
        </w:rPr>
        <w:t>VÀ THIẾT BỊ</w:t>
      </w:r>
      <w:r w:rsidRPr="0093239A">
        <w:rPr>
          <w:rFonts w:ascii="Tahoma" w:eastAsia="Calibri" w:hAnsi="Tahoma" w:cs="Tahoma"/>
          <w:sz w:val="24"/>
          <w:szCs w:val="22"/>
        </w:rPr>
        <w:t xml:space="preserve"> CỦA NHÀ THẦU</w:t>
      </w:r>
    </w:p>
    <w:p w:rsidR="009824D4" w:rsidRPr="0093239A" w:rsidRDefault="009824D4" w:rsidP="001C66F4">
      <w:pPr>
        <w:numPr>
          <w:ilvl w:val="0"/>
          <w:numId w:val="3"/>
        </w:numPr>
        <w:spacing w:line="480" w:lineRule="auto"/>
        <w:contextualSpacing/>
        <w:rPr>
          <w:rFonts w:ascii="Tahoma" w:eastAsia="Calibri" w:hAnsi="Tahoma" w:cs="Tahoma"/>
          <w:sz w:val="24"/>
          <w:szCs w:val="22"/>
        </w:rPr>
      </w:pPr>
      <w:r w:rsidRPr="0093239A">
        <w:rPr>
          <w:rFonts w:ascii="Tahoma" w:eastAsia="Calibri" w:hAnsi="Tahoma" w:cs="Tahoma"/>
          <w:sz w:val="24"/>
          <w:szCs w:val="22"/>
        </w:rPr>
        <w:t>CÔNG TÁC LẬP VÀ ĐỆ TRÌNH CÁC HỒ SƠ QLCL, HỒ SƠ PHÁP LÝ LIÊN QUAN CỦA CÁC ĐƠN VỊ</w:t>
      </w:r>
    </w:p>
    <w:p w:rsidR="001C66F4" w:rsidRPr="0093239A" w:rsidRDefault="001C66F4" w:rsidP="001C66F4">
      <w:pPr>
        <w:numPr>
          <w:ilvl w:val="0"/>
          <w:numId w:val="3"/>
        </w:numPr>
        <w:spacing w:line="480" w:lineRule="auto"/>
        <w:contextualSpacing/>
        <w:rPr>
          <w:rFonts w:ascii="Tahoma" w:eastAsia="Calibri" w:hAnsi="Tahoma" w:cs="Tahoma"/>
          <w:sz w:val="24"/>
          <w:szCs w:val="22"/>
        </w:rPr>
      </w:pPr>
      <w:r w:rsidRPr="0093239A">
        <w:rPr>
          <w:rFonts w:ascii="Tahoma" w:eastAsia="Calibri" w:hAnsi="Tahoma" w:cs="Tahoma"/>
          <w:sz w:val="24"/>
          <w:szCs w:val="22"/>
        </w:rPr>
        <w:t>CÔNG TÁC KIỂM TRA, THÍ NGHIỆM VẬT LIỆU ĐẦU VÀO</w:t>
      </w:r>
    </w:p>
    <w:p w:rsidR="00147D10" w:rsidRPr="0093239A" w:rsidRDefault="00CF1F8B" w:rsidP="001C66F4">
      <w:pPr>
        <w:numPr>
          <w:ilvl w:val="0"/>
          <w:numId w:val="3"/>
        </w:numPr>
        <w:spacing w:line="480" w:lineRule="auto"/>
        <w:contextualSpacing/>
        <w:rPr>
          <w:rFonts w:ascii="Tahoma" w:eastAsia="Calibri" w:hAnsi="Tahoma" w:cs="Tahoma"/>
          <w:sz w:val="24"/>
          <w:szCs w:val="22"/>
        </w:rPr>
      </w:pPr>
      <w:r w:rsidRPr="0093239A">
        <w:rPr>
          <w:rFonts w:ascii="Tahoma" w:eastAsia="Calibri" w:hAnsi="Tahoma" w:cs="Tahoma"/>
          <w:sz w:val="24"/>
          <w:szCs w:val="22"/>
        </w:rPr>
        <w:t xml:space="preserve">CÁC </w:t>
      </w:r>
      <w:r w:rsidR="00054DB5" w:rsidRPr="0093239A">
        <w:rPr>
          <w:rFonts w:ascii="Tahoma" w:eastAsia="Calibri" w:hAnsi="Tahoma" w:cs="Tahoma"/>
          <w:sz w:val="24"/>
          <w:szCs w:val="22"/>
        </w:rPr>
        <w:t xml:space="preserve">ĐỀ XUẤT </w:t>
      </w:r>
      <w:r w:rsidRPr="0093239A">
        <w:rPr>
          <w:rFonts w:ascii="Tahoma" w:eastAsia="Calibri" w:hAnsi="Tahoma" w:cs="Tahoma"/>
          <w:sz w:val="24"/>
          <w:szCs w:val="22"/>
        </w:rPr>
        <w:t>KIẾN NGHỊ VỚI BAN QLDA VÀ CÁC NHÀ THẦU</w:t>
      </w:r>
    </w:p>
    <w:p w:rsidR="004107B2" w:rsidRPr="0093239A" w:rsidRDefault="00727BCE" w:rsidP="001C66F4">
      <w:pPr>
        <w:numPr>
          <w:ilvl w:val="0"/>
          <w:numId w:val="3"/>
        </w:numPr>
        <w:spacing w:line="480" w:lineRule="auto"/>
        <w:contextualSpacing/>
        <w:rPr>
          <w:rFonts w:ascii="Tahoma" w:eastAsia="Calibri" w:hAnsi="Tahoma" w:cs="Tahoma"/>
          <w:sz w:val="24"/>
          <w:szCs w:val="22"/>
        </w:rPr>
      </w:pPr>
      <w:r w:rsidRPr="0093239A">
        <w:rPr>
          <w:rFonts w:ascii="Tahoma" w:eastAsia="Calibri" w:hAnsi="Tahoma" w:cs="Tahoma"/>
          <w:sz w:val="24"/>
          <w:szCs w:val="22"/>
        </w:rPr>
        <w:t>TÌNH HÌNH</w:t>
      </w:r>
      <w:r w:rsidR="0093143E" w:rsidRPr="0093239A">
        <w:rPr>
          <w:rFonts w:ascii="Tahoma" w:eastAsia="Calibri" w:hAnsi="Tahoma" w:cs="Tahoma"/>
          <w:sz w:val="24"/>
          <w:szCs w:val="22"/>
        </w:rPr>
        <w:t xml:space="preserve"> THỜI TIẾT</w:t>
      </w:r>
      <w:r w:rsidR="004107B2" w:rsidRPr="0093239A">
        <w:rPr>
          <w:rFonts w:ascii="Tahoma" w:eastAsia="Calibri" w:hAnsi="Tahoma" w:cs="Tahoma"/>
          <w:sz w:val="24"/>
          <w:szCs w:val="22"/>
        </w:rPr>
        <w:t xml:space="preserve"> TRONG TUẦN</w:t>
      </w:r>
    </w:p>
    <w:p w:rsidR="009824D4" w:rsidRPr="0093239A" w:rsidRDefault="009824D4" w:rsidP="001C66F4">
      <w:pPr>
        <w:numPr>
          <w:ilvl w:val="0"/>
          <w:numId w:val="3"/>
        </w:numPr>
        <w:spacing w:line="480" w:lineRule="auto"/>
        <w:contextualSpacing/>
        <w:rPr>
          <w:rFonts w:ascii="Tahoma" w:eastAsia="Calibri" w:hAnsi="Tahoma" w:cs="Tahoma"/>
          <w:sz w:val="24"/>
          <w:szCs w:val="22"/>
        </w:rPr>
      </w:pPr>
      <w:r w:rsidRPr="0093239A">
        <w:rPr>
          <w:rFonts w:ascii="Tahoma" w:eastAsia="Calibri" w:hAnsi="Tahoma" w:cs="Tahoma"/>
          <w:sz w:val="24"/>
          <w:szCs w:val="22"/>
        </w:rPr>
        <w:t>CÔNG TÁC KIỂM TRA ĐÁNH GIÁ TÁC ĐỘNG MÔI TRƯỜNG</w:t>
      </w:r>
    </w:p>
    <w:p w:rsidR="00147D10" w:rsidRPr="0093239A" w:rsidRDefault="0093143E" w:rsidP="001C66F4">
      <w:pPr>
        <w:numPr>
          <w:ilvl w:val="0"/>
          <w:numId w:val="3"/>
        </w:numPr>
        <w:spacing w:line="480" w:lineRule="auto"/>
        <w:contextualSpacing/>
        <w:rPr>
          <w:rFonts w:ascii="Tahoma" w:eastAsia="Calibri" w:hAnsi="Tahoma" w:cs="Tahoma"/>
          <w:sz w:val="24"/>
          <w:szCs w:val="22"/>
        </w:rPr>
      </w:pPr>
      <w:r w:rsidRPr="0093239A">
        <w:rPr>
          <w:rFonts w:ascii="Tahoma" w:eastAsia="Calibri" w:hAnsi="Tahoma" w:cs="Tahoma"/>
          <w:sz w:val="24"/>
          <w:szCs w:val="22"/>
        </w:rPr>
        <w:t xml:space="preserve"> </w:t>
      </w:r>
      <w:r w:rsidR="00054DB5" w:rsidRPr="0093239A">
        <w:rPr>
          <w:rFonts w:ascii="Tahoma" w:eastAsia="Calibri" w:hAnsi="Tahoma" w:cs="Tahoma"/>
          <w:sz w:val="24"/>
          <w:szCs w:val="22"/>
        </w:rPr>
        <w:t xml:space="preserve">CÁC </w:t>
      </w:r>
      <w:r w:rsidR="00147D10" w:rsidRPr="0093239A">
        <w:rPr>
          <w:rFonts w:ascii="Tahoma" w:eastAsia="Calibri" w:hAnsi="Tahoma" w:cs="Tahoma"/>
          <w:sz w:val="24"/>
          <w:szCs w:val="22"/>
        </w:rPr>
        <w:t>HÌNH ẢNH THỰC  HIỆN DỰ ÁN</w:t>
      </w: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3236E5" w:rsidRPr="000576A6" w:rsidRDefault="003236E5">
      <w:pPr>
        <w:rPr>
          <w:sz w:val="18"/>
        </w:rPr>
      </w:pPr>
    </w:p>
    <w:p w:rsidR="003236E5" w:rsidRPr="000576A6" w:rsidRDefault="003236E5">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Default="002878E4">
      <w:pPr>
        <w:rPr>
          <w:sz w:val="18"/>
        </w:rPr>
      </w:pPr>
    </w:p>
    <w:p w:rsidR="00F478D0" w:rsidRDefault="00F478D0">
      <w:pPr>
        <w:rPr>
          <w:sz w:val="18"/>
        </w:rPr>
      </w:pPr>
    </w:p>
    <w:p w:rsidR="00F478D0" w:rsidRDefault="00F478D0">
      <w:pPr>
        <w:rPr>
          <w:sz w:val="18"/>
        </w:rPr>
      </w:pPr>
    </w:p>
    <w:p w:rsidR="00F478D0" w:rsidRDefault="00F478D0">
      <w:pPr>
        <w:rPr>
          <w:sz w:val="18"/>
        </w:rPr>
      </w:pPr>
    </w:p>
    <w:p w:rsidR="00F478D0" w:rsidRDefault="00F478D0">
      <w:pPr>
        <w:rPr>
          <w:sz w:val="18"/>
        </w:rPr>
      </w:pPr>
    </w:p>
    <w:p w:rsidR="00700529" w:rsidRDefault="00700529">
      <w:pPr>
        <w:rPr>
          <w:sz w:val="18"/>
        </w:rPr>
      </w:pPr>
    </w:p>
    <w:p w:rsidR="004107B2" w:rsidRDefault="004107B2">
      <w:pPr>
        <w:rPr>
          <w:sz w:val="18"/>
        </w:rPr>
      </w:pPr>
    </w:p>
    <w:p w:rsidR="002878E4" w:rsidRPr="009E6CF7" w:rsidRDefault="004107B2" w:rsidP="006E09CC">
      <w:pPr>
        <w:pStyle w:val="ListParagraph"/>
        <w:numPr>
          <w:ilvl w:val="0"/>
          <w:numId w:val="17"/>
        </w:numPr>
        <w:spacing w:before="120" w:after="200" w:line="276" w:lineRule="auto"/>
        <w:jc w:val="center"/>
        <w:rPr>
          <w:rFonts w:ascii="Tahoma" w:eastAsia="Calibri" w:hAnsi="Tahoma" w:cs="Tahoma"/>
          <w:b/>
          <w:sz w:val="22"/>
          <w:szCs w:val="22"/>
          <w:lang w:val="it-IT"/>
        </w:rPr>
      </w:pPr>
      <w:r w:rsidRPr="009E6CF7">
        <w:rPr>
          <w:rFonts w:ascii="Tahoma" w:eastAsia="Calibri" w:hAnsi="Tahoma" w:cs="Tahoma"/>
          <w:b/>
          <w:sz w:val="22"/>
          <w:szCs w:val="22"/>
          <w:lang w:val="it-IT"/>
        </w:rPr>
        <w:lastRenderedPageBreak/>
        <w:t xml:space="preserve">THÔNG </w:t>
      </w:r>
      <w:r w:rsidR="006E09CC" w:rsidRPr="009E6CF7">
        <w:rPr>
          <w:rFonts w:ascii="Tahoma" w:eastAsia="Calibri" w:hAnsi="Tahoma" w:cs="Tahoma"/>
          <w:b/>
          <w:sz w:val="22"/>
          <w:szCs w:val="22"/>
          <w:lang w:val="it-IT"/>
        </w:rPr>
        <w:t>TIN DỰ ÁN</w:t>
      </w:r>
    </w:p>
    <w:tbl>
      <w:tblPr>
        <w:tblpPr w:leftFromText="180" w:rightFromText="180" w:horzAnchor="margin" w:tblpY="640"/>
        <w:tblW w:w="10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7229"/>
      </w:tblGrid>
      <w:tr w:rsidR="00752A2C" w:rsidRPr="009E6CF7" w:rsidTr="00FF2FBF">
        <w:tc>
          <w:tcPr>
            <w:tcW w:w="3078" w:type="dxa"/>
            <w:shd w:val="clear" w:color="auto" w:fill="auto"/>
            <w:vAlign w:val="center"/>
          </w:tcPr>
          <w:p w:rsidR="00752A2C" w:rsidRPr="009E6CF7" w:rsidRDefault="00752A2C" w:rsidP="002878E4">
            <w:pPr>
              <w:keepNext/>
              <w:keepLines/>
              <w:spacing w:before="60" w:after="60" w:line="312" w:lineRule="auto"/>
              <w:jc w:val="center"/>
              <w:outlineLvl w:val="0"/>
              <w:rPr>
                <w:rFonts w:ascii="Tahoma" w:eastAsia="Calibri" w:hAnsi="Tahoma" w:cs="Tahoma"/>
                <w:sz w:val="22"/>
                <w:szCs w:val="22"/>
                <w:lang w:val="it-IT"/>
              </w:rPr>
            </w:pPr>
            <w:r w:rsidRPr="009E6CF7">
              <w:rPr>
                <w:rFonts w:ascii="Tahoma" w:eastAsia="Calibri" w:hAnsi="Tahoma" w:cs="Tahoma"/>
                <w:sz w:val="22"/>
                <w:szCs w:val="22"/>
                <w:lang w:val="it-IT"/>
              </w:rPr>
              <w:t>TÊN DỰ ÁN</w:t>
            </w:r>
          </w:p>
        </w:tc>
        <w:tc>
          <w:tcPr>
            <w:tcW w:w="7229" w:type="dxa"/>
            <w:shd w:val="clear" w:color="auto" w:fill="auto"/>
            <w:vAlign w:val="center"/>
          </w:tcPr>
          <w:p w:rsidR="008C0069" w:rsidRPr="009E6CF7" w:rsidRDefault="008C0069" w:rsidP="002878E4">
            <w:pPr>
              <w:keepNext/>
              <w:keepLines/>
              <w:spacing w:before="60" w:after="60" w:line="312" w:lineRule="auto"/>
              <w:outlineLvl w:val="0"/>
              <w:rPr>
                <w:rFonts w:ascii="Tahoma" w:eastAsia="Calibri" w:hAnsi="Tahoma" w:cs="Tahoma"/>
                <w:sz w:val="22"/>
                <w:szCs w:val="22"/>
                <w:lang w:val="it-IT"/>
              </w:rPr>
            </w:pPr>
            <w:r w:rsidRPr="009E6CF7">
              <w:rPr>
                <w:rFonts w:ascii="Tahoma" w:eastAsia="Calibri" w:hAnsi="Tahoma" w:cs="Tahoma"/>
                <w:sz w:val="22"/>
                <w:szCs w:val="22"/>
                <w:lang w:val="it-IT"/>
              </w:rPr>
              <w:t>Dự án p</w:t>
            </w:r>
            <w:r w:rsidR="00752A2C" w:rsidRPr="009E6CF7">
              <w:rPr>
                <w:rFonts w:ascii="Tahoma" w:eastAsia="Calibri" w:hAnsi="Tahoma" w:cs="Tahoma"/>
                <w:sz w:val="22"/>
                <w:szCs w:val="22"/>
                <w:lang w:val="it-IT"/>
              </w:rPr>
              <w:t>hát triển các thành phố loại 2 tại Quảng Nam, Hà Tĩnh và Đắk Lắ</w:t>
            </w:r>
            <w:r w:rsidRPr="009E6CF7">
              <w:rPr>
                <w:rFonts w:ascii="Tahoma" w:eastAsia="Calibri" w:hAnsi="Tahoma" w:cs="Tahoma"/>
                <w:sz w:val="22"/>
                <w:szCs w:val="22"/>
                <w:lang w:val="it-IT"/>
              </w:rPr>
              <w:t>k.</w:t>
            </w:r>
          </w:p>
          <w:p w:rsidR="00752A2C" w:rsidRPr="009E6CF7" w:rsidRDefault="00752A2C" w:rsidP="002878E4">
            <w:pPr>
              <w:keepNext/>
              <w:keepLines/>
              <w:spacing w:before="60" w:after="60" w:line="312" w:lineRule="auto"/>
              <w:outlineLvl w:val="0"/>
              <w:rPr>
                <w:rFonts w:ascii="Tahoma" w:eastAsia="Calibri" w:hAnsi="Tahoma" w:cs="Tahoma"/>
                <w:sz w:val="22"/>
                <w:szCs w:val="22"/>
                <w:lang w:val="it-IT"/>
              </w:rPr>
            </w:pPr>
            <w:r w:rsidRPr="009E6CF7">
              <w:rPr>
                <w:rFonts w:ascii="Tahoma" w:eastAsia="Calibri" w:hAnsi="Tahoma" w:cs="Tahoma"/>
                <w:sz w:val="22"/>
                <w:szCs w:val="22"/>
                <w:lang w:val="it-IT"/>
              </w:rPr>
              <w:t>Tiểu dự án Phát triển thành phố Tam Kỳ.</w:t>
            </w:r>
          </w:p>
          <w:p w:rsidR="008C0069" w:rsidRPr="009E6CF7" w:rsidRDefault="00F748BF" w:rsidP="00054DB5">
            <w:pPr>
              <w:keepNext/>
              <w:keepLines/>
              <w:spacing w:before="60" w:after="60" w:line="312" w:lineRule="auto"/>
              <w:outlineLvl w:val="0"/>
              <w:rPr>
                <w:rFonts w:ascii="Tahoma" w:eastAsia="Calibri" w:hAnsi="Tahoma" w:cs="Tahoma"/>
                <w:sz w:val="22"/>
                <w:szCs w:val="22"/>
                <w:lang w:val="it-IT"/>
              </w:rPr>
            </w:pPr>
            <w:r w:rsidRPr="009E6CF7">
              <w:rPr>
                <w:rFonts w:ascii="Tahoma" w:eastAsia="Calibri" w:hAnsi="Tahoma" w:cs="Tahoma"/>
                <w:sz w:val="22"/>
                <w:szCs w:val="22"/>
                <w:lang w:val="it-IT"/>
              </w:rPr>
              <w:t xml:space="preserve">Hợp phần 2: Xây dựng đường chiến lược </w:t>
            </w:r>
            <w:r w:rsidR="00054DB5" w:rsidRPr="009E6CF7">
              <w:rPr>
                <w:rFonts w:ascii="Tahoma" w:eastAsia="Calibri" w:hAnsi="Tahoma" w:cs="Tahoma"/>
                <w:sz w:val="22"/>
                <w:szCs w:val="22"/>
                <w:lang w:val="it-IT"/>
              </w:rPr>
              <w:t xml:space="preserve">- </w:t>
            </w:r>
            <w:r w:rsidRPr="009E6CF7">
              <w:rPr>
                <w:rFonts w:ascii="Tahoma" w:eastAsia="Calibri" w:hAnsi="Tahoma" w:cs="Tahoma"/>
                <w:sz w:val="22"/>
                <w:szCs w:val="22"/>
                <w:lang w:val="it-IT"/>
              </w:rPr>
              <w:t>Xây dựng đường Điện Biên Phủ.</w:t>
            </w:r>
          </w:p>
        </w:tc>
      </w:tr>
      <w:tr w:rsidR="00752A2C" w:rsidRPr="009E6CF7" w:rsidTr="00FF2FBF">
        <w:tc>
          <w:tcPr>
            <w:tcW w:w="3078" w:type="dxa"/>
            <w:shd w:val="clear" w:color="auto" w:fill="auto"/>
            <w:vAlign w:val="center"/>
          </w:tcPr>
          <w:p w:rsidR="00752A2C" w:rsidRPr="009E6CF7" w:rsidRDefault="00752A2C" w:rsidP="002878E4">
            <w:pPr>
              <w:keepNext/>
              <w:keepLines/>
              <w:spacing w:before="60" w:after="60" w:line="312" w:lineRule="auto"/>
              <w:jc w:val="center"/>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HÌNH THỨC ĐẦU TƯ</w:t>
            </w:r>
          </w:p>
        </w:tc>
        <w:tc>
          <w:tcPr>
            <w:tcW w:w="7229" w:type="dxa"/>
            <w:shd w:val="clear" w:color="auto" w:fill="auto"/>
            <w:vAlign w:val="center"/>
          </w:tcPr>
          <w:p w:rsidR="00752A2C" w:rsidRPr="009E6CF7" w:rsidRDefault="00B230A7" w:rsidP="002878E4">
            <w:pPr>
              <w:keepNext/>
              <w:keepLines/>
              <w:spacing w:before="60" w:after="60" w:line="312" w:lineRule="auto"/>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Sử dụng vốn vay ngân hàng Phát triển Châu Á.</w:t>
            </w:r>
          </w:p>
        </w:tc>
      </w:tr>
      <w:tr w:rsidR="00752A2C" w:rsidRPr="009E6CF7" w:rsidTr="00FF2FBF">
        <w:tc>
          <w:tcPr>
            <w:tcW w:w="3078" w:type="dxa"/>
            <w:shd w:val="clear" w:color="auto" w:fill="auto"/>
            <w:vAlign w:val="center"/>
          </w:tcPr>
          <w:p w:rsidR="00752A2C" w:rsidRPr="009E6CF7" w:rsidRDefault="00752A2C" w:rsidP="002878E4">
            <w:pPr>
              <w:keepNext/>
              <w:keepLines/>
              <w:spacing w:before="60" w:after="60" w:line="312" w:lineRule="auto"/>
              <w:jc w:val="center"/>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ĐẠI DIỆN CHỦ ĐẦU TƯ</w:t>
            </w:r>
          </w:p>
        </w:tc>
        <w:tc>
          <w:tcPr>
            <w:tcW w:w="7229" w:type="dxa"/>
            <w:shd w:val="clear" w:color="auto" w:fill="auto"/>
            <w:vAlign w:val="center"/>
          </w:tcPr>
          <w:p w:rsidR="00752A2C" w:rsidRPr="009E6CF7" w:rsidRDefault="00FF2FBF" w:rsidP="002878E4">
            <w:pPr>
              <w:keepNext/>
              <w:keepLines/>
              <w:spacing w:before="60" w:after="60" w:line="312" w:lineRule="auto"/>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Ban Q</w:t>
            </w:r>
            <w:r w:rsidR="00752A2C" w:rsidRPr="009E6CF7">
              <w:rPr>
                <w:rFonts w:ascii="Tahoma" w:eastAsia="Calibri" w:hAnsi="Tahoma" w:cs="Tahoma"/>
                <w:color w:val="000000" w:themeColor="text1"/>
                <w:sz w:val="22"/>
                <w:szCs w:val="22"/>
                <w:lang w:val="it-IT"/>
              </w:rPr>
              <w:t>uản lý dự</w:t>
            </w:r>
            <w:r w:rsidRPr="009E6CF7">
              <w:rPr>
                <w:rFonts w:ascii="Tahoma" w:eastAsia="Calibri" w:hAnsi="Tahoma" w:cs="Tahoma"/>
                <w:color w:val="000000" w:themeColor="text1"/>
                <w:sz w:val="22"/>
                <w:szCs w:val="22"/>
                <w:lang w:val="it-IT"/>
              </w:rPr>
              <w:t xml:space="preserve"> án Đ</w:t>
            </w:r>
            <w:r w:rsidR="00752A2C" w:rsidRPr="009E6CF7">
              <w:rPr>
                <w:rFonts w:ascii="Tahoma" w:eastAsia="Calibri" w:hAnsi="Tahoma" w:cs="Tahoma"/>
                <w:color w:val="000000" w:themeColor="text1"/>
                <w:sz w:val="22"/>
                <w:szCs w:val="22"/>
                <w:lang w:val="it-IT"/>
              </w:rPr>
              <w:t>ầu tư xây dựng tỉnh Quảng Nam.</w:t>
            </w:r>
          </w:p>
        </w:tc>
      </w:tr>
      <w:tr w:rsidR="00752A2C" w:rsidRPr="009E6CF7" w:rsidTr="00FF2FBF">
        <w:tc>
          <w:tcPr>
            <w:tcW w:w="3078" w:type="dxa"/>
            <w:shd w:val="clear" w:color="auto" w:fill="auto"/>
            <w:vAlign w:val="center"/>
          </w:tcPr>
          <w:p w:rsidR="00752A2C" w:rsidRPr="009E6CF7" w:rsidRDefault="00752A2C" w:rsidP="002878E4">
            <w:pPr>
              <w:keepNext/>
              <w:keepLines/>
              <w:spacing w:before="60" w:after="60" w:line="312" w:lineRule="auto"/>
              <w:jc w:val="center"/>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ĐƠN VỊ TÀI TRỢ VỐN</w:t>
            </w:r>
          </w:p>
        </w:tc>
        <w:tc>
          <w:tcPr>
            <w:tcW w:w="7229" w:type="dxa"/>
            <w:shd w:val="clear" w:color="auto" w:fill="auto"/>
            <w:vAlign w:val="center"/>
          </w:tcPr>
          <w:p w:rsidR="00752A2C" w:rsidRPr="009E6CF7" w:rsidRDefault="00752A2C" w:rsidP="002878E4">
            <w:pPr>
              <w:keepNext/>
              <w:keepLines/>
              <w:spacing w:before="60" w:after="60" w:line="312" w:lineRule="auto"/>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Ngân hàng Phát triển Châu Á</w:t>
            </w:r>
            <w:r w:rsidR="00FF2FBF" w:rsidRPr="009E6CF7">
              <w:rPr>
                <w:rFonts w:ascii="Tahoma" w:eastAsia="Calibri" w:hAnsi="Tahoma" w:cs="Tahoma"/>
                <w:color w:val="000000" w:themeColor="text1"/>
                <w:sz w:val="22"/>
                <w:szCs w:val="22"/>
                <w:lang w:val="it-IT"/>
              </w:rPr>
              <w:t xml:space="preserve"> (ADB)</w:t>
            </w:r>
            <w:r w:rsidRPr="009E6CF7">
              <w:rPr>
                <w:rFonts w:ascii="Tahoma" w:eastAsia="Calibri" w:hAnsi="Tahoma" w:cs="Tahoma"/>
                <w:color w:val="000000" w:themeColor="text1"/>
                <w:sz w:val="22"/>
                <w:szCs w:val="22"/>
                <w:lang w:val="it-IT"/>
              </w:rPr>
              <w:t>.</w:t>
            </w:r>
          </w:p>
        </w:tc>
      </w:tr>
      <w:tr w:rsidR="00752A2C" w:rsidRPr="009E6CF7" w:rsidTr="00FF2FBF">
        <w:tc>
          <w:tcPr>
            <w:tcW w:w="3078" w:type="dxa"/>
            <w:shd w:val="clear" w:color="auto" w:fill="auto"/>
            <w:vAlign w:val="center"/>
          </w:tcPr>
          <w:p w:rsidR="000576A6" w:rsidRPr="009E6CF7" w:rsidRDefault="00752A2C" w:rsidP="002878E4">
            <w:pPr>
              <w:keepNext/>
              <w:keepLines/>
              <w:spacing w:before="60" w:after="60" w:line="312" w:lineRule="auto"/>
              <w:jc w:val="center"/>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 xml:space="preserve">ĐƠN VỊ </w:t>
            </w:r>
          </w:p>
          <w:p w:rsidR="00752A2C" w:rsidRPr="009E6CF7" w:rsidRDefault="00752A2C" w:rsidP="002878E4">
            <w:pPr>
              <w:keepNext/>
              <w:keepLines/>
              <w:spacing w:before="60" w:after="60" w:line="312" w:lineRule="auto"/>
              <w:jc w:val="center"/>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TƯ VẤN GIÁM SÁT</w:t>
            </w:r>
          </w:p>
        </w:tc>
        <w:tc>
          <w:tcPr>
            <w:tcW w:w="7229" w:type="dxa"/>
            <w:shd w:val="clear" w:color="auto" w:fill="auto"/>
            <w:vAlign w:val="center"/>
          </w:tcPr>
          <w:p w:rsidR="00752A2C" w:rsidRPr="009E6CF7" w:rsidRDefault="00752A2C" w:rsidP="002878E4">
            <w:pPr>
              <w:keepNext/>
              <w:keepLines/>
              <w:spacing w:before="60" w:after="60" w:line="312" w:lineRule="auto"/>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Liên danh Công ty Cổ phần Tư vấn và Đầu tư Xây dựng ECC (BK-ECC) và Công ty Cổ phần Xây dự</w:t>
            </w:r>
            <w:r w:rsidR="00FF2FBF" w:rsidRPr="009E6CF7">
              <w:rPr>
                <w:rFonts w:ascii="Tahoma" w:eastAsia="Calibri" w:hAnsi="Tahoma" w:cs="Tahoma"/>
                <w:color w:val="000000" w:themeColor="text1"/>
                <w:sz w:val="22"/>
                <w:szCs w:val="22"/>
                <w:lang w:val="it-IT"/>
              </w:rPr>
              <w:t>ng Thành Công -</w:t>
            </w:r>
            <w:r w:rsidRPr="009E6CF7">
              <w:rPr>
                <w:rFonts w:ascii="Tahoma" w:eastAsia="Calibri" w:hAnsi="Tahoma" w:cs="Tahoma"/>
                <w:color w:val="000000" w:themeColor="text1"/>
                <w:sz w:val="22"/>
                <w:szCs w:val="22"/>
                <w:lang w:val="it-IT"/>
              </w:rPr>
              <w:t xml:space="preserve"> Chi nhánh Quảng Nam.</w:t>
            </w:r>
          </w:p>
        </w:tc>
      </w:tr>
      <w:tr w:rsidR="00752A2C" w:rsidRPr="009E6CF7" w:rsidTr="00FF2FBF">
        <w:tc>
          <w:tcPr>
            <w:tcW w:w="3078" w:type="dxa"/>
            <w:shd w:val="clear" w:color="auto" w:fill="auto"/>
            <w:vAlign w:val="center"/>
          </w:tcPr>
          <w:p w:rsidR="000576A6" w:rsidRPr="009E6CF7" w:rsidRDefault="00752A2C" w:rsidP="002878E4">
            <w:pPr>
              <w:keepNext/>
              <w:keepLines/>
              <w:spacing w:before="60" w:after="60" w:line="312" w:lineRule="auto"/>
              <w:jc w:val="center"/>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 xml:space="preserve">ĐƠN VỊ </w:t>
            </w:r>
          </w:p>
          <w:p w:rsidR="00752A2C" w:rsidRPr="009E6CF7" w:rsidRDefault="00752A2C" w:rsidP="002878E4">
            <w:pPr>
              <w:keepNext/>
              <w:keepLines/>
              <w:spacing w:before="60" w:after="60" w:line="312" w:lineRule="auto"/>
              <w:jc w:val="center"/>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TƯ VẤN THIẾT KẾ</w:t>
            </w:r>
          </w:p>
        </w:tc>
        <w:tc>
          <w:tcPr>
            <w:tcW w:w="7229" w:type="dxa"/>
            <w:shd w:val="clear" w:color="auto" w:fill="auto"/>
            <w:vAlign w:val="center"/>
          </w:tcPr>
          <w:p w:rsidR="00752A2C" w:rsidRPr="009E6CF7" w:rsidRDefault="00752A2C" w:rsidP="002878E4">
            <w:pPr>
              <w:keepNext/>
              <w:keepLines/>
              <w:spacing w:before="60" w:after="60" w:line="312" w:lineRule="auto"/>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Công ty Cổ phần Tư vấn xây dựng 138.</w:t>
            </w:r>
          </w:p>
        </w:tc>
      </w:tr>
      <w:tr w:rsidR="00752A2C" w:rsidRPr="009E6CF7" w:rsidTr="00FF2FBF">
        <w:tc>
          <w:tcPr>
            <w:tcW w:w="3078" w:type="dxa"/>
            <w:shd w:val="clear" w:color="auto" w:fill="auto"/>
            <w:vAlign w:val="center"/>
          </w:tcPr>
          <w:p w:rsidR="00752A2C" w:rsidRPr="009E6CF7" w:rsidRDefault="00752A2C" w:rsidP="002878E4">
            <w:pPr>
              <w:keepNext/>
              <w:keepLines/>
              <w:spacing w:before="60" w:after="60" w:line="312" w:lineRule="auto"/>
              <w:jc w:val="center"/>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NHÀ THẦU</w:t>
            </w:r>
            <w:r w:rsidR="00FF2FBF" w:rsidRPr="009E6CF7">
              <w:rPr>
                <w:rFonts w:ascii="Tahoma" w:eastAsia="Calibri" w:hAnsi="Tahoma" w:cs="Tahoma"/>
                <w:color w:val="000000" w:themeColor="text1"/>
                <w:sz w:val="22"/>
                <w:szCs w:val="22"/>
                <w:lang w:val="it-IT"/>
              </w:rPr>
              <w:t xml:space="preserve"> THI CÔNG</w:t>
            </w:r>
          </w:p>
        </w:tc>
        <w:tc>
          <w:tcPr>
            <w:tcW w:w="7229" w:type="dxa"/>
            <w:shd w:val="clear" w:color="auto" w:fill="auto"/>
            <w:vAlign w:val="center"/>
          </w:tcPr>
          <w:p w:rsidR="00D94B8F" w:rsidRPr="009E6CF7" w:rsidRDefault="00D94B8F" w:rsidP="00DD1232">
            <w:pPr>
              <w:keepNext/>
              <w:keepLines/>
              <w:spacing w:before="60" w:after="60" w:line="312" w:lineRule="auto"/>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 xml:space="preserve">Lô 1: </w:t>
            </w:r>
            <w:r w:rsidR="00F10E72" w:rsidRPr="009E6CF7">
              <w:rPr>
                <w:rFonts w:ascii="Tahoma" w:eastAsia="Calibri" w:hAnsi="Tahoma" w:cs="Tahoma"/>
                <w:color w:val="000000" w:themeColor="text1"/>
                <w:sz w:val="22"/>
                <w:szCs w:val="22"/>
                <w:lang w:val="it-IT"/>
              </w:rPr>
              <w:t>Liên danh Tổng công ty xây dựng công trình giao thông 1 (CIENCO 1) và công ty TNHH Xây dựng Văn Phôn</w:t>
            </w:r>
            <w:r w:rsidRPr="009E6CF7">
              <w:rPr>
                <w:rFonts w:ascii="Tahoma" w:eastAsia="Calibri" w:hAnsi="Tahoma" w:cs="Tahoma"/>
                <w:color w:val="000000" w:themeColor="text1"/>
                <w:sz w:val="22"/>
                <w:szCs w:val="22"/>
                <w:lang w:val="it-IT"/>
              </w:rPr>
              <w:t>.</w:t>
            </w:r>
          </w:p>
          <w:p w:rsidR="00752A2C" w:rsidRPr="009E6CF7" w:rsidRDefault="00D94B8F" w:rsidP="00DD1232">
            <w:pPr>
              <w:keepNext/>
              <w:keepLines/>
              <w:spacing w:before="60" w:after="60" w:line="312" w:lineRule="auto"/>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 xml:space="preserve">Lô 2: </w:t>
            </w:r>
            <w:r w:rsidR="00DD1232" w:rsidRPr="009E6CF7">
              <w:rPr>
                <w:rFonts w:ascii="Tahoma" w:eastAsia="Calibri" w:hAnsi="Tahoma" w:cs="Tahoma"/>
                <w:color w:val="000000" w:themeColor="text1"/>
                <w:sz w:val="22"/>
                <w:szCs w:val="22"/>
                <w:lang w:val="it-IT"/>
              </w:rPr>
              <w:t>Liên danh Công ty TNHH Kỹ thuật Xây dựng Quang Đại Việ</w:t>
            </w:r>
            <w:r w:rsidR="00FF2FBF" w:rsidRPr="009E6CF7">
              <w:rPr>
                <w:rFonts w:ascii="Tahoma" w:eastAsia="Calibri" w:hAnsi="Tahoma" w:cs="Tahoma"/>
                <w:color w:val="000000" w:themeColor="text1"/>
                <w:sz w:val="22"/>
                <w:szCs w:val="22"/>
                <w:lang w:val="it-IT"/>
              </w:rPr>
              <w:t>t -</w:t>
            </w:r>
            <w:r w:rsidR="00DD1232" w:rsidRPr="009E6CF7">
              <w:rPr>
                <w:rFonts w:ascii="Tahoma" w:eastAsia="Calibri" w:hAnsi="Tahoma" w:cs="Tahoma"/>
                <w:color w:val="000000" w:themeColor="text1"/>
                <w:sz w:val="22"/>
                <w:szCs w:val="22"/>
                <w:lang w:val="it-IT"/>
              </w:rPr>
              <w:t xml:space="preserve"> Tổng </w:t>
            </w:r>
            <w:r w:rsidR="00752A2C" w:rsidRPr="009E6CF7">
              <w:rPr>
                <w:rFonts w:ascii="Tahoma" w:eastAsia="Calibri" w:hAnsi="Tahoma" w:cs="Tahoma"/>
                <w:color w:val="000000" w:themeColor="text1"/>
                <w:sz w:val="22"/>
                <w:szCs w:val="22"/>
                <w:lang w:val="it-IT"/>
              </w:rPr>
              <w:t>Công ty Cổ phần</w:t>
            </w:r>
            <w:r w:rsidR="00DD1232" w:rsidRPr="009E6CF7">
              <w:rPr>
                <w:rFonts w:ascii="Tahoma" w:eastAsia="Calibri" w:hAnsi="Tahoma" w:cs="Tahoma"/>
                <w:color w:val="000000" w:themeColor="text1"/>
                <w:sz w:val="22"/>
                <w:szCs w:val="22"/>
                <w:lang w:val="it-IT"/>
              </w:rPr>
              <w:t xml:space="preserve"> Xuất nhập khẩu và Xây dựng Việt Nam</w:t>
            </w:r>
            <w:r w:rsidR="00752A2C" w:rsidRPr="009E6CF7">
              <w:rPr>
                <w:rFonts w:ascii="Tahoma" w:eastAsia="Calibri" w:hAnsi="Tahoma" w:cs="Tahoma"/>
                <w:color w:val="000000" w:themeColor="text1"/>
                <w:sz w:val="22"/>
                <w:szCs w:val="22"/>
                <w:lang w:val="it-IT"/>
              </w:rPr>
              <w:t>.</w:t>
            </w:r>
          </w:p>
        </w:tc>
      </w:tr>
      <w:tr w:rsidR="00F10E72" w:rsidRPr="009E6CF7" w:rsidTr="00FF2FBF">
        <w:tc>
          <w:tcPr>
            <w:tcW w:w="3078" w:type="dxa"/>
            <w:shd w:val="clear" w:color="auto" w:fill="auto"/>
            <w:vAlign w:val="center"/>
          </w:tcPr>
          <w:p w:rsidR="00F10E72" w:rsidRPr="009E6CF7" w:rsidRDefault="00F10E72" w:rsidP="00F10E72">
            <w:pPr>
              <w:keepNext/>
              <w:keepLines/>
              <w:spacing w:before="60" w:after="60" w:line="312" w:lineRule="auto"/>
              <w:jc w:val="center"/>
              <w:outlineLvl w:val="0"/>
              <w:rPr>
                <w:rFonts w:ascii="Tahoma" w:eastAsia="Calibri" w:hAnsi="Tahoma" w:cs="Tahoma"/>
                <w:sz w:val="22"/>
                <w:szCs w:val="22"/>
                <w:lang w:val="it-IT"/>
              </w:rPr>
            </w:pPr>
            <w:r w:rsidRPr="009E6CF7">
              <w:rPr>
                <w:rFonts w:ascii="Tahoma" w:eastAsia="Calibri" w:hAnsi="Tahoma" w:cs="Tahoma"/>
                <w:sz w:val="22"/>
                <w:szCs w:val="22"/>
                <w:lang w:val="it-IT"/>
              </w:rPr>
              <w:t>GIÁ TRỊ HỢP ĐỒNG</w:t>
            </w:r>
          </w:p>
        </w:tc>
        <w:tc>
          <w:tcPr>
            <w:tcW w:w="7229" w:type="dxa"/>
            <w:shd w:val="clear" w:color="auto" w:fill="auto"/>
            <w:vAlign w:val="center"/>
          </w:tcPr>
          <w:p w:rsidR="00F10E72" w:rsidRPr="009E6CF7" w:rsidRDefault="00F10E72" w:rsidP="00F10E72">
            <w:pPr>
              <w:pStyle w:val="ListParagraph"/>
              <w:keepNext/>
              <w:keepLines/>
              <w:numPr>
                <w:ilvl w:val="3"/>
                <w:numId w:val="30"/>
              </w:numPr>
              <w:spacing w:before="60" w:after="60" w:line="312" w:lineRule="auto"/>
              <w:ind w:left="198" w:hanging="180"/>
              <w:outlineLvl w:val="0"/>
              <w:rPr>
                <w:rFonts w:ascii="Tahoma" w:eastAsia="Calibri" w:hAnsi="Tahoma" w:cs="Tahoma"/>
                <w:sz w:val="22"/>
                <w:szCs w:val="22"/>
                <w:lang w:val="it-IT"/>
              </w:rPr>
            </w:pPr>
            <w:r w:rsidRPr="009E6CF7">
              <w:rPr>
                <w:rFonts w:ascii="Tahoma" w:eastAsia="Calibri" w:hAnsi="Tahoma" w:cs="Tahoma"/>
                <w:sz w:val="22"/>
                <w:szCs w:val="22"/>
                <w:lang w:val="it-IT"/>
              </w:rPr>
              <w:t xml:space="preserve">Lô 1 TK-02a: </w:t>
            </w:r>
            <w:r w:rsidRPr="009E6CF7">
              <w:rPr>
                <w:rFonts w:ascii="Tahoma" w:eastAsia="Calibri" w:hAnsi="Tahoma" w:cs="Tahoma"/>
                <w:b/>
                <w:sz w:val="22"/>
                <w:szCs w:val="22"/>
                <w:lang w:val="it-IT"/>
              </w:rPr>
              <w:t>7.700.252,00 USD</w:t>
            </w:r>
          </w:p>
          <w:p w:rsidR="00F10E72" w:rsidRPr="009E6CF7" w:rsidRDefault="00F10E72" w:rsidP="00F10E72">
            <w:pPr>
              <w:pStyle w:val="ListParagraph"/>
              <w:keepNext/>
              <w:keepLines/>
              <w:numPr>
                <w:ilvl w:val="3"/>
                <w:numId w:val="30"/>
              </w:numPr>
              <w:spacing w:before="60" w:after="60" w:line="312" w:lineRule="auto"/>
              <w:ind w:left="198" w:hanging="180"/>
              <w:outlineLvl w:val="0"/>
              <w:rPr>
                <w:rFonts w:ascii="Tahoma" w:eastAsia="Calibri" w:hAnsi="Tahoma" w:cs="Tahoma"/>
                <w:color w:val="FF0000"/>
                <w:sz w:val="22"/>
                <w:szCs w:val="22"/>
                <w:lang w:val="it-IT"/>
              </w:rPr>
            </w:pPr>
            <w:r w:rsidRPr="009E6CF7">
              <w:rPr>
                <w:rFonts w:ascii="Tahoma" w:eastAsia="Calibri" w:hAnsi="Tahoma" w:cs="Tahoma"/>
                <w:sz w:val="22"/>
                <w:szCs w:val="22"/>
                <w:lang w:val="it-IT"/>
              </w:rPr>
              <w:t xml:space="preserve">Lô 2 TK-02b: </w:t>
            </w:r>
            <w:r w:rsidRPr="009E6CF7">
              <w:rPr>
                <w:rFonts w:ascii="Tahoma" w:eastAsia="Calibri" w:hAnsi="Tahoma" w:cs="Tahoma"/>
                <w:b/>
                <w:sz w:val="22"/>
                <w:szCs w:val="22"/>
                <w:lang w:val="it-IT"/>
              </w:rPr>
              <w:t>4.933.922,69 USD</w:t>
            </w:r>
          </w:p>
        </w:tc>
      </w:tr>
      <w:tr w:rsidR="00F10E72" w:rsidRPr="009E6CF7" w:rsidTr="00FF2FBF">
        <w:tc>
          <w:tcPr>
            <w:tcW w:w="3078" w:type="dxa"/>
            <w:shd w:val="clear" w:color="auto" w:fill="auto"/>
            <w:vAlign w:val="center"/>
          </w:tcPr>
          <w:p w:rsidR="00F10E72" w:rsidRPr="009E6CF7" w:rsidRDefault="00F10E72" w:rsidP="00F10E72">
            <w:pPr>
              <w:keepNext/>
              <w:keepLines/>
              <w:spacing w:before="60" w:after="60" w:line="312" w:lineRule="auto"/>
              <w:jc w:val="center"/>
              <w:outlineLvl w:val="0"/>
              <w:rPr>
                <w:rFonts w:ascii="Tahoma" w:eastAsia="Calibri" w:hAnsi="Tahoma" w:cs="Tahoma"/>
                <w:sz w:val="22"/>
                <w:szCs w:val="22"/>
                <w:lang w:val="it-IT"/>
              </w:rPr>
            </w:pPr>
            <w:r w:rsidRPr="009E6CF7">
              <w:rPr>
                <w:rFonts w:ascii="Tahoma" w:eastAsia="Calibri" w:hAnsi="Tahoma" w:cs="Tahoma"/>
                <w:sz w:val="22"/>
                <w:szCs w:val="22"/>
                <w:lang w:val="it-IT"/>
              </w:rPr>
              <w:t>NGÀY KHỞI CÔNG</w:t>
            </w:r>
          </w:p>
        </w:tc>
        <w:tc>
          <w:tcPr>
            <w:tcW w:w="7229" w:type="dxa"/>
            <w:shd w:val="clear" w:color="auto" w:fill="auto"/>
            <w:vAlign w:val="center"/>
          </w:tcPr>
          <w:p w:rsidR="00F10E72" w:rsidRPr="009E6CF7" w:rsidRDefault="00F10E72" w:rsidP="00F10E72">
            <w:pPr>
              <w:pStyle w:val="ListParagraph"/>
              <w:keepNext/>
              <w:keepLines/>
              <w:numPr>
                <w:ilvl w:val="0"/>
                <w:numId w:val="31"/>
              </w:numPr>
              <w:spacing w:before="60" w:after="60" w:line="312" w:lineRule="auto"/>
              <w:ind w:left="198" w:hanging="180"/>
              <w:outlineLvl w:val="0"/>
              <w:rPr>
                <w:rFonts w:ascii="Tahoma" w:eastAsia="Calibri" w:hAnsi="Tahoma" w:cs="Tahoma"/>
                <w:sz w:val="22"/>
                <w:szCs w:val="22"/>
                <w:lang w:val="it-IT"/>
              </w:rPr>
            </w:pPr>
            <w:r w:rsidRPr="009E6CF7">
              <w:rPr>
                <w:rFonts w:ascii="Tahoma" w:eastAsia="Calibri" w:hAnsi="Tahoma" w:cs="Tahoma"/>
                <w:sz w:val="22"/>
                <w:szCs w:val="22"/>
                <w:lang w:val="it-IT"/>
              </w:rPr>
              <w:t>Lô 1 TK-02a: 25/8/2016</w:t>
            </w:r>
          </w:p>
          <w:p w:rsidR="00F10E72" w:rsidRPr="009E6CF7" w:rsidRDefault="00F10E72" w:rsidP="00A227B8">
            <w:pPr>
              <w:pStyle w:val="ListParagraph"/>
              <w:keepNext/>
              <w:keepLines/>
              <w:numPr>
                <w:ilvl w:val="0"/>
                <w:numId w:val="32"/>
              </w:numPr>
              <w:spacing w:before="60" w:after="60" w:line="312" w:lineRule="auto"/>
              <w:ind w:left="198" w:hanging="180"/>
              <w:outlineLvl w:val="0"/>
              <w:rPr>
                <w:rFonts w:ascii="Tahoma" w:eastAsia="Calibri" w:hAnsi="Tahoma" w:cs="Tahoma"/>
                <w:color w:val="FF0000"/>
                <w:sz w:val="22"/>
                <w:szCs w:val="22"/>
                <w:lang w:val="it-IT"/>
              </w:rPr>
            </w:pPr>
            <w:r w:rsidRPr="009E6CF7">
              <w:rPr>
                <w:rFonts w:ascii="Tahoma" w:eastAsia="Calibri" w:hAnsi="Tahoma" w:cs="Tahoma"/>
                <w:sz w:val="22"/>
                <w:szCs w:val="22"/>
                <w:lang w:val="it-IT"/>
              </w:rPr>
              <w:t>Lô 2 TK-02b: 15/</w:t>
            </w:r>
            <w:r w:rsidR="00A227B8">
              <w:rPr>
                <w:rFonts w:ascii="Tahoma" w:eastAsia="Calibri" w:hAnsi="Tahoma" w:cs="Tahoma"/>
                <w:sz w:val="22"/>
                <w:szCs w:val="22"/>
                <w:lang w:val="it-IT"/>
              </w:rPr>
              <w:t>8</w:t>
            </w:r>
            <w:r w:rsidRPr="009E6CF7">
              <w:rPr>
                <w:rFonts w:ascii="Tahoma" w:eastAsia="Calibri" w:hAnsi="Tahoma" w:cs="Tahoma"/>
                <w:sz w:val="22"/>
                <w:szCs w:val="22"/>
                <w:lang w:val="it-IT"/>
              </w:rPr>
              <w:t>/2016</w:t>
            </w:r>
          </w:p>
        </w:tc>
      </w:tr>
      <w:tr w:rsidR="006D7F46" w:rsidRPr="009E6CF7" w:rsidTr="00FF2FBF">
        <w:tc>
          <w:tcPr>
            <w:tcW w:w="3078" w:type="dxa"/>
            <w:shd w:val="clear" w:color="auto" w:fill="auto"/>
            <w:vAlign w:val="center"/>
          </w:tcPr>
          <w:p w:rsidR="00727A50" w:rsidRDefault="006D7F46" w:rsidP="006D7F46">
            <w:pPr>
              <w:keepNext/>
              <w:keepLines/>
              <w:spacing w:before="60" w:after="60" w:line="312" w:lineRule="auto"/>
              <w:jc w:val="center"/>
              <w:outlineLvl w:val="0"/>
              <w:rPr>
                <w:rFonts w:ascii="Tahoma" w:eastAsia="Calibri" w:hAnsi="Tahoma" w:cs="Tahoma"/>
                <w:sz w:val="22"/>
                <w:szCs w:val="22"/>
                <w:lang w:val="it-IT"/>
              </w:rPr>
            </w:pPr>
            <w:r w:rsidRPr="009E6CF7">
              <w:rPr>
                <w:rFonts w:ascii="Tahoma" w:eastAsia="Calibri" w:hAnsi="Tahoma" w:cs="Tahoma"/>
                <w:sz w:val="22"/>
                <w:szCs w:val="22"/>
                <w:lang w:val="it-IT"/>
              </w:rPr>
              <w:t xml:space="preserve">THỜI GIAN THỰC HIỆN </w:t>
            </w:r>
          </w:p>
          <w:p w:rsidR="006D7F46" w:rsidRPr="009E6CF7" w:rsidRDefault="006D7F46" w:rsidP="006D7F46">
            <w:pPr>
              <w:keepNext/>
              <w:keepLines/>
              <w:spacing w:before="60" w:after="60" w:line="312" w:lineRule="auto"/>
              <w:jc w:val="center"/>
              <w:outlineLvl w:val="0"/>
              <w:rPr>
                <w:rFonts w:ascii="Tahoma" w:eastAsia="Calibri" w:hAnsi="Tahoma" w:cs="Tahoma"/>
                <w:sz w:val="22"/>
                <w:szCs w:val="22"/>
                <w:lang w:val="it-IT"/>
              </w:rPr>
            </w:pPr>
            <w:r w:rsidRPr="009E6CF7">
              <w:rPr>
                <w:rFonts w:ascii="Tahoma" w:eastAsia="Calibri" w:hAnsi="Tahoma" w:cs="Tahoma"/>
                <w:sz w:val="22"/>
                <w:szCs w:val="22"/>
                <w:lang w:val="it-IT"/>
              </w:rPr>
              <w:t>HỢP ĐỒNG</w:t>
            </w:r>
          </w:p>
        </w:tc>
        <w:tc>
          <w:tcPr>
            <w:tcW w:w="7229" w:type="dxa"/>
            <w:shd w:val="clear" w:color="auto" w:fill="auto"/>
            <w:vAlign w:val="center"/>
          </w:tcPr>
          <w:p w:rsidR="006D7F46" w:rsidRPr="009E6CF7" w:rsidRDefault="006D7F46" w:rsidP="006D7F46">
            <w:pPr>
              <w:pStyle w:val="ListParagraph"/>
              <w:keepNext/>
              <w:keepLines/>
              <w:numPr>
                <w:ilvl w:val="0"/>
                <w:numId w:val="31"/>
              </w:numPr>
              <w:spacing w:before="60" w:after="60" w:line="312" w:lineRule="auto"/>
              <w:ind w:left="198" w:hanging="198"/>
              <w:outlineLvl w:val="0"/>
              <w:rPr>
                <w:rFonts w:ascii="Tahoma" w:eastAsia="Calibri" w:hAnsi="Tahoma" w:cs="Tahoma"/>
                <w:sz w:val="22"/>
                <w:szCs w:val="22"/>
                <w:lang w:val="it-IT"/>
              </w:rPr>
            </w:pPr>
            <w:r w:rsidRPr="009E6CF7">
              <w:rPr>
                <w:rFonts w:ascii="Tahoma" w:eastAsia="Calibri" w:hAnsi="Tahoma" w:cs="Tahoma"/>
                <w:sz w:val="22"/>
                <w:szCs w:val="22"/>
                <w:lang w:val="it-IT"/>
              </w:rPr>
              <w:t>Lô 1 TK-02a: 720 ngày</w:t>
            </w:r>
          </w:p>
          <w:p w:rsidR="006D7F46" w:rsidRPr="009E6CF7" w:rsidRDefault="006D7F46" w:rsidP="006D7F46">
            <w:pPr>
              <w:pStyle w:val="ListParagraph"/>
              <w:keepNext/>
              <w:keepLines/>
              <w:numPr>
                <w:ilvl w:val="0"/>
                <w:numId w:val="31"/>
              </w:numPr>
              <w:spacing w:before="60" w:after="60" w:line="312" w:lineRule="auto"/>
              <w:ind w:left="198" w:hanging="198"/>
              <w:outlineLvl w:val="0"/>
              <w:rPr>
                <w:rFonts w:ascii="Tahoma" w:eastAsia="Calibri" w:hAnsi="Tahoma" w:cs="Tahoma"/>
                <w:color w:val="000000" w:themeColor="text1"/>
                <w:sz w:val="22"/>
                <w:szCs w:val="22"/>
                <w:lang w:val="it-IT"/>
              </w:rPr>
            </w:pPr>
            <w:r w:rsidRPr="009E6CF7">
              <w:rPr>
                <w:rFonts w:ascii="Tahoma" w:eastAsia="Calibri" w:hAnsi="Tahoma" w:cs="Tahoma"/>
                <w:sz w:val="22"/>
                <w:szCs w:val="22"/>
                <w:lang w:val="it-IT"/>
              </w:rPr>
              <w:t>Lô 2 TK-02b: 720 ngày</w:t>
            </w:r>
          </w:p>
        </w:tc>
      </w:tr>
      <w:tr w:rsidR="00B6401B" w:rsidRPr="009E6CF7" w:rsidTr="00FF2FBF">
        <w:tc>
          <w:tcPr>
            <w:tcW w:w="3078" w:type="dxa"/>
            <w:shd w:val="clear" w:color="auto" w:fill="auto"/>
            <w:vAlign w:val="center"/>
          </w:tcPr>
          <w:p w:rsidR="00B6401B" w:rsidRPr="009E6CF7" w:rsidRDefault="00B6401B" w:rsidP="00B6401B">
            <w:pPr>
              <w:keepNext/>
              <w:keepLines/>
              <w:spacing w:before="60" w:after="60" w:line="312" w:lineRule="auto"/>
              <w:jc w:val="center"/>
              <w:outlineLvl w:val="0"/>
              <w:rPr>
                <w:rFonts w:ascii="Tahoma" w:eastAsia="Calibri" w:hAnsi="Tahoma" w:cs="Tahoma"/>
                <w:sz w:val="22"/>
                <w:szCs w:val="22"/>
                <w:lang w:val="it-IT"/>
              </w:rPr>
            </w:pPr>
            <w:r w:rsidRPr="009E6CF7">
              <w:rPr>
                <w:rFonts w:ascii="Tahoma" w:eastAsia="Calibri" w:hAnsi="Tahoma" w:cs="Tahoma"/>
                <w:sz w:val="22"/>
                <w:szCs w:val="22"/>
                <w:lang w:val="it-IT"/>
              </w:rPr>
              <w:t>Số ngày đã thi công</w:t>
            </w:r>
          </w:p>
        </w:tc>
        <w:tc>
          <w:tcPr>
            <w:tcW w:w="7229" w:type="dxa"/>
            <w:shd w:val="clear" w:color="auto" w:fill="auto"/>
            <w:vAlign w:val="center"/>
          </w:tcPr>
          <w:p w:rsidR="00B6401B" w:rsidRPr="009E6CF7" w:rsidRDefault="009E6CF7" w:rsidP="00B6401B">
            <w:pPr>
              <w:pStyle w:val="ListParagraph"/>
              <w:keepNext/>
              <w:keepLines/>
              <w:numPr>
                <w:ilvl w:val="0"/>
                <w:numId w:val="31"/>
              </w:numPr>
              <w:spacing w:before="60" w:after="60" w:line="312" w:lineRule="auto"/>
              <w:ind w:left="198" w:hanging="198"/>
              <w:outlineLvl w:val="0"/>
              <w:rPr>
                <w:rFonts w:ascii="Tahoma" w:eastAsia="Calibri" w:hAnsi="Tahoma" w:cs="Tahoma"/>
                <w:sz w:val="22"/>
                <w:szCs w:val="22"/>
                <w:lang w:val="it-IT"/>
              </w:rPr>
            </w:pPr>
            <w:r w:rsidRPr="009E6CF7">
              <w:rPr>
                <w:rFonts w:ascii="Tahoma" w:eastAsia="Calibri" w:hAnsi="Tahoma" w:cs="Tahoma"/>
                <w:sz w:val="22"/>
                <w:szCs w:val="22"/>
                <w:lang w:val="it-IT"/>
              </w:rPr>
              <w:t xml:space="preserve">Lô 1 TK-02a: </w:t>
            </w:r>
            <w:r w:rsidR="0093239A">
              <w:rPr>
                <w:rFonts w:ascii="Tahoma" w:eastAsia="Calibri" w:hAnsi="Tahoma" w:cs="Tahoma"/>
                <w:sz w:val="22"/>
                <w:szCs w:val="22"/>
                <w:lang w:val="it-IT"/>
              </w:rPr>
              <w:t>2</w:t>
            </w:r>
            <w:r w:rsidR="00A227B8">
              <w:rPr>
                <w:rFonts w:ascii="Tahoma" w:eastAsia="Calibri" w:hAnsi="Tahoma" w:cs="Tahoma"/>
                <w:sz w:val="22"/>
                <w:szCs w:val="22"/>
                <w:lang w:val="it-IT"/>
              </w:rPr>
              <w:t>8</w:t>
            </w:r>
            <w:r w:rsidRPr="009E6CF7">
              <w:rPr>
                <w:rFonts w:ascii="Tahoma" w:eastAsia="Calibri" w:hAnsi="Tahoma" w:cs="Tahoma"/>
                <w:sz w:val="22"/>
                <w:szCs w:val="22"/>
                <w:lang w:val="it-IT"/>
              </w:rPr>
              <w:t>/720 ngày -</w:t>
            </w:r>
            <w:r w:rsidR="00B6401B" w:rsidRPr="009E6CF7">
              <w:rPr>
                <w:rFonts w:ascii="Tahoma" w:eastAsia="Calibri" w:hAnsi="Tahoma" w:cs="Tahoma"/>
                <w:sz w:val="22"/>
                <w:szCs w:val="22"/>
                <w:lang w:val="it-IT"/>
              </w:rPr>
              <w:t xml:space="preserve"> Chiế</w:t>
            </w:r>
            <w:r w:rsidR="00A227B8">
              <w:rPr>
                <w:rFonts w:ascii="Tahoma" w:eastAsia="Calibri" w:hAnsi="Tahoma" w:cs="Tahoma"/>
                <w:sz w:val="22"/>
                <w:szCs w:val="22"/>
                <w:lang w:val="it-IT"/>
              </w:rPr>
              <w:t>m 3.89</w:t>
            </w:r>
            <w:r w:rsidR="00B6401B" w:rsidRPr="009E6CF7">
              <w:rPr>
                <w:rFonts w:ascii="Tahoma" w:eastAsia="Calibri" w:hAnsi="Tahoma" w:cs="Tahoma"/>
                <w:sz w:val="22"/>
                <w:szCs w:val="22"/>
                <w:lang w:val="it-IT"/>
              </w:rPr>
              <w:t>%</w:t>
            </w:r>
          </w:p>
          <w:p w:rsidR="00B6401B" w:rsidRPr="009E6CF7" w:rsidRDefault="009E6CF7" w:rsidP="00A227B8">
            <w:pPr>
              <w:pStyle w:val="ListParagraph"/>
              <w:keepNext/>
              <w:keepLines/>
              <w:numPr>
                <w:ilvl w:val="0"/>
                <w:numId w:val="31"/>
              </w:numPr>
              <w:spacing w:before="60" w:after="60" w:line="312" w:lineRule="auto"/>
              <w:ind w:left="198" w:hanging="198"/>
              <w:outlineLvl w:val="0"/>
              <w:rPr>
                <w:rFonts w:ascii="Tahoma" w:eastAsia="Calibri" w:hAnsi="Tahoma" w:cs="Tahoma"/>
                <w:color w:val="000000" w:themeColor="text1"/>
                <w:sz w:val="22"/>
                <w:szCs w:val="22"/>
                <w:lang w:val="it-IT"/>
              </w:rPr>
            </w:pPr>
            <w:r w:rsidRPr="009E6CF7">
              <w:rPr>
                <w:rFonts w:ascii="Tahoma" w:eastAsia="Calibri" w:hAnsi="Tahoma" w:cs="Tahoma"/>
                <w:sz w:val="22"/>
                <w:szCs w:val="22"/>
                <w:lang w:val="it-IT"/>
              </w:rPr>
              <w:t xml:space="preserve">Lô 2 TK-02b: </w:t>
            </w:r>
            <w:r w:rsidR="0093239A">
              <w:rPr>
                <w:rFonts w:ascii="Tahoma" w:eastAsia="Calibri" w:hAnsi="Tahoma" w:cs="Tahoma"/>
                <w:sz w:val="22"/>
                <w:szCs w:val="22"/>
                <w:lang w:val="it-IT"/>
              </w:rPr>
              <w:t>3</w:t>
            </w:r>
            <w:r w:rsidR="00A227B8">
              <w:rPr>
                <w:rFonts w:ascii="Tahoma" w:eastAsia="Calibri" w:hAnsi="Tahoma" w:cs="Tahoma"/>
                <w:sz w:val="22"/>
                <w:szCs w:val="22"/>
                <w:lang w:val="it-IT"/>
              </w:rPr>
              <w:t>8</w:t>
            </w:r>
            <w:r w:rsidRPr="009E6CF7">
              <w:rPr>
                <w:rFonts w:ascii="Tahoma" w:eastAsia="Calibri" w:hAnsi="Tahoma" w:cs="Tahoma"/>
                <w:sz w:val="22"/>
                <w:szCs w:val="22"/>
                <w:lang w:val="it-IT"/>
              </w:rPr>
              <w:t>/720 ngày -</w:t>
            </w:r>
            <w:r w:rsidR="00B6401B" w:rsidRPr="009E6CF7">
              <w:rPr>
                <w:rFonts w:ascii="Tahoma" w:eastAsia="Calibri" w:hAnsi="Tahoma" w:cs="Tahoma"/>
                <w:sz w:val="22"/>
                <w:szCs w:val="22"/>
                <w:lang w:val="it-IT"/>
              </w:rPr>
              <w:t xml:space="preserve"> Chiế</w:t>
            </w:r>
            <w:r w:rsidR="0093239A">
              <w:rPr>
                <w:rFonts w:ascii="Tahoma" w:eastAsia="Calibri" w:hAnsi="Tahoma" w:cs="Tahoma"/>
                <w:sz w:val="22"/>
                <w:szCs w:val="22"/>
                <w:lang w:val="it-IT"/>
              </w:rPr>
              <w:t xml:space="preserve">m </w:t>
            </w:r>
            <w:r w:rsidR="00A227B8">
              <w:rPr>
                <w:rFonts w:ascii="Tahoma" w:eastAsia="Calibri" w:hAnsi="Tahoma" w:cs="Tahoma"/>
                <w:sz w:val="22"/>
                <w:szCs w:val="22"/>
                <w:lang w:val="it-IT"/>
              </w:rPr>
              <w:t>5.28</w:t>
            </w:r>
            <w:r w:rsidR="00B6401B" w:rsidRPr="009E6CF7">
              <w:rPr>
                <w:rFonts w:ascii="Tahoma" w:eastAsia="Calibri" w:hAnsi="Tahoma" w:cs="Tahoma"/>
                <w:sz w:val="22"/>
                <w:szCs w:val="22"/>
                <w:lang w:val="it-IT"/>
              </w:rPr>
              <w:t>%</w:t>
            </w:r>
          </w:p>
        </w:tc>
      </w:tr>
      <w:tr w:rsidR="00B6401B" w:rsidRPr="009E6CF7" w:rsidTr="00FF2FBF">
        <w:tc>
          <w:tcPr>
            <w:tcW w:w="3078" w:type="dxa"/>
            <w:shd w:val="clear" w:color="auto" w:fill="auto"/>
            <w:vAlign w:val="center"/>
          </w:tcPr>
          <w:p w:rsidR="00B6401B" w:rsidRPr="009E6CF7" w:rsidRDefault="00B6401B" w:rsidP="00B6401B">
            <w:pPr>
              <w:keepNext/>
              <w:keepLines/>
              <w:spacing w:before="60" w:after="60" w:line="312" w:lineRule="auto"/>
              <w:jc w:val="center"/>
              <w:outlineLvl w:val="0"/>
              <w:rPr>
                <w:rFonts w:ascii="Tahoma" w:eastAsia="Calibri" w:hAnsi="Tahoma" w:cs="Tahoma"/>
                <w:sz w:val="22"/>
                <w:szCs w:val="22"/>
                <w:lang w:val="it-IT"/>
              </w:rPr>
            </w:pPr>
            <w:r w:rsidRPr="009E6CF7">
              <w:rPr>
                <w:rFonts w:ascii="Tahoma" w:eastAsia="Calibri" w:hAnsi="Tahoma" w:cs="Tahoma"/>
                <w:sz w:val="22"/>
                <w:szCs w:val="22"/>
                <w:lang w:val="it-IT"/>
              </w:rPr>
              <w:t>MÔ TẢ DỰ ÁN:</w:t>
            </w:r>
          </w:p>
          <w:p w:rsidR="00B6401B" w:rsidRPr="009E6CF7" w:rsidRDefault="00B6401B" w:rsidP="00B6401B">
            <w:pPr>
              <w:keepNext/>
              <w:keepLines/>
              <w:spacing w:before="60" w:after="60" w:line="312" w:lineRule="auto"/>
              <w:jc w:val="center"/>
              <w:outlineLvl w:val="0"/>
              <w:rPr>
                <w:rFonts w:ascii="Tahoma" w:eastAsia="Calibri" w:hAnsi="Tahoma" w:cs="Tahoma"/>
                <w:i/>
                <w:sz w:val="22"/>
                <w:szCs w:val="22"/>
                <w:lang w:val="it-IT"/>
              </w:rPr>
            </w:pPr>
            <w:r w:rsidRPr="009E6CF7">
              <w:rPr>
                <w:rFonts w:ascii="Tahoma" w:hAnsi="Tahoma" w:cs="Tahoma"/>
                <w:bCs/>
                <w:i/>
                <w:spacing w:val="-4"/>
                <w:sz w:val="22"/>
                <w:szCs w:val="22"/>
              </w:rPr>
              <w:t>(Hợp phần 2: Xây dựng đường chiến lược - Xây dựng đường Điện Biên Phủ Km0+00 – Km6+308)</w:t>
            </w:r>
          </w:p>
        </w:tc>
        <w:tc>
          <w:tcPr>
            <w:tcW w:w="7229" w:type="dxa"/>
            <w:shd w:val="clear" w:color="auto" w:fill="auto"/>
            <w:vAlign w:val="center"/>
          </w:tcPr>
          <w:p w:rsidR="00B6401B" w:rsidRPr="00727A50" w:rsidRDefault="00B6401B" w:rsidP="00B6401B">
            <w:pPr>
              <w:numPr>
                <w:ilvl w:val="0"/>
                <w:numId w:val="13"/>
              </w:numPr>
              <w:tabs>
                <w:tab w:val="left" w:pos="540"/>
                <w:tab w:val="left" w:pos="778"/>
                <w:tab w:val="left" w:pos="1138"/>
                <w:tab w:val="left" w:pos="1498"/>
                <w:tab w:val="left" w:pos="1858"/>
                <w:tab w:val="left" w:pos="2218"/>
                <w:tab w:val="left" w:pos="2578"/>
                <w:tab w:val="left" w:pos="2938"/>
              </w:tabs>
              <w:spacing w:before="60" w:after="60" w:line="312" w:lineRule="auto"/>
              <w:ind w:right="175"/>
              <w:jc w:val="both"/>
              <w:rPr>
                <w:rFonts w:ascii="Tahoma" w:hAnsi="Tahoma" w:cs="Tahoma"/>
                <w:b/>
                <w:spacing w:val="-2"/>
                <w:sz w:val="22"/>
                <w:szCs w:val="22"/>
              </w:rPr>
            </w:pPr>
            <w:r w:rsidRPr="00727A50">
              <w:rPr>
                <w:rFonts w:ascii="Tahoma" w:hAnsi="Tahoma" w:cs="Tahoma"/>
                <w:b/>
                <w:spacing w:val="-2"/>
                <w:sz w:val="22"/>
                <w:szCs w:val="22"/>
              </w:rPr>
              <w:t>Phần đường giao thông với quy mô như sau:</w:t>
            </w:r>
          </w:p>
          <w:p w:rsidR="00B6401B" w:rsidRPr="009E6CF7" w:rsidRDefault="00B6401B" w:rsidP="00B6401B">
            <w:pPr>
              <w:tabs>
                <w:tab w:val="left" w:pos="540"/>
                <w:tab w:val="left" w:pos="778"/>
                <w:tab w:val="left" w:pos="1138"/>
                <w:tab w:val="left" w:pos="1498"/>
                <w:tab w:val="left" w:pos="1858"/>
                <w:tab w:val="left" w:pos="2218"/>
                <w:tab w:val="left" w:pos="2578"/>
                <w:tab w:val="left" w:pos="2938"/>
              </w:tabs>
              <w:spacing w:before="60" w:after="60" w:line="312" w:lineRule="auto"/>
              <w:ind w:left="175" w:right="175"/>
              <w:jc w:val="both"/>
              <w:rPr>
                <w:rFonts w:ascii="Tahoma" w:hAnsi="Tahoma" w:cs="Tahoma"/>
                <w:spacing w:val="-2"/>
                <w:sz w:val="22"/>
                <w:szCs w:val="22"/>
              </w:rPr>
            </w:pPr>
            <w:r w:rsidRPr="009E6CF7">
              <w:rPr>
                <w:rFonts w:ascii="Tahoma" w:hAnsi="Tahoma" w:cs="Tahoma"/>
                <w:spacing w:val="-2"/>
                <w:sz w:val="22"/>
                <w:szCs w:val="22"/>
              </w:rPr>
              <w:t>1/ Đoạn Km0+00 – Km1+055 (Đoạn từ Hùng Vương – Bạch Đằng): đường phố chính thứ yếu theo TCXDVN 104-2007.</w:t>
            </w:r>
          </w:p>
          <w:p w:rsidR="00B6401B" w:rsidRPr="009E6CF7" w:rsidRDefault="00B6401B" w:rsidP="00B6401B">
            <w:pPr>
              <w:tabs>
                <w:tab w:val="left" w:pos="540"/>
                <w:tab w:val="left" w:pos="778"/>
                <w:tab w:val="left" w:pos="1138"/>
                <w:tab w:val="left" w:pos="1498"/>
                <w:tab w:val="left" w:pos="1858"/>
                <w:tab w:val="left" w:pos="2218"/>
                <w:tab w:val="left" w:pos="2578"/>
                <w:tab w:val="left" w:pos="2938"/>
              </w:tabs>
              <w:spacing w:before="60" w:after="60" w:line="312" w:lineRule="auto"/>
              <w:ind w:left="175" w:right="175"/>
              <w:jc w:val="both"/>
              <w:rPr>
                <w:rFonts w:ascii="Tahoma" w:hAnsi="Tahoma" w:cs="Tahoma"/>
                <w:spacing w:val="-2"/>
                <w:sz w:val="22"/>
                <w:szCs w:val="22"/>
              </w:rPr>
            </w:pPr>
            <w:r w:rsidRPr="009E6CF7">
              <w:rPr>
                <w:rFonts w:ascii="Tahoma" w:hAnsi="Tahoma" w:cs="Tahoma"/>
                <w:spacing w:val="-2"/>
                <w:sz w:val="22"/>
                <w:szCs w:val="22"/>
              </w:rPr>
              <w:t xml:space="preserve">       Quy mô mặt cắt ngang: </w:t>
            </w:r>
            <w:r w:rsidRPr="009E6CF7">
              <w:rPr>
                <w:rFonts w:ascii="Tahoma" w:hAnsi="Tahoma" w:cs="Tahoma"/>
                <w:sz w:val="22"/>
                <w:szCs w:val="22"/>
              </w:rPr>
              <w:t>B</w:t>
            </w:r>
            <w:r w:rsidRPr="009E6CF7">
              <w:rPr>
                <w:rFonts w:ascii="Tahoma" w:hAnsi="Tahoma" w:cs="Tahoma"/>
                <w:sz w:val="22"/>
                <w:szCs w:val="22"/>
                <w:vertAlign w:val="subscript"/>
              </w:rPr>
              <w:t>n</w:t>
            </w:r>
            <w:r w:rsidRPr="009E6CF7">
              <w:rPr>
                <w:rFonts w:ascii="Tahoma" w:hAnsi="Tahoma" w:cs="Tahoma"/>
                <w:sz w:val="22"/>
                <w:szCs w:val="22"/>
              </w:rPr>
              <w:t xml:space="preserve"> = 10m (vỉa hè) +7,5m (mặt) + 25m (phân cách) + 7,5m (mặt) + 10m (vỉa hè) = 60m. </w:t>
            </w:r>
          </w:p>
          <w:p w:rsidR="00B6401B" w:rsidRPr="009E6CF7" w:rsidRDefault="00B6401B" w:rsidP="00B6401B">
            <w:pPr>
              <w:tabs>
                <w:tab w:val="left" w:pos="459"/>
                <w:tab w:val="left" w:pos="1138"/>
                <w:tab w:val="left" w:pos="1498"/>
                <w:tab w:val="left" w:pos="1858"/>
                <w:tab w:val="left" w:pos="2218"/>
                <w:tab w:val="left" w:pos="2578"/>
                <w:tab w:val="left" w:pos="2938"/>
              </w:tabs>
              <w:spacing w:before="60" w:after="60" w:line="312" w:lineRule="auto"/>
              <w:ind w:left="176" w:right="175"/>
              <w:jc w:val="both"/>
              <w:rPr>
                <w:rFonts w:ascii="Tahoma" w:hAnsi="Tahoma" w:cs="Tahoma"/>
                <w:sz w:val="22"/>
                <w:szCs w:val="22"/>
              </w:rPr>
            </w:pPr>
            <w:r w:rsidRPr="009E6CF7">
              <w:rPr>
                <w:rFonts w:ascii="Tahoma" w:hAnsi="Tahoma" w:cs="Tahoma"/>
                <w:sz w:val="22"/>
                <w:szCs w:val="22"/>
              </w:rPr>
              <w:t xml:space="preserve">       Riêng </w:t>
            </w:r>
            <w:r w:rsidRPr="009E6CF7">
              <w:rPr>
                <w:rFonts w:ascii="Tahoma" w:hAnsi="Tahoma" w:cs="Tahoma"/>
                <w:sz w:val="22"/>
                <w:szCs w:val="22"/>
                <w:lang w:val="it-IT"/>
              </w:rPr>
              <w:t>đoạn</w:t>
            </w:r>
            <w:r w:rsidRPr="009E6CF7">
              <w:rPr>
                <w:rFonts w:ascii="Tahoma" w:hAnsi="Tahoma" w:cs="Tahoma"/>
                <w:sz w:val="22"/>
                <w:szCs w:val="22"/>
              </w:rPr>
              <w:t xml:space="preserve"> Km0 + 877</w:t>
            </w:r>
            <w:proofErr w:type="gramStart"/>
            <w:r w:rsidRPr="009E6CF7">
              <w:rPr>
                <w:rFonts w:ascii="Tahoma" w:hAnsi="Tahoma" w:cs="Tahoma"/>
                <w:sz w:val="22"/>
                <w:szCs w:val="22"/>
              </w:rPr>
              <w:t>,27</w:t>
            </w:r>
            <w:proofErr w:type="gramEnd"/>
            <w:r w:rsidRPr="009E6CF7">
              <w:rPr>
                <w:rFonts w:ascii="Tahoma" w:hAnsi="Tahoma" w:cs="Tahoma"/>
                <w:sz w:val="22"/>
                <w:szCs w:val="22"/>
              </w:rPr>
              <w:t>– Km1+029,66 (tiếp giáp mố cầu Bàn Thạch) mặt cắt ngang đường B=16m, bố trí đường gom hai bên có mặt cắt ngang đường B= 10m (vỉa hè) + 7,5m (mặt) + 4,5m (vỉa hè) = 22m.</w:t>
            </w:r>
          </w:p>
          <w:p w:rsidR="00B6401B" w:rsidRPr="009E6CF7" w:rsidRDefault="00B6401B" w:rsidP="00B6401B">
            <w:pPr>
              <w:tabs>
                <w:tab w:val="left" w:pos="459"/>
                <w:tab w:val="left" w:pos="1138"/>
                <w:tab w:val="left" w:pos="1498"/>
                <w:tab w:val="left" w:pos="1858"/>
                <w:tab w:val="left" w:pos="2218"/>
                <w:tab w:val="left" w:pos="2578"/>
                <w:tab w:val="left" w:pos="2938"/>
              </w:tabs>
              <w:spacing w:before="60" w:after="60" w:line="312" w:lineRule="auto"/>
              <w:ind w:left="176" w:right="175"/>
              <w:jc w:val="both"/>
              <w:rPr>
                <w:rFonts w:ascii="Tahoma" w:hAnsi="Tahoma" w:cs="Tahoma"/>
                <w:sz w:val="22"/>
                <w:szCs w:val="22"/>
              </w:rPr>
            </w:pPr>
          </w:p>
          <w:p w:rsidR="00B6401B" w:rsidRPr="009E6CF7" w:rsidRDefault="00B6401B" w:rsidP="00B6401B">
            <w:pPr>
              <w:tabs>
                <w:tab w:val="left" w:pos="540"/>
                <w:tab w:val="left" w:pos="778"/>
                <w:tab w:val="left" w:pos="1138"/>
                <w:tab w:val="left" w:pos="1498"/>
                <w:tab w:val="left" w:pos="1858"/>
                <w:tab w:val="left" w:pos="2218"/>
                <w:tab w:val="left" w:pos="2578"/>
                <w:tab w:val="left" w:pos="2938"/>
              </w:tabs>
              <w:spacing w:before="60" w:after="60" w:line="312" w:lineRule="auto"/>
              <w:ind w:left="175" w:right="175"/>
              <w:jc w:val="both"/>
              <w:rPr>
                <w:rFonts w:ascii="Tahoma" w:hAnsi="Tahoma" w:cs="Tahoma"/>
                <w:spacing w:val="-2"/>
                <w:sz w:val="22"/>
                <w:szCs w:val="22"/>
              </w:rPr>
            </w:pPr>
            <w:r w:rsidRPr="009E6CF7">
              <w:rPr>
                <w:rFonts w:ascii="Tahoma" w:hAnsi="Tahoma" w:cs="Tahoma"/>
                <w:spacing w:val="-2"/>
                <w:sz w:val="22"/>
                <w:szCs w:val="22"/>
              </w:rPr>
              <w:t xml:space="preserve">2/ Đoạn Km1+055 – Km6+308 </w:t>
            </w:r>
            <w:proofErr w:type="gramStart"/>
            <w:r w:rsidRPr="009E6CF7">
              <w:rPr>
                <w:rFonts w:ascii="Tahoma" w:hAnsi="Tahoma" w:cs="Tahoma"/>
                <w:spacing w:val="-2"/>
                <w:sz w:val="22"/>
                <w:szCs w:val="22"/>
              </w:rPr>
              <w:t>( Đoạn</w:t>
            </w:r>
            <w:proofErr w:type="gramEnd"/>
            <w:r w:rsidRPr="009E6CF7">
              <w:rPr>
                <w:rFonts w:ascii="Tahoma" w:hAnsi="Tahoma" w:cs="Tahoma"/>
                <w:spacing w:val="-2"/>
                <w:sz w:val="22"/>
                <w:szCs w:val="22"/>
              </w:rPr>
              <w:t xml:space="preserve"> từ Bạch Đằng – Đường phòng chống lụt bão, đường cứu hộ, cứu nạn): đường ô tô cấp III đồng bằng.</w:t>
            </w:r>
          </w:p>
          <w:p w:rsidR="00B6401B" w:rsidRPr="009E6CF7" w:rsidRDefault="00B6401B" w:rsidP="00B6401B">
            <w:pPr>
              <w:tabs>
                <w:tab w:val="left" w:pos="540"/>
                <w:tab w:val="left" w:pos="778"/>
                <w:tab w:val="left" w:pos="1138"/>
                <w:tab w:val="left" w:pos="1498"/>
                <w:tab w:val="left" w:pos="1858"/>
                <w:tab w:val="left" w:pos="2218"/>
                <w:tab w:val="left" w:pos="2578"/>
                <w:tab w:val="left" w:pos="2938"/>
              </w:tabs>
              <w:spacing w:before="60" w:after="60" w:line="312" w:lineRule="auto"/>
              <w:ind w:left="175" w:right="175"/>
              <w:jc w:val="both"/>
              <w:rPr>
                <w:rFonts w:ascii="Tahoma" w:hAnsi="Tahoma" w:cs="Tahoma"/>
                <w:spacing w:val="-2"/>
                <w:sz w:val="22"/>
                <w:szCs w:val="22"/>
              </w:rPr>
            </w:pPr>
            <w:r w:rsidRPr="009E6CF7">
              <w:rPr>
                <w:rFonts w:ascii="Tahoma" w:hAnsi="Tahoma" w:cs="Tahoma"/>
                <w:spacing w:val="-2"/>
                <w:sz w:val="22"/>
                <w:szCs w:val="22"/>
              </w:rPr>
              <w:t xml:space="preserve">      Quy mô mặt cắt ngang: </w:t>
            </w:r>
            <w:r w:rsidRPr="009E6CF7">
              <w:rPr>
                <w:rFonts w:ascii="Tahoma" w:hAnsi="Tahoma" w:cs="Tahoma"/>
                <w:sz w:val="22"/>
                <w:szCs w:val="22"/>
              </w:rPr>
              <w:t xml:space="preserve">Bn = 2,5m (lề) + 7,0m (mặt) + 2,5m (lề) = 12m, gia cố lề mỗi bên 2,0m. </w:t>
            </w:r>
          </w:p>
          <w:p w:rsidR="00B6401B" w:rsidRPr="009E6CF7" w:rsidRDefault="00B6401B" w:rsidP="00B6401B">
            <w:pPr>
              <w:tabs>
                <w:tab w:val="left" w:pos="459"/>
                <w:tab w:val="left" w:pos="1138"/>
                <w:tab w:val="left" w:pos="1498"/>
                <w:tab w:val="left" w:pos="1858"/>
                <w:tab w:val="left" w:pos="2218"/>
                <w:tab w:val="left" w:pos="2578"/>
                <w:tab w:val="left" w:pos="2938"/>
              </w:tabs>
              <w:spacing w:before="60" w:after="60" w:line="312" w:lineRule="auto"/>
              <w:ind w:left="175" w:right="175"/>
              <w:jc w:val="both"/>
              <w:rPr>
                <w:rFonts w:ascii="Tahoma" w:hAnsi="Tahoma" w:cs="Tahoma"/>
                <w:sz w:val="22"/>
                <w:szCs w:val="22"/>
              </w:rPr>
            </w:pPr>
            <w:r w:rsidRPr="009E6CF7">
              <w:rPr>
                <w:rFonts w:ascii="Tahoma" w:hAnsi="Tahoma" w:cs="Tahoma"/>
                <w:sz w:val="22"/>
                <w:szCs w:val="22"/>
              </w:rPr>
              <w:t xml:space="preserve">        Đoạn đường đầu cầu phía Đông cầu Bàn Thạch, hai đầu cầu Kỳ Phú thiết kế vút nối từ nền đường B=17,0m xuống B=12,0m.</w:t>
            </w:r>
          </w:p>
          <w:p w:rsidR="00B6401B" w:rsidRPr="00260B3D" w:rsidRDefault="00B6401B" w:rsidP="00B6401B">
            <w:pPr>
              <w:numPr>
                <w:ilvl w:val="0"/>
                <w:numId w:val="13"/>
              </w:numPr>
              <w:tabs>
                <w:tab w:val="left" w:pos="540"/>
                <w:tab w:val="left" w:pos="778"/>
                <w:tab w:val="left" w:pos="1138"/>
                <w:tab w:val="left" w:pos="1498"/>
                <w:tab w:val="left" w:pos="1858"/>
                <w:tab w:val="left" w:pos="2218"/>
                <w:tab w:val="left" w:pos="2578"/>
                <w:tab w:val="left" w:pos="2938"/>
              </w:tabs>
              <w:spacing w:before="60" w:after="60" w:line="312" w:lineRule="auto"/>
              <w:ind w:right="175"/>
              <w:jc w:val="both"/>
              <w:rPr>
                <w:rFonts w:ascii="Tahoma" w:hAnsi="Tahoma" w:cs="Tahoma"/>
                <w:b/>
                <w:spacing w:val="-2"/>
                <w:sz w:val="22"/>
                <w:szCs w:val="22"/>
              </w:rPr>
            </w:pPr>
            <w:r w:rsidRPr="00260B3D">
              <w:rPr>
                <w:rFonts w:ascii="Tahoma" w:hAnsi="Tahoma" w:cs="Tahoma"/>
                <w:b/>
                <w:spacing w:val="-2"/>
                <w:sz w:val="22"/>
                <w:szCs w:val="22"/>
              </w:rPr>
              <w:t>Phần cầu với quy mô như sau:</w:t>
            </w:r>
          </w:p>
          <w:p w:rsidR="00B6401B" w:rsidRPr="009E6CF7" w:rsidRDefault="00B6401B" w:rsidP="00B6401B">
            <w:pPr>
              <w:numPr>
                <w:ilvl w:val="0"/>
                <w:numId w:val="11"/>
              </w:numPr>
              <w:tabs>
                <w:tab w:val="left" w:pos="778"/>
                <w:tab w:val="left" w:pos="1138"/>
                <w:tab w:val="left" w:pos="1498"/>
                <w:tab w:val="left" w:pos="1858"/>
                <w:tab w:val="left" w:pos="2218"/>
                <w:tab w:val="left" w:pos="2578"/>
                <w:tab w:val="left" w:pos="2938"/>
              </w:tabs>
              <w:spacing w:before="60" w:after="60" w:line="312" w:lineRule="auto"/>
              <w:ind w:right="175"/>
              <w:jc w:val="both"/>
              <w:rPr>
                <w:rFonts w:ascii="Tahoma" w:hAnsi="Tahoma" w:cs="Tahoma"/>
                <w:sz w:val="22"/>
                <w:szCs w:val="22"/>
              </w:rPr>
            </w:pPr>
            <w:r w:rsidRPr="009E6CF7">
              <w:rPr>
                <w:rFonts w:ascii="Tahoma" w:hAnsi="Tahoma" w:cs="Tahoma"/>
                <w:sz w:val="22"/>
                <w:szCs w:val="22"/>
              </w:rPr>
              <w:t xml:space="preserve">Quy </w:t>
            </w:r>
            <w:proofErr w:type="gramStart"/>
            <w:r w:rsidRPr="009E6CF7">
              <w:rPr>
                <w:rFonts w:ascii="Tahoma" w:hAnsi="Tahoma" w:cs="Tahoma"/>
                <w:sz w:val="22"/>
                <w:szCs w:val="22"/>
              </w:rPr>
              <w:t>mô :</w:t>
            </w:r>
            <w:proofErr w:type="gramEnd"/>
            <w:r w:rsidRPr="009E6CF7">
              <w:rPr>
                <w:rFonts w:ascii="Tahoma" w:hAnsi="Tahoma" w:cs="Tahoma"/>
                <w:sz w:val="22"/>
                <w:szCs w:val="22"/>
              </w:rPr>
              <w:t xml:space="preserve"> Vĩnh cửu bằng kết cấu bê tông và bê tông dự ứng lực.</w:t>
            </w:r>
          </w:p>
          <w:p w:rsidR="00B6401B" w:rsidRPr="009E6CF7" w:rsidRDefault="00B6401B" w:rsidP="00B6401B">
            <w:pPr>
              <w:numPr>
                <w:ilvl w:val="0"/>
                <w:numId w:val="11"/>
              </w:numPr>
              <w:tabs>
                <w:tab w:val="left" w:pos="778"/>
                <w:tab w:val="left" w:pos="1138"/>
                <w:tab w:val="left" w:pos="1498"/>
                <w:tab w:val="left" w:pos="1858"/>
                <w:tab w:val="left" w:pos="2218"/>
                <w:tab w:val="left" w:pos="2578"/>
                <w:tab w:val="left" w:pos="2938"/>
              </w:tabs>
              <w:spacing w:before="60" w:after="60" w:line="312" w:lineRule="auto"/>
              <w:ind w:right="175"/>
              <w:jc w:val="both"/>
              <w:rPr>
                <w:rFonts w:ascii="Tahoma" w:hAnsi="Tahoma" w:cs="Tahoma"/>
                <w:sz w:val="22"/>
                <w:szCs w:val="22"/>
              </w:rPr>
            </w:pPr>
            <w:r w:rsidRPr="009E6CF7">
              <w:rPr>
                <w:rFonts w:ascii="Tahoma" w:hAnsi="Tahoma" w:cs="Tahoma"/>
                <w:sz w:val="22"/>
                <w:szCs w:val="22"/>
              </w:rPr>
              <w:t>Tần suất thiết kế:</w:t>
            </w:r>
          </w:p>
          <w:p w:rsidR="00B6401B" w:rsidRPr="009E6CF7" w:rsidRDefault="00B6401B" w:rsidP="00B6401B">
            <w:pPr>
              <w:numPr>
                <w:ilvl w:val="0"/>
                <w:numId w:val="12"/>
              </w:numPr>
              <w:tabs>
                <w:tab w:val="left" w:pos="778"/>
                <w:tab w:val="left" w:pos="1138"/>
                <w:tab w:val="left" w:pos="1498"/>
                <w:tab w:val="left" w:pos="1858"/>
                <w:tab w:val="left" w:pos="2218"/>
                <w:tab w:val="left" w:pos="2578"/>
                <w:tab w:val="left" w:pos="2938"/>
              </w:tabs>
              <w:spacing w:before="60" w:after="60" w:line="312" w:lineRule="auto"/>
              <w:ind w:left="810" w:right="175" w:firstLine="0"/>
              <w:jc w:val="both"/>
              <w:rPr>
                <w:rFonts w:ascii="Tahoma" w:hAnsi="Tahoma" w:cs="Tahoma"/>
                <w:sz w:val="22"/>
                <w:szCs w:val="22"/>
              </w:rPr>
            </w:pPr>
            <w:r w:rsidRPr="009E6CF7">
              <w:rPr>
                <w:rFonts w:ascii="Tahoma" w:hAnsi="Tahoma" w:cs="Tahoma"/>
                <w:sz w:val="22"/>
                <w:szCs w:val="22"/>
              </w:rPr>
              <w:t xml:space="preserve">Cầu Bàn Thạch, cầu Kỳ Phú: 1%; </w:t>
            </w:r>
          </w:p>
          <w:p w:rsidR="00B6401B" w:rsidRPr="009E6CF7" w:rsidRDefault="00B6401B" w:rsidP="00B6401B">
            <w:pPr>
              <w:numPr>
                <w:ilvl w:val="0"/>
                <w:numId w:val="12"/>
              </w:numPr>
              <w:tabs>
                <w:tab w:val="left" w:pos="778"/>
                <w:tab w:val="left" w:pos="1138"/>
                <w:tab w:val="left" w:pos="1498"/>
                <w:tab w:val="left" w:pos="1858"/>
                <w:tab w:val="left" w:pos="2218"/>
                <w:tab w:val="left" w:pos="2578"/>
                <w:tab w:val="left" w:pos="2938"/>
              </w:tabs>
              <w:spacing w:before="60" w:after="60" w:line="312" w:lineRule="auto"/>
              <w:ind w:left="810" w:right="175" w:firstLine="0"/>
              <w:jc w:val="both"/>
              <w:rPr>
                <w:rFonts w:ascii="Tahoma" w:hAnsi="Tahoma" w:cs="Tahoma"/>
                <w:sz w:val="22"/>
                <w:szCs w:val="22"/>
              </w:rPr>
            </w:pPr>
            <w:r w:rsidRPr="009E6CF7">
              <w:rPr>
                <w:rFonts w:ascii="Tahoma" w:hAnsi="Tahoma" w:cs="Tahoma"/>
                <w:sz w:val="22"/>
                <w:szCs w:val="22"/>
              </w:rPr>
              <w:t>Cầu Kênh: 4%.</w:t>
            </w:r>
          </w:p>
          <w:p w:rsidR="00B6401B" w:rsidRPr="009E6CF7" w:rsidRDefault="00B6401B" w:rsidP="00B6401B">
            <w:pPr>
              <w:numPr>
                <w:ilvl w:val="0"/>
                <w:numId w:val="11"/>
              </w:numPr>
              <w:tabs>
                <w:tab w:val="left" w:pos="778"/>
                <w:tab w:val="left" w:pos="1138"/>
                <w:tab w:val="left" w:pos="1498"/>
                <w:tab w:val="left" w:pos="1858"/>
                <w:tab w:val="left" w:pos="2218"/>
                <w:tab w:val="left" w:pos="2578"/>
                <w:tab w:val="left" w:pos="2938"/>
              </w:tabs>
              <w:spacing w:before="60" w:after="60" w:line="312" w:lineRule="auto"/>
              <w:ind w:right="175"/>
              <w:jc w:val="both"/>
              <w:rPr>
                <w:rFonts w:ascii="Tahoma" w:hAnsi="Tahoma" w:cs="Tahoma"/>
                <w:sz w:val="22"/>
                <w:szCs w:val="22"/>
              </w:rPr>
            </w:pPr>
            <w:r w:rsidRPr="009E6CF7">
              <w:rPr>
                <w:rFonts w:ascii="Tahoma" w:hAnsi="Tahoma" w:cs="Tahoma"/>
                <w:sz w:val="22"/>
                <w:szCs w:val="22"/>
              </w:rPr>
              <w:t>Khổ cầu bằng khổ nền đường.</w:t>
            </w:r>
          </w:p>
          <w:p w:rsidR="00B6401B" w:rsidRPr="009E6CF7" w:rsidRDefault="00B6401B" w:rsidP="00B6401B">
            <w:pPr>
              <w:numPr>
                <w:ilvl w:val="0"/>
                <w:numId w:val="12"/>
              </w:numPr>
              <w:tabs>
                <w:tab w:val="left" w:pos="778"/>
                <w:tab w:val="left" w:pos="1138"/>
                <w:tab w:val="left" w:pos="1498"/>
                <w:tab w:val="left" w:pos="1858"/>
                <w:tab w:val="left" w:pos="2218"/>
                <w:tab w:val="left" w:pos="2578"/>
                <w:tab w:val="left" w:pos="2938"/>
              </w:tabs>
              <w:spacing w:before="60" w:after="60" w:line="312" w:lineRule="auto"/>
              <w:ind w:left="810" w:right="175" w:firstLine="0"/>
              <w:jc w:val="both"/>
              <w:rPr>
                <w:rFonts w:ascii="Tahoma" w:hAnsi="Tahoma" w:cs="Tahoma"/>
                <w:sz w:val="22"/>
                <w:szCs w:val="22"/>
              </w:rPr>
            </w:pPr>
            <w:r w:rsidRPr="009E6CF7">
              <w:rPr>
                <w:rFonts w:ascii="Tahoma" w:hAnsi="Tahoma" w:cs="Tahoma"/>
                <w:sz w:val="22"/>
                <w:szCs w:val="22"/>
              </w:rPr>
              <w:t>Cầu Bàn Thạch, cầu Kỳ Phú: 16,0m.</w:t>
            </w:r>
          </w:p>
          <w:p w:rsidR="00B6401B" w:rsidRPr="009E6CF7" w:rsidRDefault="00B6401B" w:rsidP="00B6401B">
            <w:pPr>
              <w:numPr>
                <w:ilvl w:val="0"/>
                <w:numId w:val="12"/>
              </w:numPr>
              <w:tabs>
                <w:tab w:val="left" w:pos="778"/>
                <w:tab w:val="left" w:pos="1138"/>
                <w:tab w:val="left" w:pos="1498"/>
                <w:tab w:val="left" w:pos="1858"/>
                <w:tab w:val="left" w:pos="2218"/>
                <w:tab w:val="left" w:pos="2578"/>
                <w:tab w:val="left" w:pos="2938"/>
              </w:tabs>
              <w:spacing w:before="60" w:after="60" w:line="312" w:lineRule="auto"/>
              <w:ind w:left="810" w:right="175" w:firstLine="0"/>
              <w:jc w:val="both"/>
              <w:rPr>
                <w:rFonts w:ascii="Tahoma" w:hAnsi="Tahoma" w:cs="Tahoma"/>
                <w:sz w:val="22"/>
                <w:szCs w:val="22"/>
              </w:rPr>
            </w:pPr>
            <w:r w:rsidRPr="009E6CF7">
              <w:rPr>
                <w:rFonts w:ascii="Tahoma" w:hAnsi="Tahoma" w:cs="Tahoma"/>
                <w:sz w:val="22"/>
                <w:szCs w:val="22"/>
              </w:rPr>
              <w:t>Cầu Kênh: 12,0m.</w:t>
            </w:r>
          </w:p>
          <w:p w:rsidR="00B6401B" w:rsidRPr="009E6CF7" w:rsidRDefault="00B6401B" w:rsidP="00B6401B">
            <w:pPr>
              <w:numPr>
                <w:ilvl w:val="0"/>
                <w:numId w:val="11"/>
              </w:numPr>
              <w:tabs>
                <w:tab w:val="left" w:pos="778"/>
                <w:tab w:val="left" w:pos="1138"/>
                <w:tab w:val="left" w:pos="1498"/>
                <w:tab w:val="left" w:pos="1858"/>
                <w:tab w:val="left" w:pos="2218"/>
                <w:tab w:val="left" w:pos="2578"/>
                <w:tab w:val="left" w:pos="2938"/>
              </w:tabs>
              <w:spacing w:before="60" w:after="60" w:line="312" w:lineRule="auto"/>
              <w:ind w:right="175"/>
              <w:jc w:val="both"/>
              <w:rPr>
                <w:rFonts w:ascii="Tahoma" w:hAnsi="Tahoma" w:cs="Tahoma"/>
                <w:sz w:val="22"/>
                <w:szCs w:val="22"/>
              </w:rPr>
            </w:pPr>
            <w:r w:rsidRPr="009E6CF7">
              <w:rPr>
                <w:rFonts w:ascii="Tahoma" w:hAnsi="Tahoma" w:cs="Tahoma"/>
                <w:sz w:val="22"/>
                <w:szCs w:val="22"/>
              </w:rPr>
              <w:t>Khổ thông thuyền:</w:t>
            </w:r>
          </w:p>
          <w:p w:rsidR="00B6401B" w:rsidRPr="009E6CF7" w:rsidRDefault="00B6401B" w:rsidP="00B6401B">
            <w:pPr>
              <w:numPr>
                <w:ilvl w:val="0"/>
                <w:numId w:val="12"/>
              </w:numPr>
              <w:tabs>
                <w:tab w:val="left" w:pos="778"/>
                <w:tab w:val="left" w:pos="1138"/>
                <w:tab w:val="left" w:pos="1498"/>
                <w:tab w:val="left" w:pos="1858"/>
                <w:tab w:val="left" w:pos="2218"/>
                <w:tab w:val="left" w:pos="2578"/>
                <w:tab w:val="left" w:pos="2938"/>
              </w:tabs>
              <w:spacing w:before="60" w:after="60" w:line="312" w:lineRule="auto"/>
              <w:ind w:left="810" w:right="175" w:firstLine="0"/>
              <w:jc w:val="both"/>
              <w:rPr>
                <w:rFonts w:ascii="Tahoma" w:hAnsi="Tahoma" w:cs="Tahoma"/>
                <w:sz w:val="22"/>
                <w:szCs w:val="22"/>
              </w:rPr>
            </w:pPr>
            <w:r w:rsidRPr="009E6CF7">
              <w:rPr>
                <w:rFonts w:ascii="Tahoma" w:hAnsi="Tahoma" w:cs="Tahoma"/>
                <w:sz w:val="22"/>
                <w:szCs w:val="22"/>
              </w:rPr>
              <w:t>Cầu Bàn Thạch: H=2,5m.</w:t>
            </w:r>
          </w:p>
          <w:p w:rsidR="00B6401B" w:rsidRPr="009E6CF7" w:rsidRDefault="00B6401B" w:rsidP="00B6401B">
            <w:pPr>
              <w:numPr>
                <w:ilvl w:val="0"/>
                <w:numId w:val="12"/>
              </w:numPr>
              <w:tabs>
                <w:tab w:val="left" w:pos="778"/>
                <w:tab w:val="left" w:pos="1138"/>
                <w:tab w:val="left" w:pos="1498"/>
                <w:tab w:val="left" w:pos="1858"/>
                <w:tab w:val="left" w:pos="2218"/>
                <w:tab w:val="left" w:pos="2578"/>
                <w:tab w:val="left" w:pos="2938"/>
              </w:tabs>
              <w:spacing w:before="60" w:after="60" w:line="312" w:lineRule="auto"/>
              <w:ind w:left="810" w:right="175" w:firstLine="0"/>
              <w:jc w:val="both"/>
              <w:rPr>
                <w:rFonts w:ascii="Tahoma" w:hAnsi="Tahoma" w:cs="Tahoma"/>
                <w:sz w:val="22"/>
                <w:szCs w:val="22"/>
              </w:rPr>
            </w:pPr>
            <w:r w:rsidRPr="009E6CF7">
              <w:rPr>
                <w:rFonts w:ascii="Tahoma" w:hAnsi="Tahoma" w:cs="Tahoma"/>
                <w:sz w:val="22"/>
                <w:szCs w:val="22"/>
              </w:rPr>
              <w:t>Cầu Kỳ Phú: Sông thông thuyền cấp IV,</w:t>
            </w:r>
          </w:p>
          <w:p w:rsidR="00B6401B" w:rsidRPr="009E6CF7" w:rsidRDefault="00B6401B" w:rsidP="00B6401B">
            <w:pPr>
              <w:tabs>
                <w:tab w:val="left" w:pos="778"/>
                <w:tab w:val="left" w:pos="1138"/>
                <w:tab w:val="left" w:pos="1498"/>
                <w:tab w:val="left" w:pos="1858"/>
                <w:tab w:val="left" w:pos="2218"/>
                <w:tab w:val="left" w:pos="2578"/>
                <w:tab w:val="left" w:pos="2938"/>
              </w:tabs>
              <w:spacing w:before="60" w:after="60" w:line="312" w:lineRule="auto"/>
              <w:ind w:left="810" w:right="175"/>
              <w:jc w:val="both"/>
              <w:rPr>
                <w:rFonts w:ascii="Tahoma" w:hAnsi="Tahoma" w:cs="Tahoma"/>
                <w:sz w:val="22"/>
                <w:szCs w:val="22"/>
              </w:rPr>
            </w:pPr>
            <w:r w:rsidRPr="009E6CF7">
              <w:rPr>
                <w:rFonts w:ascii="Tahoma" w:hAnsi="Tahoma" w:cs="Tahoma"/>
                <w:sz w:val="22"/>
                <w:szCs w:val="22"/>
              </w:rPr>
              <w:t xml:space="preserve">                          BxH = 30x6m.</w:t>
            </w:r>
          </w:p>
          <w:p w:rsidR="00B6401B" w:rsidRPr="009E6CF7" w:rsidRDefault="00B6401B" w:rsidP="00B6401B">
            <w:pPr>
              <w:numPr>
                <w:ilvl w:val="0"/>
                <w:numId w:val="12"/>
              </w:numPr>
              <w:tabs>
                <w:tab w:val="left" w:pos="778"/>
                <w:tab w:val="left" w:pos="1138"/>
                <w:tab w:val="left" w:pos="1498"/>
                <w:tab w:val="left" w:pos="1858"/>
                <w:tab w:val="left" w:pos="2218"/>
                <w:tab w:val="left" w:pos="2578"/>
                <w:tab w:val="left" w:pos="2938"/>
              </w:tabs>
              <w:spacing w:before="60" w:after="60" w:line="312" w:lineRule="auto"/>
              <w:ind w:left="810" w:right="175" w:firstLine="0"/>
              <w:jc w:val="both"/>
              <w:rPr>
                <w:rFonts w:ascii="Tahoma" w:hAnsi="Tahoma" w:cs="Tahoma"/>
                <w:sz w:val="22"/>
                <w:szCs w:val="22"/>
              </w:rPr>
            </w:pPr>
            <w:r w:rsidRPr="009E6CF7">
              <w:rPr>
                <w:rFonts w:ascii="Tahoma" w:hAnsi="Tahoma" w:cs="Tahoma"/>
                <w:sz w:val="22"/>
                <w:szCs w:val="22"/>
              </w:rPr>
              <w:t>Cầu Kênh: Sông không thông thuyền.</w:t>
            </w:r>
          </w:p>
          <w:p w:rsidR="00B6401B" w:rsidRPr="009E6CF7" w:rsidRDefault="00B6401B" w:rsidP="00B6401B">
            <w:pPr>
              <w:numPr>
                <w:ilvl w:val="0"/>
                <w:numId w:val="11"/>
              </w:numPr>
              <w:tabs>
                <w:tab w:val="left" w:pos="778"/>
                <w:tab w:val="left" w:pos="1138"/>
                <w:tab w:val="left" w:pos="1498"/>
                <w:tab w:val="left" w:pos="1858"/>
                <w:tab w:val="left" w:pos="2218"/>
                <w:tab w:val="left" w:pos="2578"/>
                <w:tab w:val="left" w:pos="2938"/>
              </w:tabs>
              <w:spacing w:before="60" w:after="60" w:line="312" w:lineRule="auto"/>
              <w:ind w:right="175"/>
              <w:jc w:val="both"/>
              <w:rPr>
                <w:rFonts w:ascii="Tahoma" w:hAnsi="Tahoma" w:cs="Tahoma"/>
                <w:sz w:val="22"/>
                <w:szCs w:val="22"/>
              </w:rPr>
            </w:pPr>
            <w:r w:rsidRPr="009E6CF7">
              <w:rPr>
                <w:rFonts w:ascii="Tahoma" w:hAnsi="Tahoma" w:cs="Tahoma"/>
                <w:sz w:val="22"/>
                <w:szCs w:val="22"/>
              </w:rPr>
              <w:t>Hoạt tải xe ô tô thiết kế cầu: HL93</w:t>
            </w:r>
          </w:p>
          <w:p w:rsidR="00B6401B" w:rsidRPr="009E6CF7" w:rsidRDefault="00B6401B" w:rsidP="00B6401B">
            <w:pPr>
              <w:numPr>
                <w:ilvl w:val="0"/>
                <w:numId w:val="11"/>
              </w:numPr>
              <w:tabs>
                <w:tab w:val="left" w:pos="778"/>
                <w:tab w:val="left" w:pos="1138"/>
                <w:tab w:val="left" w:pos="1498"/>
                <w:tab w:val="left" w:pos="1858"/>
                <w:tab w:val="left" w:pos="2218"/>
                <w:tab w:val="left" w:pos="2578"/>
                <w:tab w:val="left" w:pos="2938"/>
              </w:tabs>
              <w:spacing w:before="60" w:after="60" w:line="312" w:lineRule="auto"/>
              <w:ind w:right="175"/>
              <w:jc w:val="both"/>
              <w:rPr>
                <w:rFonts w:ascii="Tahoma" w:hAnsi="Tahoma" w:cs="Tahoma"/>
                <w:sz w:val="22"/>
                <w:szCs w:val="22"/>
              </w:rPr>
            </w:pPr>
            <w:r w:rsidRPr="009E6CF7">
              <w:rPr>
                <w:rFonts w:ascii="Tahoma" w:hAnsi="Tahoma" w:cs="Tahoma"/>
                <w:sz w:val="22"/>
                <w:szCs w:val="22"/>
              </w:rPr>
              <w:t>Tải trọng bộ hành: 3x10-3 Mpa</w:t>
            </w:r>
          </w:p>
          <w:p w:rsidR="00B6401B" w:rsidRPr="009E6CF7" w:rsidRDefault="00B6401B" w:rsidP="00B6401B">
            <w:pPr>
              <w:numPr>
                <w:ilvl w:val="0"/>
                <w:numId w:val="11"/>
              </w:numPr>
              <w:tabs>
                <w:tab w:val="left" w:pos="778"/>
                <w:tab w:val="left" w:pos="1138"/>
                <w:tab w:val="left" w:pos="1498"/>
                <w:tab w:val="left" w:pos="1858"/>
                <w:tab w:val="left" w:pos="2218"/>
                <w:tab w:val="left" w:pos="2578"/>
                <w:tab w:val="left" w:pos="2938"/>
              </w:tabs>
              <w:spacing w:before="60" w:after="60" w:line="312" w:lineRule="auto"/>
              <w:ind w:right="175"/>
              <w:jc w:val="both"/>
              <w:rPr>
                <w:rFonts w:ascii="Tahoma" w:hAnsi="Tahoma" w:cs="Tahoma"/>
                <w:sz w:val="22"/>
                <w:szCs w:val="22"/>
              </w:rPr>
            </w:pPr>
            <w:r w:rsidRPr="009E6CF7">
              <w:rPr>
                <w:rFonts w:ascii="Tahoma" w:hAnsi="Tahoma" w:cs="Tahoma"/>
                <w:sz w:val="22"/>
                <w:szCs w:val="22"/>
              </w:rPr>
              <w:t>Chiều cao tĩnh không tối thiểu vượt đường bộ: H = 4,75m.</w:t>
            </w:r>
          </w:p>
        </w:tc>
      </w:tr>
      <w:tr w:rsidR="00B6401B" w:rsidRPr="009E6CF7" w:rsidTr="00FF2FBF">
        <w:tc>
          <w:tcPr>
            <w:tcW w:w="3078" w:type="dxa"/>
            <w:shd w:val="clear" w:color="auto" w:fill="auto"/>
            <w:vAlign w:val="center"/>
          </w:tcPr>
          <w:p w:rsidR="00B6401B" w:rsidRPr="009E6CF7" w:rsidRDefault="00B6401B" w:rsidP="00B6401B">
            <w:pPr>
              <w:keepNext/>
              <w:keepLines/>
              <w:spacing w:before="60" w:after="60" w:line="312" w:lineRule="auto"/>
              <w:jc w:val="center"/>
              <w:outlineLvl w:val="0"/>
              <w:rPr>
                <w:rFonts w:ascii="Tahoma" w:eastAsia="Calibri" w:hAnsi="Tahoma" w:cs="Tahoma"/>
                <w:sz w:val="22"/>
                <w:szCs w:val="22"/>
                <w:lang w:val="it-IT"/>
              </w:rPr>
            </w:pPr>
            <w:r w:rsidRPr="009E6CF7">
              <w:rPr>
                <w:rFonts w:ascii="Tahoma" w:eastAsia="Calibri" w:hAnsi="Tahoma" w:cs="Tahoma"/>
                <w:sz w:val="22"/>
                <w:szCs w:val="22"/>
                <w:lang w:val="it-IT"/>
              </w:rPr>
              <w:lastRenderedPageBreak/>
              <w:t>PHÂN ĐOẠN THI CÔNG:</w:t>
            </w:r>
          </w:p>
          <w:p w:rsidR="00B6401B" w:rsidRPr="009E6CF7" w:rsidRDefault="00B6401B" w:rsidP="00B6401B">
            <w:pPr>
              <w:keepNext/>
              <w:keepLines/>
              <w:spacing w:before="60" w:after="60" w:line="312" w:lineRule="auto"/>
              <w:jc w:val="center"/>
              <w:outlineLvl w:val="0"/>
              <w:rPr>
                <w:rFonts w:ascii="Tahoma" w:eastAsia="Calibri" w:hAnsi="Tahoma" w:cs="Tahoma"/>
                <w:i/>
                <w:sz w:val="22"/>
                <w:szCs w:val="22"/>
                <w:lang w:val="it-IT"/>
              </w:rPr>
            </w:pPr>
            <w:r w:rsidRPr="009E6CF7">
              <w:rPr>
                <w:rFonts w:ascii="Tahoma" w:eastAsia="Calibri" w:hAnsi="Tahoma" w:cs="Tahoma"/>
                <w:i/>
                <w:sz w:val="22"/>
                <w:szCs w:val="22"/>
                <w:lang w:val="it-IT"/>
              </w:rPr>
              <w:t>(Dựa theo hợp đồng xây dựng giữa nhà thầu với BQL và thỏa thuận phân khai khối lượng của các nhà thầu)</w:t>
            </w:r>
          </w:p>
        </w:tc>
        <w:tc>
          <w:tcPr>
            <w:tcW w:w="7229" w:type="dxa"/>
            <w:shd w:val="clear" w:color="auto" w:fill="auto"/>
            <w:vAlign w:val="center"/>
          </w:tcPr>
          <w:p w:rsidR="003926F0" w:rsidRPr="009E6CF7" w:rsidRDefault="003926F0" w:rsidP="003926F0">
            <w:pPr>
              <w:tabs>
                <w:tab w:val="left" w:pos="540"/>
              </w:tabs>
              <w:spacing w:before="60" w:after="60" w:line="312" w:lineRule="auto"/>
              <w:ind w:right="175"/>
              <w:jc w:val="both"/>
              <w:rPr>
                <w:rFonts w:ascii="Tahoma" w:eastAsia="Calibri" w:hAnsi="Tahoma" w:cs="Tahoma"/>
                <w:sz w:val="22"/>
                <w:szCs w:val="22"/>
                <w:lang w:val="it-IT"/>
              </w:rPr>
            </w:pPr>
            <w:r w:rsidRPr="009E6CF7">
              <w:rPr>
                <w:rFonts w:ascii="Tahoma" w:eastAsia="Calibri" w:hAnsi="Tahoma" w:cs="Tahoma"/>
                <w:b/>
                <w:sz w:val="22"/>
                <w:szCs w:val="22"/>
                <w:lang w:val="it-IT"/>
              </w:rPr>
              <w:t>I/ Lô 1</w:t>
            </w:r>
            <w:r w:rsidRPr="009E6CF7">
              <w:rPr>
                <w:rFonts w:ascii="Tahoma" w:eastAsia="Calibri" w:hAnsi="Tahoma" w:cs="Tahoma"/>
                <w:sz w:val="22"/>
                <w:szCs w:val="22"/>
                <w:lang w:val="it-IT"/>
              </w:rPr>
              <w:t>: Lô TK-02a Xây dựng cầu Bàn Thạch, cầu Kỳ Phú bao gồm đường dẫn và đoạn đường nối giữa hai cầu, đoạn từ Km0+916.98 -:- Km2+548.06.</w:t>
            </w:r>
          </w:p>
          <w:p w:rsidR="003926F0" w:rsidRPr="009E6CF7" w:rsidRDefault="003926F0" w:rsidP="003926F0">
            <w:pPr>
              <w:tabs>
                <w:tab w:val="left" w:pos="540"/>
              </w:tabs>
              <w:spacing w:before="60" w:after="60" w:line="312" w:lineRule="auto"/>
              <w:ind w:right="175" w:firstLine="378"/>
              <w:jc w:val="both"/>
              <w:rPr>
                <w:rFonts w:ascii="Tahoma" w:eastAsia="Calibri" w:hAnsi="Tahoma" w:cs="Tahoma"/>
                <w:sz w:val="22"/>
                <w:szCs w:val="22"/>
                <w:lang w:val="it-IT"/>
              </w:rPr>
            </w:pPr>
            <w:r w:rsidRPr="009E6CF7">
              <w:rPr>
                <w:rFonts w:ascii="Tahoma" w:eastAsia="Calibri" w:hAnsi="Tahoma" w:cs="Tahoma"/>
                <w:sz w:val="22"/>
                <w:szCs w:val="22"/>
                <w:lang w:val="it-IT"/>
              </w:rPr>
              <w:t>1) Thi công cầu Bàn Thạch, đường dẫn và đoạn đường nối giữa hai cầu - Đoạn từ Km0+916.98 -:- Km1+500.0</w:t>
            </w:r>
          </w:p>
          <w:p w:rsidR="003926F0" w:rsidRPr="009E6CF7" w:rsidRDefault="003926F0" w:rsidP="003926F0">
            <w:pPr>
              <w:tabs>
                <w:tab w:val="left" w:pos="540"/>
              </w:tabs>
              <w:spacing w:before="60" w:after="60" w:line="312" w:lineRule="auto"/>
              <w:ind w:right="175" w:firstLine="378"/>
              <w:jc w:val="both"/>
              <w:rPr>
                <w:rFonts w:ascii="Tahoma" w:eastAsia="Calibri" w:hAnsi="Tahoma" w:cs="Tahoma"/>
                <w:sz w:val="22"/>
                <w:szCs w:val="22"/>
                <w:lang w:val="it-IT"/>
              </w:rPr>
            </w:pPr>
            <w:r w:rsidRPr="009E6CF7">
              <w:rPr>
                <w:rFonts w:ascii="Tahoma" w:eastAsia="Calibri" w:hAnsi="Tahoma" w:cs="Tahoma"/>
                <w:sz w:val="22"/>
                <w:szCs w:val="22"/>
                <w:lang w:val="it-IT"/>
              </w:rPr>
              <w:t>2) Thi công cầu Kỳ Phú, đường dẫn và đoạn đường nối giũa hai cầu - Đoạn từ Km1+500.0 -:- Km2+548,06</w:t>
            </w:r>
          </w:p>
          <w:p w:rsidR="003926F0" w:rsidRPr="009E6CF7" w:rsidRDefault="003926F0" w:rsidP="003926F0">
            <w:pPr>
              <w:tabs>
                <w:tab w:val="left" w:pos="540"/>
              </w:tabs>
              <w:spacing w:before="60" w:after="60" w:line="312" w:lineRule="auto"/>
              <w:ind w:right="175"/>
              <w:jc w:val="both"/>
              <w:rPr>
                <w:rFonts w:ascii="Tahoma" w:eastAsia="Calibri" w:hAnsi="Tahoma" w:cs="Tahoma"/>
                <w:sz w:val="22"/>
                <w:szCs w:val="22"/>
                <w:lang w:val="it-IT"/>
              </w:rPr>
            </w:pPr>
            <w:r w:rsidRPr="009E6CF7">
              <w:rPr>
                <w:rFonts w:ascii="Tahoma" w:eastAsia="Calibri" w:hAnsi="Tahoma" w:cs="Tahoma"/>
                <w:b/>
                <w:sz w:val="22"/>
                <w:szCs w:val="22"/>
                <w:lang w:val="it-IT"/>
              </w:rPr>
              <w:t>II/ Lô 2:</w:t>
            </w:r>
            <w:r w:rsidRPr="009E6CF7">
              <w:rPr>
                <w:rFonts w:ascii="Tahoma" w:eastAsia="Calibri" w:hAnsi="Tahoma" w:cs="Tahoma"/>
                <w:sz w:val="22"/>
                <w:szCs w:val="22"/>
                <w:lang w:val="it-IT"/>
              </w:rPr>
              <w:t xml:space="preserve"> Lô TK-02b Xây dựng 3 đoạn đường từ đường Hùng Vương đến cuối tuyến, bao gồm cầu Kênh.</w:t>
            </w:r>
          </w:p>
          <w:p w:rsidR="003926F0" w:rsidRPr="009E6CF7" w:rsidRDefault="003926F0" w:rsidP="003926F0">
            <w:pPr>
              <w:tabs>
                <w:tab w:val="left" w:pos="540"/>
              </w:tabs>
              <w:spacing w:before="60" w:after="60" w:line="312" w:lineRule="auto"/>
              <w:ind w:right="175"/>
              <w:jc w:val="both"/>
              <w:rPr>
                <w:rFonts w:ascii="Tahoma" w:eastAsia="Calibri" w:hAnsi="Tahoma" w:cs="Tahoma"/>
                <w:sz w:val="22"/>
                <w:szCs w:val="22"/>
                <w:lang w:val="it-IT"/>
              </w:rPr>
            </w:pPr>
            <w:r w:rsidRPr="009E6CF7">
              <w:rPr>
                <w:rFonts w:ascii="Tahoma" w:eastAsia="Calibri" w:hAnsi="Tahoma" w:cs="Tahoma"/>
                <w:sz w:val="22"/>
                <w:szCs w:val="22"/>
                <w:lang w:val="it-IT"/>
              </w:rPr>
              <w:t xml:space="preserve">     1) Đoạn 1: Từ Km0+000 -:- Km0+916.98 (Từ đường Hùng Vương đến hết nút giao đường Phan Chu Trinh)</w:t>
            </w:r>
          </w:p>
          <w:p w:rsidR="003926F0" w:rsidRPr="009E6CF7" w:rsidRDefault="003926F0" w:rsidP="003926F0">
            <w:pPr>
              <w:tabs>
                <w:tab w:val="left" w:pos="540"/>
              </w:tabs>
              <w:spacing w:before="60" w:after="60" w:line="312" w:lineRule="auto"/>
              <w:ind w:right="175"/>
              <w:jc w:val="both"/>
              <w:rPr>
                <w:rFonts w:ascii="Tahoma" w:eastAsia="Calibri" w:hAnsi="Tahoma" w:cs="Tahoma"/>
                <w:color w:val="000000" w:themeColor="text1"/>
                <w:sz w:val="22"/>
                <w:szCs w:val="22"/>
                <w:lang w:val="it-IT"/>
              </w:rPr>
            </w:pPr>
            <w:r w:rsidRPr="009E6CF7">
              <w:rPr>
                <w:rFonts w:ascii="Tahoma" w:eastAsia="Calibri" w:hAnsi="Tahoma" w:cs="Tahoma"/>
                <w:sz w:val="22"/>
                <w:szCs w:val="22"/>
                <w:lang w:val="it-IT"/>
              </w:rPr>
              <w:lastRenderedPageBreak/>
              <w:t xml:space="preserve">     </w:t>
            </w:r>
            <w:r w:rsidRPr="009E6CF7">
              <w:rPr>
                <w:rFonts w:ascii="Tahoma" w:eastAsia="Calibri" w:hAnsi="Tahoma" w:cs="Tahoma"/>
                <w:color w:val="000000" w:themeColor="text1"/>
                <w:sz w:val="22"/>
                <w:szCs w:val="22"/>
                <w:lang w:val="it-IT"/>
              </w:rPr>
              <w:t>2) Đoạn 2: Từ Km2+548.06 -:- Km3+897.20 (Từ giáp đường dẫn phía đông cầu Kỳ Phú (cuối lô 1) đến đầu nút giao đường Lê Thánh Tông).</w:t>
            </w:r>
          </w:p>
          <w:p w:rsidR="00B6401B" w:rsidRPr="009E6CF7" w:rsidRDefault="003926F0" w:rsidP="003926F0">
            <w:pPr>
              <w:tabs>
                <w:tab w:val="left" w:pos="540"/>
              </w:tabs>
              <w:spacing w:before="60" w:after="60" w:line="312" w:lineRule="auto"/>
              <w:ind w:right="175"/>
              <w:jc w:val="both"/>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 xml:space="preserve">     3) Đoạn 3: Từ Km3+897.20 -:- Km6+308 (Từ đầu nút giao đường Lê Thánh Tông đến cuối tuyến giáp với đường cứu hộ, cứu nạn).</w:t>
            </w:r>
          </w:p>
        </w:tc>
      </w:tr>
    </w:tbl>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Default="00283A2E"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Pr="009E6CF7" w:rsidRDefault="00727A50"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41331" w:rsidRPr="009E6CF7" w:rsidRDefault="00E77148" w:rsidP="003061CE">
      <w:pPr>
        <w:pStyle w:val="ListParagraph"/>
        <w:numPr>
          <w:ilvl w:val="0"/>
          <w:numId w:val="17"/>
        </w:numPr>
        <w:spacing w:before="120" w:after="200" w:line="276" w:lineRule="auto"/>
        <w:jc w:val="center"/>
        <w:rPr>
          <w:rFonts w:ascii="Tahoma" w:eastAsia="Calibri" w:hAnsi="Tahoma" w:cs="Tahoma"/>
          <w:b/>
          <w:sz w:val="22"/>
          <w:szCs w:val="22"/>
          <w:lang w:val="it-IT"/>
        </w:rPr>
      </w:pPr>
      <w:r w:rsidRPr="009E6CF7">
        <w:rPr>
          <w:rFonts w:ascii="Tahoma" w:eastAsia="Calibri" w:hAnsi="Tahoma" w:cs="Tahoma"/>
          <w:b/>
          <w:sz w:val="22"/>
          <w:szCs w:val="22"/>
          <w:lang w:val="it-IT"/>
        </w:rPr>
        <w:lastRenderedPageBreak/>
        <w:t>BÁO CÁO</w:t>
      </w:r>
      <w:r w:rsidR="003061CE" w:rsidRPr="009E6CF7">
        <w:rPr>
          <w:rFonts w:ascii="Tahoma" w:eastAsia="Calibri" w:hAnsi="Tahoma" w:cs="Tahoma"/>
          <w:b/>
          <w:sz w:val="22"/>
          <w:szCs w:val="22"/>
          <w:lang w:val="it-IT"/>
        </w:rPr>
        <w:t xml:space="preserve"> CÔNG VIỆ</w:t>
      </w:r>
      <w:r w:rsidR="00A03500" w:rsidRPr="009E6CF7">
        <w:rPr>
          <w:rFonts w:ascii="Tahoma" w:eastAsia="Calibri" w:hAnsi="Tahoma" w:cs="Tahoma"/>
          <w:b/>
          <w:sz w:val="22"/>
          <w:szCs w:val="22"/>
          <w:lang w:val="it-IT"/>
        </w:rPr>
        <w:t xml:space="preserve">C </w:t>
      </w:r>
      <w:r w:rsidR="003061CE" w:rsidRPr="009E6CF7">
        <w:rPr>
          <w:rFonts w:ascii="Tahoma" w:eastAsia="Calibri" w:hAnsi="Tahoma" w:cs="Tahoma"/>
          <w:b/>
          <w:sz w:val="22"/>
          <w:szCs w:val="22"/>
          <w:lang w:val="it-IT"/>
        </w:rPr>
        <w:t>THỰC HIỆN</w:t>
      </w:r>
      <w:r w:rsidR="00A03500" w:rsidRPr="009E6CF7">
        <w:rPr>
          <w:rFonts w:ascii="Tahoma" w:eastAsia="Calibri" w:hAnsi="Tahoma" w:cs="Tahoma"/>
          <w:b/>
          <w:sz w:val="22"/>
          <w:szCs w:val="22"/>
          <w:lang w:val="it-IT"/>
        </w:rPr>
        <w:t xml:space="preserve"> TRONG TUẦN</w:t>
      </w:r>
      <w:r w:rsidRPr="009E6CF7">
        <w:rPr>
          <w:rFonts w:ascii="Tahoma" w:eastAsia="Calibri" w:hAnsi="Tahoma" w:cs="Tahoma"/>
          <w:b/>
          <w:sz w:val="22"/>
          <w:szCs w:val="22"/>
          <w:lang w:val="it-IT"/>
        </w:rPr>
        <w:t xml:space="preserve"> QUA</w:t>
      </w:r>
      <w:r w:rsidR="00241331" w:rsidRPr="009E6CF7">
        <w:rPr>
          <w:rFonts w:ascii="Tahoma" w:eastAsia="Calibri" w:hAnsi="Tahoma" w:cs="Tahoma"/>
          <w:b/>
          <w:sz w:val="22"/>
          <w:szCs w:val="22"/>
          <w:lang w:val="it-IT"/>
        </w:rPr>
        <w:t xml:space="preserve"> VÀ </w:t>
      </w:r>
    </w:p>
    <w:p w:rsidR="00402808" w:rsidRPr="009E6CF7" w:rsidRDefault="00241331" w:rsidP="00241331">
      <w:pPr>
        <w:pStyle w:val="ListParagraph"/>
        <w:spacing w:before="120" w:after="200" w:line="276" w:lineRule="auto"/>
        <w:ind w:left="1080"/>
        <w:jc w:val="center"/>
        <w:rPr>
          <w:rFonts w:ascii="Tahoma" w:eastAsia="Calibri" w:hAnsi="Tahoma" w:cs="Tahoma"/>
          <w:b/>
          <w:sz w:val="22"/>
          <w:szCs w:val="22"/>
          <w:lang w:val="it-IT"/>
        </w:rPr>
      </w:pPr>
      <w:r w:rsidRPr="009E6CF7">
        <w:rPr>
          <w:rFonts w:ascii="Tahoma" w:eastAsia="Calibri" w:hAnsi="Tahoma" w:cs="Tahoma"/>
          <w:b/>
          <w:sz w:val="22"/>
          <w:szCs w:val="22"/>
          <w:lang w:val="it-IT"/>
        </w:rPr>
        <w:t>KẾ HOẠCH THI CÔNG TRONG TUẦN TỚI</w:t>
      </w:r>
      <w:r w:rsidR="003061CE" w:rsidRPr="009E6CF7">
        <w:rPr>
          <w:rFonts w:ascii="Tahoma" w:eastAsia="Calibri" w:hAnsi="Tahoma" w:cs="Tahoma"/>
          <w:b/>
          <w:sz w:val="22"/>
          <w:szCs w:val="22"/>
          <w:lang w:val="it-IT"/>
        </w:rPr>
        <w:t>.</w:t>
      </w:r>
    </w:p>
    <w:p w:rsidR="000C7E89" w:rsidRPr="009E6CF7" w:rsidRDefault="00E85FEA" w:rsidP="0093239A">
      <w:pPr>
        <w:spacing w:after="200" w:line="360" w:lineRule="auto"/>
        <w:contextualSpacing/>
        <w:jc w:val="both"/>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(TVGS đánh giá khối lượng công việc đã thực hiện theo từng đoạn thi công củ</w:t>
      </w:r>
      <w:r w:rsidR="00D04563" w:rsidRPr="009E6CF7">
        <w:rPr>
          <w:rFonts w:ascii="Tahoma" w:eastAsia="Calibri" w:hAnsi="Tahoma" w:cs="Tahoma"/>
          <w:color w:val="000000" w:themeColor="text1"/>
          <w:sz w:val="22"/>
          <w:szCs w:val="22"/>
          <w:lang w:val="it-IT"/>
        </w:rPr>
        <w:t>a N</w:t>
      </w:r>
      <w:r w:rsidRPr="009E6CF7">
        <w:rPr>
          <w:rFonts w:ascii="Tahoma" w:eastAsia="Calibri" w:hAnsi="Tahoma" w:cs="Tahoma"/>
          <w:color w:val="000000" w:themeColor="text1"/>
          <w:sz w:val="22"/>
          <w:szCs w:val="22"/>
          <w:lang w:val="it-IT"/>
        </w:rPr>
        <w:t>hà thầu</w:t>
      </w:r>
      <w:r w:rsidR="00700529" w:rsidRPr="009E6CF7">
        <w:rPr>
          <w:rFonts w:ascii="Tahoma" w:eastAsia="Calibri" w:hAnsi="Tahoma" w:cs="Tahoma"/>
          <w:color w:val="000000" w:themeColor="text1"/>
          <w:sz w:val="22"/>
          <w:szCs w:val="22"/>
          <w:lang w:val="it-IT"/>
        </w:rPr>
        <w:t>)</w:t>
      </w:r>
    </w:p>
    <w:p w:rsidR="00C95E7C" w:rsidRDefault="00241331" w:rsidP="00C95E7C">
      <w:pPr>
        <w:tabs>
          <w:tab w:val="left" w:pos="540"/>
        </w:tabs>
        <w:spacing w:before="60" w:after="60" w:line="312" w:lineRule="auto"/>
        <w:ind w:right="175"/>
        <w:jc w:val="both"/>
        <w:rPr>
          <w:rFonts w:ascii="Tahoma" w:eastAsia="Calibri" w:hAnsi="Tahoma" w:cs="Tahoma"/>
          <w:sz w:val="22"/>
          <w:szCs w:val="22"/>
          <w:lang w:val="it-IT"/>
        </w:rPr>
      </w:pPr>
      <w:r w:rsidRPr="009E6CF7">
        <w:rPr>
          <w:rFonts w:ascii="Tahoma" w:eastAsia="Calibri" w:hAnsi="Tahoma" w:cs="Tahoma"/>
          <w:b/>
          <w:color w:val="000000" w:themeColor="text1"/>
          <w:sz w:val="22"/>
          <w:szCs w:val="22"/>
          <w:lang w:val="it-IT"/>
        </w:rPr>
        <w:t>II.1</w:t>
      </w:r>
      <w:r w:rsidR="00283A2E" w:rsidRPr="009E6CF7">
        <w:rPr>
          <w:rFonts w:ascii="Tahoma" w:eastAsia="Calibri" w:hAnsi="Tahoma" w:cs="Tahoma"/>
          <w:b/>
          <w:color w:val="000000" w:themeColor="text1"/>
          <w:sz w:val="22"/>
          <w:szCs w:val="22"/>
          <w:lang w:val="it-IT"/>
        </w:rPr>
        <w:t>/ Lô 1</w:t>
      </w:r>
      <w:r w:rsidR="00283A2E" w:rsidRPr="009E6CF7">
        <w:rPr>
          <w:rFonts w:ascii="Tahoma" w:eastAsia="Calibri" w:hAnsi="Tahoma" w:cs="Tahoma"/>
          <w:b/>
          <w:sz w:val="22"/>
          <w:szCs w:val="22"/>
          <w:lang w:val="it-IT"/>
        </w:rPr>
        <w:t>:</w:t>
      </w:r>
      <w:r w:rsidR="00283A2E" w:rsidRPr="009E6CF7">
        <w:rPr>
          <w:rFonts w:ascii="Tahoma" w:eastAsia="Calibri" w:hAnsi="Tahoma" w:cs="Tahoma"/>
          <w:sz w:val="22"/>
          <w:szCs w:val="22"/>
          <w:lang w:val="it-IT"/>
        </w:rPr>
        <w:t xml:space="preserve"> </w:t>
      </w:r>
      <w:r w:rsidR="00C95E7C" w:rsidRPr="009E6CF7">
        <w:rPr>
          <w:rFonts w:ascii="Tahoma" w:eastAsia="Calibri" w:hAnsi="Tahoma" w:cs="Tahoma"/>
          <w:sz w:val="22"/>
          <w:szCs w:val="22"/>
          <w:lang w:val="it-IT"/>
        </w:rPr>
        <w:t>TK-02a Xây dựng cầu Bàn Thạch, cầu Kỳ Phú bao gồm đường dẫn và đoạn đường nối giữa hai cầu, đoạn từ Km0+916.98 -:- Km2+548.06.</w:t>
      </w:r>
    </w:p>
    <w:p w:rsidR="00C95E7C" w:rsidRDefault="00C95E7C" w:rsidP="00C95E7C">
      <w:pPr>
        <w:pStyle w:val="ListParagraph"/>
        <w:numPr>
          <w:ilvl w:val="0"/>
          <w:numId w:val="37"/>
        </w:numPr>
        <w:spacing w:line="360" w:lineRule="auto"/>
        <w:ind w:left="990"/>
        <w:rPr>
          <w:rFonts w:ascii="Tahoma" w:eastAsia="Calibri" w:hAnsi="Tahoma" w:cs="Tahoma"/>
          <w:b/>
          <w:sz w:val="22"/>
          <w:szCs w:val="22"/>
          <w:lang w:val="it-IT"/>
        </w:rPr>
      </w:pPr>
      <w:r w:rsidRPr="00C95E7C">
        <w:rPr>
          <w:rFonts w:ascii="Tahoma" w:eastAsia="Calibri" w:hAnsi="Tahoma" w:cs="Tahoma"/>
          <w:b/>
          <w:sz w:val="22"/>
          <w:szCs w:val="22"/>
          <w:lang w:val="it-IT"/>
        </w:rPr>
        <w:t>Khối lượng công việc thực hiện trong tuầ</w:t>
      </w:r>
      <w:r w:rsidR="001B5E14">
        <w:rPr>
          <w:rFonts w:ascii="Tahoma" w:eastAsia="Calibri" w:hAnsi="Tahoma" w:cs="Tahoma"/>
          <w:b/>
          <w:sz w:val="22"/>
          <w:szCs w:val="22"/>
          <w:lang w:val="it-IT"/>
        </w:rPr>
        <w:t>n 6</w:t>
      </w:r>
      <w:r w:rsidRPr="00C95E7C">
        <w:rPr>
          <w:rFonts w:ascii="Tahoma" w:eastAsia="Calibri" w:hAnsi="Tahoma" w:cs="Tahoma"/>
          <w:b/>
          <w:sz w:val="22"/>
          <w:szCs w:val="22"/>
          <w:lang w:val="it-IT"/>
        </w:rPr>
        <w:t>:</w:t>
      </w:r>
    </w:p>
    <w:p w:rsidR="005B4F5E" w:rsidRPr="00354016" w:rsidRDefault="00C95E7C" w:rsidP="00C95E7C">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r>
      <w:r w:rsidRPr="00354016">
        <w:rPr>
          <w:rFonts w:ascii="Tahoma" w:eastAsia="Calibri" w:hAnsi="Tahoma" w:cs="Tahoma"/>
          <w:sz w:val="22"/>
          <w:szCs w:val="22"/>
          <w:lang w:val="it-IT"/>
        </w:rPr>
        <w:t>- Liên danh Nhà thầu đang thực hiện công tác huy động</w:t>
      </w:r>
      <w:r w:rsidR="005B4F5E" w:rsidRPr="00354016">
        <w:rPr>
          <w:rFonts w:ascii="Tahoma" w:eastAsia="Calibri" w:hAnsi="Tahoma" w:cs="Tahoma"/>
          <w:sz w:val="22"/>
          <w:szCs w:val="22"/>
          <w:lang w:val="it-IT"/>
        </w:rPr>
        <w:t xml:space="preserve"> vật tư thiết bị; xây dựng nhà điều hành và lán công nhân. </w:t>
      </w:r>
    </w:p>
    <w:p w:rsidR="005B4F5E" w:rsidRDefault="005B4F5E" w:rsidP="00C95E7C">
      <w:pPr>
        <w:tabs>
          <w:tab w:val="left" w:pos="709"/>
          <w:tab w:val="left" w:pos="1134"/>
        </w:tabs>
        <w:spacing w:line="360" w:lineRule="auto"/>
        <w:jc w:val="both"/>
        <w:rPr>
          <w:rFonts w:ascii="Tahoma" w:eastAsia="Calibri" w:hAnsi="Tahoma" w:cs="Tahoma"/>
          <w:sz w:val="22"/>
          <w:szCs w:val="22"/>
          <w:lang w:val="it-IT"/>
        </w:rPr>
      </w:pPr>
      <w:r w:rsidRPr="00354016">
        <w:rPr>
          <w:rFonts w:ascii="Tahoma" w:eastAsia="Calibri" w:hAnsi="Tahoma" w:cs="Tahoma"/>
          <w:sz w:val="22"/>
          <w:szCs w:val="22"/>
          <w:lang w:val="it-IT"/>
        </w:rPr>
        <w:tab/>
        <w:t>- Nhà thầu</w:t>
      </w:r>
      <w:r w:rsidR="00902C03">
        <w:rPr>
          <w:rFonts w:ascii="Tahoma" w:eastAsia="Calibri" w:hAnsi="Tahoma" w:cs="Tahoma"/>
          <w:sz w:val="22"/>
          <w:szCs w:val="22"/>
          <w:lang w:val="it-IT"/>
        </w:rPr>
        <w:t xml:space="preserve"> Tổng 1</w:t>
      </w:r>
      <w:r w:rsidRPr="00354016">
        <w:rPr>
          <w:rFonts w:ascii="Tahoma" w:eastAsia="Calibri" w:hAnsi="Tahoma" w:cs="Tahoma"/>
          <w:sz w:val="22"/>
          <w:szCs w:val="22"/>
          <w:lang w:val="it-IT"/>
        </w:rPr>
        <w:t xml:space="preserve"> đã rào chắn đường Bạch Đằng trong phạm vi thi công cầu Bàn Thạch.</w:t>
      </w:r>
      <w:r w:rsidR="00354016" w:rsidRPr="00354016">
        <w:rPr>
          <w:rFonts w:ascii="Tahoma" w:eastAsia="Calibri" w:hAnsi="Tahoma" w:cs="Tahoma"/>
          <w:sz w:val="22"/>
          <w:szCs w:val="22"/>
          <w:lang w:val="it-IT"/>
        </w:rPr>
        <w:t xml:space="preserve"> Đồng thời tiến hành tháo dỡ một số nhà dân đã được bàn giao trong phạm vi thi công tường chắn đầu cầu Bàn Thạch và mố M1.</w:t>
      </w:r>
    </w:p>
    <w:p w:rsidR="00354016" w:rsidRPr="00354016" w:rsidRDefault="00354016" w:rsidP="00C95E7C">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t>- Tổ chức mời TVGS, BQL kiểm tra phòng thí nghiệm và đã được chấp thuận phòng thí nghiệm.</w:t>
      </w:r>
    </w:p>
    <w:p w:rsidR="005B4F5E" w:rsidRPr="00354016" w:rsidRDefault="005B4F5E" w:rsidP="00C95E7C">
      <w:pPr>
        <w:tabs>
          <w:tab w:val="left" w:pos="709"/>
          <w:tab w:val="left" w:pos="1134"/>
        </w:tabs>
        <w:spacing w:line="360" w:lineRule="auto"/>
        <w:jc w:val="both"/>
        <w:rPr>
          <w:rFonts w:ascii="Tahoma" w:eastAsia="Calibri" w:hAnsi="Tahoma" w:cs="Tahoma"/>
          <w:sz w:val="22"/>
          <w:szCs w:val="22"/>
          <w:lang w:val="it-IT"/>
        </w:rPr>
      </w:pPr>
      <w:r w:rsidRPr="00354016">
        <w:rPr>
          <w:rFonts w:ascii="Tahoma" w:eastAsia="Calibri" w:hAnsi="Tahoma" w:cs="Tahoma"/>
          <w:sz w:val="22"/>
          <w:szCs w:val="22"/>
          <w:lang w:val="it-IT"/>
        </w:rPr>
        <w:tab/>
        <w:t>- Lấy mẫu vật liệu Thép, Bentonite và tiến hành thí nghiệm vật liệu.</w:t>
      </w:r>
    </w:p>
    <w:p w:rsidR="009B3223" w:rsidRPr="00354016" w:rsidRDefault="005B4F5E" w:rsidP="00C95E7C">
      <w:pPr>
        <w:tabs>
          <w:tab w:val="left" w:pos="709"/>
          <w:tab w:val="left" w:pos="1134"/>
        </w:tabs>
        <w:spacing w:line="360" w:lineRule="auto"/>
        <w:jc w:val="both"/>
        <w:rPr>
          <w:rFonts w:ascii="Tahoma" w:eastAsia="Calibri" w:hAnsi="Tahoma" w:cs="Tahoma"/>
          <w:sz w:val="22"/>
          <w:szCs w:val="22"/>
          <w:lang w:val="it-IT"/>
        </w:rPr>
      </w:pPr>
      <w:r w:rsidRPr="00354016">
        <w:rPr>
          <w:rFonts w:ascii="Tahoma" w:eastAsia="Calibri" w:hAnsi="Tahoma" w:cs="Tahoma"/>
          <w:sz w:val="22"/>
          <w:szCs w:val="22"/>
          <w:lang w:val="it-IT"/>
        </w:rPr>
        <w:tab/>
        <w:t>- Kiểm tra cường độ mẫu Bê tông 3 ngày và 7 ngày đối với các mẫu bê rông đã thiết kế tại trạm Bê tông Vinaconex 25</w:t>
      </w:r>
      <w:r w:rsidR="009B3223" w:rsidRPr="00354016">
        <w:rPr>
          <w:rFonts w:ascii="Tahoma" w:eastAsia="Calibri" w:hAnsi="Tahoma" w:cs="Tahoma"/>
          <w:sz w:val="22"/>
          <w:szCs w:val="22"/>
          <w:lang w:val="it-IT"/>
        </w:rPr>
        <w:t>.</w:t>
      </w:r>
    </w:p>
    <w:p w:rsidR="00C95E7C" w:rsidRPr="00354016" w:rsidRDefault="009B3223" w:rsidP="00C95E7C">
      <w:pPr>
        <w:tabs>
          <w:tab w:val="left" w:pos="709"/>
          <w:tab w:val="left" w:pos="1134"/>
        </w:tabs>
        <w:spacing w:line="360" w:lineRule="auto"/>
        <w:jc w:val="both"/>
        <w:rPr>
          <w:rFonts w:ascii="Tahoma" w:eastAsia="Calibri" w:hAnsi="Tahoma" w:cs="Tahoma"/>
          <w:sz w:val="22"/>
          <w:szCs w:val="22"/>
          <w:lang w:val="it-IT"/>
        </w:rPr>
      </w:pPr>
      <w:r w:rsidRPr="00354016">
        <w:rPr>
          <w:rFonts w:ascii="Tahoma" w:eastAsia="Calibri" w:hAnsi="Tahoma" w:cs="Tahoma"/>
          <w:sz w:val="22"/>
          <w:szCs w:val="22"/>
          <w:lang w:val="it-IT"/>
        </w:rPr>
        <w:tab/>
        <w:t xml:space="preserve">- Lập và đệ trình các hồ sơ biện pháp thi công chuẩn bị cho công tác thi công cọc thử dự kiến thực hiện vào </w:t>
      </w:r>
      <w:r w:rsidR="001B5E14">
        <w:rPr>
          <w:rFonts w:ascii="Tahoma" w:eastAsia="Calibri" w:hAnsi="Tahoma" w:cs="Tahoma"/>
          <w:sz w:val="22"/>
          <w:szCs w:val="22"/>
          <w:lang w:val="it-IT"/>
        </w:rPr>
        <w:t xml:space="preserve">sáng </w:t>
      </w:r>
      <w:r w:rsidRPr="00354016">
        <w:rPr>
          <w:rFonts w:ascii="Tahoma" w:eastAsia="Calibri" w:hAnsi="Tahoma" w:cs="Tahoma"/>
          <w:sz w:val="22"/>
          <w:szCs w:val="22"/>
          <w:lang w:val="it-IT"/>
        </w:rPr>
        <w:t>ngày 25/9. Đồng thời đệ trình tiến độ thi công tính đến hết 31/12/2016</w:t>
      </w:r>
      <w:r w:rsidR="00C95E7C" w:rsidRPr="00354016">
        <w:rPr>
          <w:rFonts w:ascii="Tahoma" w:eastAsia="Calibri" w:hAnsi="Tahoma" w:cs="Tahoma"/>
          <w:sz w:val="22"/>
          <w:szCs w:val="22"/>
          <w:lang w:val="it-IT"/>
        </w:rPr>
        <w:t>.</w:t>
      </w:r>
    </w:p>
    <w:p w:rsidR="00C95E7C" w:rsidRDefault="00C95E7C" w:rsidP="00C95E7C">
      <w:pPr>
        <w:pStyle w:val="ListParagraph"/>
        <w:numPr>
          <w:ilvl w:val="0"/>
          <w:numId w:val="37"/>
        </w:numPr>
        <w:spacing w:line="360" w:lineRule="auto"/>
        <w:ind w:left="990"/>
        <w:rPr>
          <w:rFonts w:ascii="Tahoma" w:eastAsia="Calibri" w:hAnsi="Tahoma" w:cs="Tahoma"/>
          <w:b/>
          <w:sz w:val="22"/>
          <w:szCs w:val="22"/>
          <w:lang w:val="it-IT"/>
        </w:rPr>
      </w:pPr>
      <w:r w:rsidRPr="009E6CF7">
        <w:rPr>
          <w:rFonts w:ascii="Tahoma" w:eastAsia="Calibri" w:hAnsi="Tahoma" w:cs="Tahoma"/>
          <w:b/>
          <w:sz w:val="22"/>
          <w:szCs w:val="22"/>
          <w:lang w:val="it-IT"/>
        </w:rPr>
        <w:t>Kế hoạch thi công trong tuần tới:</w:t>
      </w:r>
    </w:p>
    <w:p w:rsidR="00902C03" w:rsidRDefault="00902C03" w:rsidP="00902C03">
      <w:pPr>
        <w:pStyle w:val="ListParagraph"/>
        <w:spacing w:line="360" w:lineRule="auto"/>
        <w:ind w:firstLine="270"/>
        <w:rPr>
          <w:rFonts w:ascii="Tahoma" w:eastAsia="Calibri" w:hAnsi="Tahoma" w:cs="Tahoma"/>
          <w:b/>
          <w:sz w:val="22"/>
          <w:szCs w:val="22"/>
          <w:lang w:val="it-IT"/>
        </w:rPr>
      </w:pPr>
      <w:r>
        <w:rPr>
          <w:rFonts w:ascii="Tahoma" w:eastAsia="Calibri" w:hAnsi="Tahoma" w:cs="Tahoma"/>
          <w:b/>
          <w:sz w:val="22"/>
          <w:szCs w:val="22"/>
          <w:lang w:val="it-IT"/>
        </w:rPr>
        <w:t>b.1 Cầu Bàn Thạch:</w:t>
      </w:r>
    </w:p>
    <w:p w:rsidR="00F36983" w:rsidRDefault="00C95E7C" w:rsidP="00C95E7C">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t xml:space="preserve">- </w:t>
      </w:r>
      <w:r w:rsidR="00354016">
        <w:rPr>
          <w:rFonts w:ascii="Tahoma" w:eastAsia="Calibri" w:hAnsi="Tahoma" w:cs="Tahoma"/>
          <w:sz w:val="22"/>
          <w:szCs w:val="22"/>
          <w:lang w:val="it-IT"/>
        </w:rPr>
        <w:t>Tiếp tục x</w:t>
      </w:r>
      <w:r w:rsidRPr="00C95E7C">
        <w:rPr>
          <w:rFonts w:ascii="Tahoma" w:eastAsia="Calibri" w:hAnsi="Tahoma" w:cs="Tahoma"/>
          <w:sz w:val="22"/>
          <w:szCs w:val="22"/>
          <w:lang w:val="it-IT"/>
        </w:rPr>
        <w:t xml:space="preserve">ây dựng </w:t>
      </w:r>
      <w:r w:rsidR="00F36983">
        <w:rPr>
          <w:rFonts w:ascii="Tahoma" w:eastAsia="Calibri" w:hAnsi="Tahoma" w:cs="Tahoma"/>
          <w:sz w:val="22"/>
          <w:szCs w:val="22"/>
          <w:lang w:val="it-IT"/>
        </w:rPr>
        <w:t xml:space="preserve">nhà làm việc Ban chỉ huy công trường, </w:t>
      </w:r>
      <w:r w:rsidRPr="00C95E7C">
        <w:rPr>
          <w:rFonts w:ascii="Tahoma" w:eastAsia="Calibri" w:hAnsi="Tahoma" w:cs="Tahoma"/>
          <w:sz w:val="22"/>
          <w:szCs w:val="22"/>
          <w:lang w:val="it-IT"/>
        </w:rPr>
        <w:t>lán trại</w:t>
      </w:r>
      <w:r w:rsidR="00F36983">
        <w:rPr>
          <w:rFonts w:ascii="Tahoma" w:eastAsia="Calibri" w:hAnsi="Tahoma" w:cs="Tahoma"/>
          <w:sz w:val="22"/>
          <w:szCs w:val="22"/>
          <w:lang w:val="it-IT"/>
        </w:rPr>
        <w:t xml:space="preserve"> và nhà ăn cho công nhân</w:t>
      </w:r>
      <w:r w:rsidR="00354016">
        <w:rPr>
          <w:rFonts w:ascii="Tahoma" w:eastAsia="Calibri" w:hAnsi="Tahoma" w:cs="Tahoma"/>
          <w:sz w:val="22"/>
          <w:szCs w:val="22"/>
          <w:lang w:val="it-IT"/>
        </w:rPr>
        <w:t>.</w:t>
      </w:r>
    </w:p>
    <w:p w:rsidR="00C95E7C" w:rsidRDefault="00F36983" w:rsidP="00C95E7C">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t xml:space="preserve">- </w:t>
      </w:r>
      <w:r w:rsidR="00354016">
        <w:rPr>
          <w:rFonts w:ascii="Tahoma" w:eastAsia="Calibri" w:hAnsi="Tahoma" w:cs="Tahoma"/>
          <w:sz w:val="22"/>
          <w:szCs w:val="22"/>
          <w:lang w:val="it-IT"/>
        </w:rPr>
        <w:t>T</w:t>
      </w:r>
      <w:r w:rsidR="00C95E7C" w:rsidRPr="00C95E7C">
        <w:rPr>
          <w:rFonts w:ascii="Tahoma" w:eastAsia="Calibri" w:hAnsi="Tahoma" w:cs="Tahoma"/>
          <w:sz w:val="22"/>
          <w:szCs w:val="22"/>
          <w:lang w:val="it-IT"/>
        </w:rPr>
        <w:t>riển khai thi công cọc thử</w:t>
      </w:r>
      <w:r w:rsidR="00354016">
        <w:rPr>
          <w:rFonts w:ascii="Tahoma" w:eastAsia="Calibri" w:hAnsi="Tahoma" w:cs="Tahoma"/>
          <w:sz w:val="22"/>
          <w:szCs w:val="22"/>
          <w:lang w:val="it-IT"/>
        </w:rPr>
        <w:t>, dự kiến bắt đầu từ 25/9/2016</w:t>
      </w:r>
      <w:r>
        <w:rPr>
          <w:rFonts w:ascii="Tahoma" w:eastAsia="Calibri" w:hAnsi="Tahoma" w:cs="Tahoma"/>
          <w:sz w:val="22"/>
          <w:szCs w:val="22"/>
          <w:lang w:val="it-IT"/>
        </w:rPr>
        <w:t>.</w:t>
      </w:r>
      <w:r w:rsidR="00C95E7C" w:rsidRPr="00C95E7C">
        <w:rPr>
          <w:rFonts w:ascii="Tahoma" w:eastAsia="Calibri" w:hAnsi="Tahoma" w:cs="Tahoma"/>
          <w:sz w:val="22"/>
          <w:szCs w:val="22"/>
          <w:lang w:val="it-IT"/>
        </w:rPr>
        <w:t xml:space="preserve"> </w:t>
      </w:r>
    </w:p>
    <w:p w:rsidR="00902C03" w:rsidRDefault="00902C03" w:rsidP="00902C03">
      <w:pPr>
        <w:pStyle w:val="ListParagraph"/>
        <w:spacing w:line="360" w:lineRule="auto"/>
        <w:ind w:firstLine="270"/>
        <w:rPr>
          <w:rFonts w:ascii="Tahoma" w:eastAsia="Calibri" w:hAnsi="Tahoma" w:cs="Tahoma"/>
          <w:sz w:val="22"/>
          <w:szCs w:val="22"/>
          <w:lang w:val="it-IT"/>
        </w:rPr>
      </w:pPr>
      <w:r w:rsidRPr="00902C03">
        <w:rPr>
          <w:rFonts w:ascii="Tahoma" w:eastAsia="Calibri" w:hAnsi="Tahoma" w:cs="Tahoma"/>
          <w:b/>
          <w:sz w:val="22"/>
          <w:szCs w:val="22"/>
          <w:lang w:val="it-IT"/>
        </w:rPr>
        <w:t>b.2 Cầu Kỳ Phú</w:t>
      </w:r>
      <w:r>
        <w:rPr>
          <w:rFonts w:ascii="Tahoma" w:eastAsia="Calibri" w:hAnsi="Tahoma" w:cs="Tahoma"/>
          <w:b/>
          <w:sz w:val="22"/>
          <w:szCs w:val="22"/>
          <w:lang w:val="it-IT"/>
        </w:rPr>
        <w:t>:</w:t>
      </w:r>
    </w:p>
    <w:p w:rsidR="00902C03" w:rsidRDefault="00902C03" w:rsidP="00C95E7C">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t>- Phát quang, kiểm tra hiện trạng tự nhiên đối với phạm vi thi công cầu Kỳ Phú và đường 2 đầu cầu.</w:t>
      </w:r>
    </w:p>
    <w:p w:rsidR="00094C31" w:rsidRDefault="00902C03" w:rsidP="00C95E7C">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t xml:space="preserve">- Bắt đầu các công tác tập kết phương tiện máy móc, vật tư chuẩn bị thi công. Bên cạnh đó chuẩn bị xây nhà điều hành, lán công nhân... </w:t>
      </w:r>
      <w:r w:rsidR="00105A91">
        <w:rPr>
          <w:rFonts w:ascii="Tahoma" w:eastAsia="Calibri" w:hAnsi="Tahoma" w:cs="Tahoma"/>
          <w:sz w:val="22"/>
          <w:szCs w:val="22"/>
          <w:lang w:val="it-IT"/>
        </w:rPr>
        <w:t>(Dự kiến xây dựng tại vị trí  sau mố M2 cầu Kỳ Phú).</w:t>
      </w:r>
    </w:p>
    <w:p w:rsidR="00902C03" w:rsidRPr="00C95E7C" w:rsidRDefault="00094C31" w:rsidP="00C95E7C">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t>- Lập và đệ trình tiến độ thi công chi tiết đến hết 31/12/2016.</w:t>
      </w:r>
      <w:r w:rsidR="00105A91">
        <w:rPr>
          <w:rFonts w:ascii="Tahoma" w:eastAsia="Calibri" w:hAnsi="Tahoma" w:cs="Tahoma"/>
          <w:sz w:val="22"/>
          <w:szCs w:val="22"/>
          <w:lang w:val="it-IT"/>
        </w:rPr>
        <w:t xml:space="preserve"> </w:t>
      </w:r>
    </w:p>
    <w:p w:rsidR="006678C9" w:rsidRPr="00037264" w:rsidRDefault="00B11413" w:rsidP="00D04563">
      <w:pPr>
        <w:spacing w:before="160" w:after="200" w:line="360" w:lineRule="auto"/>
        <w:contextualSpacing/>
        <w:jc w:val="both"/>
        <w:rPr>
          <w:rFonts w:ascii="Tahoma" w:eastAsia="Calibri" w:hAnsi="Tahoma" w:cs="Tahoma"/>
          <w:color w:val="000000" w:themeColor="text1"/>
          <w:sz w:val="8"/>
          <w:szCs w:val="22"/>
          <w:lang w:val="it-IT"/>
        </w:rPr>
      </w:pPr>
      <w:r w:rsidRPr="009E6CF7">
        <w:rPr>
          <w:rFonts w:ascii="Tahoma" w:eastAsia="Calibri" w:hAnsi="Tahoma" w:cs="Tahoma"/>
          <w:color w:val="000000" w:themeColor="text1"/>
          <w:sz w:val="22"/>
          <w:szCs w:val="22"/>
          <w:lang w:val="it-IT"/>
        </w:rPr>
        <w:softHyphen/>
      </w:r>
      <w:r w:rsidRPr="009E6CF7">
        <w:rPr>
          <w:rFonts w:ascii="Tahoma" w:eastAsia="Calibri" w:hAnsi="Tahoma" w:cs="Tahoma"/>
          <w:color w:val="000000" w:themeColor="text1"/>
          <w:sz w:val="22"/>
          <w:szCs w:val="22"/>
          <w:lang w:val="it-IT"/>
        </w:rPr>
        <w:softHyphen/>
      </w:r>
    </w:p>
    <w:p w:rsidR="006678C9" w:rsidRPr="009E6CF7" w:rsidRDefault="00283A2E" w:rsidP="00D04563">
      <w:pPr>
        <w:spacing w:line="360" w:lineRule="auto"/>
        <w:jc w:val="both"/>
        <w:rPr>
          <w:rFonts w:ascii="Tahoma" w:eastAsia="Calibri" w:hAnsi="Tahoma" w:cs="Tahoma"/>
          <w:color w:val="000000" w:themeColor="text1"/>
          <w:sz w:val="22"/>
          <w:szCs w:val="22"/>
          <w:lang w:val="it-IT"/>
        </w:rPr>
      </w:pPr>
      <w:r w:rsidRPr="009E6CF7">
        <w:rPr>
          <w:rFonts w:ascii="Tahoma" w:eastAsia="Calibri" w:hAnsi="Tahoma" w:cs="Tahoma"/>
          <w:b/>
          <w:color w:val="000000" w:themeColor="text1"/>
          <w:sz w:val="22"/>
          <w:szCs w:val="22"/>
          <w:lang w:val="it-IT"/>
        </w:rPr>
        <w:t>II</w:t>
      </w:r>
      <w:r w:rsidR="00241331" w:rsidRPr="009E6CF7">
        <w:rPr>
          <w:rFonts w:ascii="Tahoma" w:eastAsia="Calibri" w:hAnsi="Tahoma" w:cs="Tahoma"/>
          <w:b/>
          <w:color w:val="000000" w:themeColor="text1"/>
          <w:sz w:val="22"/>
          <w:szCs w:val="22"/>
          <w:lang w:val="it-IT"/>
        </w:rPr>
        <w:t>.2</w:t>
      </w:r>
      <w:r w:rsidRPr="009E6CF7">
        <w:rPr>
          <w:rFonts w:ascii="Tahoma" w:eastAsia="Calibri" w:hAnsi="Tahoma" w:cs="Tahoma"/>
          <w:b/>
          <w:color w:val="000000" w:themeColor="text1"/>
          <w:sz w:val="22"/>
          <w:szCs w:val="22"/>
          <w:lang w:val="it-IT"/>
        </w:rPr>
        <w:t>/ Lô 2:</w:t>
      </w:r>
      <w:r w:rsidRPr="009E6CF7">
        <w:rPr>
          <w:rFonts w:ascii="Tahoma" w:eastAsia="Calibri" w:hAnsi="Tahoma" w:cs="Tahoma"/>
          <w:color w:val="000000" w:themeColor="text1"/>
          <w:sz w:val="22"/>
          <w:szCs w:val="22"/>
          <w:lang w:val="it-IT"/>
        </w:rPr>
        <w:t xml:space="preserve"> </w:t>
      </w:r>
      <w:r w:rsidRPr="009E6CF7">
        <w:rPr>
          <w:rFonts w:ascii="Tahoma" w:eastAsia="Calibri" w:hAnsi="Tahoma" w:cs="Tahoma"/>
          <w:sz w:val="22"/>
          <w:szCs w:val="22"/>
          <w:lang w:val="it-IT"/>
        </w:rPr>
        <w:t xml:space="preserve">Lô TK-02b </w:t>
      </w:r>
      <w:r w:rsidR="00D04563" w:rsidRPr="009E6CF7">
        <w:rPr>
          <w:rFonts w:ascii="Tahoma" w:eastAsia="Calibri" w:hAnsi="Tahoma" w:cs="Tahoma"/>
          <w:sz w:val="22"/>
          <w:szCs w:val="22"/>
          <w:lang w:val="it-IT"/>
        </w:rPr>
        <w:t xml:space="preserve">- </w:t>
      </w:r>
      <w:r w:rsidRPr="009E6CF7">
        <w:rPr>
          <w:rFonts w:ascii="Tahoma" w:eastAsia="Calibri" w:hAnsi="Tahoma" w:cs="Tahoma"/>
          <w:sz w:val="22"/>
          <w:szCs w:val="22"/>
          <w:lang w:val="it-IT"/>
        </w:rPr>
        <w:t>Xây dựng 3 đoạn đường từ đường Hùng Vương đến cuối tuyến, bao gồm cầu Kênh</w:t>
      </w:r>
      <w:r w:rsidR="006678C9" w:rsidRPr="009E6CF7">
        <w:rPr>
          <w:rFonts w:ascii="Tahoma" w:eastAsia="Calibri" w:hAnsi="Tahoma" w:cs="Tahoma"/>
          <w:color w:val="000000" w:themeColor="text1"/>
          <w:sz w:val="22"/>
          <w:szCs w:val="22"/>
          <w:lang w:val="it-IT"/>
        </w:rPr>
        <w:t>.</w:t>
      </w:r>
    </w:p>
    <w:p w:rsidR="006678C9" w:rsidRPr="009E6CF7" w:rsidRDefault="006678C9" w:rsidP="00B11413">
      <w:pPr>
        <w:spacing w:line="360" w:lineRule="auto"/>
        <w:rPr>
          <w:rFonts w:ascii="Tahoma" w:eastAsia="Calibri" w:hAnsi="Tahoma" w:cs="Tahoma"/>
          <w:b/>
          <w:sz w:val="22"/>
          <w:szCs w:val="22"/>
          <w:lang w:val="it-IT"/>
        </w:rPr>
      </w:pPr>
      <w:r w:rsidRPr="009E6CF7">
        <w:rPr>
          <w:rFonts w:ascii="Tahoma" w:eastAsia="Calibri" w:hAnsi="Tahoma" w:cs="Tahoma"/>
          <w:color w:val="000000" w:themeColor="text1"/>
          <w:sz w:val="22"/>
          <w:szCs w:val="22"/>
          <w:lang w:val="it-IT"/>
        </w:rPr>
        <w:t xml:space="preserve">    </w:t>
      </w:r>
      <w:r w:rsidR="00616DFB" w:rsidRPr="009E6CF7">
        <w:rPr>
          <w:rFonts w:ascii="Tahoma" w:eastAsia="Calibri" w:hAnsi="Tahoma" w:cs="Tahoma"/>
          <w:color w:val="000000" w:themeColor="text1"/>
          <w:sz w:val="22"/>
          <w:szCs w:val="22"/>
          <w:lang w:val="it-IT"/>
        </w:rPr>
        <w:t xml:space="preserve">  </w:t>
      </w:r>
      <w:r w:rsidR="00241331" w:rsidRPr="009E6CF7">
        <w:rPr>
          <w:rFonts w:ascii="Tahoma" w:eastAsia="Calibri" w:hAnsi="Tahoma" w:cs="Tahoma"/>
          <w:b/>
          <w:color w:val="000000" w:themeColor="text1"/>
          <w:sz w:val="22"/>
          <w:szCs w:val="22"/>
          <w:lang w:val="it-IT"/>
        </w:rPr>
        <w:t>II.2.</w:t>
      </w:r>
      <w:r w:rsidR="00283A2E" w:rsidRPr="009E6CF7">
        <w:rPr>
          <w:rFonts w:ascii="Tahoma" w:eastAsia="Calibri" w:hAnsi="Tahoma" w:cs="Tahoma"/>
          <w:b/>
          <w:i/>
          <w:color w:val="000000" w:themeColor="text1"/>
          <w:sz w:val="22"/>
          <w:szCs w:val="22"/>
          <w:lang w:val="it-IT"/>
        </w:rPr>
        <w:t xml:space="preserve">1/ </w:t>
      </w:r>
      <w:r w:rsidR="000C0D9C" w:rsidRPr="009E6CF7">
        <w:rPr>
          <w:rFonts w:ascii="Tahoma" w:eastAsia="Calibri" w:hAnsi="Tahoma" w:cs="Tahoma"/>
          <w:b/>
          <w:i/>
          <w:sz w:val="22"/>
          <w:szCs w:val="22"/>
          <w:lang w:val="it-IT"/>
        </w:rPr>
        <w:t>Đoạn 1:</w:t>
      </w:r>
      <w:r w:rsidR="000C0D9C" w:rsidRPr="009E6CF7">
        <w:rPr>
          <w:rFonts w:ascii="Tahoma" w:eastAsia="Calibri" w:hAnsi="Tahoma" w:cs="Tahoma"/>
          <w:b/>
          <w:sz w:val="22"/>
          <w:szCs w:val="22"/>
          <w:lang w:val="it-IT"/>
        </w:rPr>
        <w:t xml:space="preserve"> Từ Km0+000 -:- Km0+916.98 (Từ đường Hùng Vương đến hết nút giao đường Phan Chu Trinh)</w:t>
      </w:r>
      <w:r w:rsidR="00B11413" w:rsidRPr="009E6CF7">
        <w:rPr>
          <w:rFonts w:ascii="Tahoma" w:eastAsia="Calibri" w:hAnsi="Tahoma" w:cs="Tahoma"/>
          <w:b/>
          <w:sz w:val="22"/>
          <w:szCs w:val="22"/>
          <w:lang w:val="it-IT"/>
        </w:rPr>
        <w:t>.</w:t>
      </w:r>
    </w:p>
    <w:p w:rsidR="001806A6" w:rsidRPr="00727A50" w:rsidRDefault="006678C9" w:rsidP="00727A50">
      <w:pPr>
        <w:pStyle w:val="ListParagraph"/>
        <w:numPr>
          <w:ilvl w:val="0"/>
          <w:numId w:val="13"/>
        </w:numPr>
        <w:spacing w:line="360" w:lineRule="auto"/>
        <w:rPr>
          <w:rFonts w:ascii="Tahoma" w:eastAsia="Calibri" w:hAnsi="Tahoma" w:cs="Tahoma"/>
          <w:b/>
          <w:color w:val="365F91" w:themeColor="accent1" w:themeShade="BF"/>
          <w:sz w:val="22"/>
          <w:szCs w:val="22"/>
          <w:lang w:val="it-IT"/>
        </w:rPr>
      </w:pPr>
      <w:r w:rsidRPr="00727A50">
        <w:rPr>
          <w:rFonts w:ascii="Tahoma" w:eastAsia="Calibri" w:hAnsi="Tahoma" w:cs="Tahoma"/>
          <w:sz w:val="22"/>
          <w:szCs w:val="22"/>
          <w:lang w:val="it-IT"/>
        </w:rPr>
        <w:t>Nhà thầu thi công:</w:t>
      </w:r>
      <w:r w:rsidRPr="00727A50">
        <w:rPr>
          <w:rFonts w:ascii="Tahoma" w:eastAsia="Calibri" w:hAnsi="Tahoma" w:cs="Tahoma"/>
          <w:color w:val="365F91" w:themeColor="accent1" w:themeShade="BF"/>
          <w:sz w:val="22"/>
          <w:szCs w:val="22"/>
          <w:lang w:val="it-IT"/>
        </w:rPr>
        <w:t xml:space="preserve"> </w:t>
      </w:r>
      <w:r w:rsidRPr="00727A50">
        <w:rPr>
          <w:rFonts w:ascii="Tahoma" w:eastAsia="Calibri" w:hAnsi="Tahoma" w:cs="Tahoma"/>
          <w:b/>
          <w:color w:val="365F91" w:themeColor="accent1" w:themeShade="BF"/>
          <w:sz w:val="22"/>
          <w:szCs w:val="22"/>
          <w:lang w:val="it-IT"/>
        </w:rPr>
        <w:t>Công ty TNHH Kỹ thuật Xây dựng Quang Đại Việt</w:t>
      </w:r>
      <w:r w:rsidR="00616DFB" w:rsidRPr="00727A50">
        <w:rPr>
          <w:rFonts w:ascii="Tahoma" w:eastAsia="Calibri" w:hAnsi="Tahoma" w:cs="Tahoma"/>
          <w:b/>
          <w:color w:val="365F91" w:themeColor="accent1" w:themeShade="BF"/>
          <w:sz w:val="22"/>
          <w:szCs w:val="22"/>
          <w:lang w:val="it-IT"/>
        </w:rPr>
        <w:t>.</w:t>
      </w:r>
    </w:p>
    <w:p w:rsidR="00616DFB" w:rsidRPr="009E6CF7" w:rsidRDefault="00616DFB" w:rsidP="00B11413">
      <w:pPr>
        <w:spacing w:line="360" w:lineRule="auto"/>
        <w:rPr>
          <w:rFonts w:ascii="Tahoma" w:eastAsia="Calibri" w:hAnsi="Tahoma" w:cs="Tahoma"/>
          <w:b/>
          <w:sz w:val="22"/>
          <w:szCs w:val="22"/>
          <w:lang w:val="it-IT"/>
        </w:rPr>
      </w:pPr>
      <w:r w:rsidRPr="009E6CF7">
        <w:rPr>
          <w:rFonts w:ascii="Tahoma" w:eastAsia="Calibri" w:hAnsi="Tahoma" w:cs="Tahoma"/>
          <w:sz w:val="22"/>
          <w:szCs w:val="22"/>
          <w:lang w:val="it-IT"/>
        </w:rPr>
        <w:lastRenderedPageBreak/>
        <w:tab/>
      </w:r>
      <w:r w:rsidR="00241331" w:rsidRPr="009E6CF7">
        <w:rPr>
          <w:rFonts w:ascii="Tahoma" w:eastAsia="Calibri" w:hAnsi="Tahoma" w:cs="Tahoma"/>
          <w:b/>
          <w:sz w:val="22"/>
          <w:szCs w:val="22"/>
          <w:lang w:val="it-IT"/>
        </w:rPr>
        <w:t>a</w:t>
      </w:r>
      <w:r w:rsidR="008023B9" w:rsidRPr="009E6CF7">
        <w:rPr>
          <w:rFonts w:ascii="Tahoma" w:eastAsia="Calibri" w:hAnsi="Tahoma" w:cs="Tahoma"/>
          <w:b/>
          <w:sz w:val="22"/>
          <w:szCs w:val="22"/>
          <w:lang w:val="it-IT"/>
        </w:rPr>
        <w:t>.</w:t>
      </w:r>
      <w:r w:rsidRPr="009E6CF7">
        <w:rPr>
          <w:rFonts w:ascii="Tahoma" w:eastAsia="Calibri" w:hAnsi="Tahoma" w:cs="Tahoma"/>
          <w:b/>
          <w:sz w:val="22"/>
          <w:szCs w:val="22"/>
          <w:lang w:val="it-IT"/>
        </w:rPr>
        <w:t xml:space="preserve"> Mặt bằng thi công: </w:t>
      </w:r>
    </w:p>
    <w:p w:rsidR="00616DFB" w:rsidRPr="009E6CF7" w:rsidRDefault="00616DFB" w:rsidP="002874A8">
      <w:pPr>
        <w:tabs>
          <w:tab w:val="left" w:pos="709"/>
          <w:tab w:val="left" w:pos="1134"/>
        </w:tabs>
        <w:spacing w:line="360" w:lineRule="auto"/>
        <w:rPr>
          <w:rFonts w:ascii="Tahoma" w:eastAsia="Calibri" w:hAnsi="Tahoma" w:cs="Tahoma"/>
          <w:sz w:val="22"/>
          <w:szCs w:val="22"/>
          <w:lang w:val="it-IT"/>
        </w:rPr>
      </w:pPr>
      <w:r w:rsidRPr="009E6CF7">
        <w:rPr>
          <w:rFonts w:ascii="Tahoma" w:eastAsia="Calibri" w:hAnsi="Tahoma" w:cs="Tahoma"/>
          <w:sz w:val="22"/>
          <w:szCs w:val="22"/>
          <w:lang w:val="it-IT"/>
        </w:rPr>
        <w:tab/>
      </w:r>
      <w:r w:rsidRPr="009E6CF7">
        <w:rPr>
          <w:rFonts w:ascii="Tahoma" w:eastAsia="Calibri" w:hAnsi="Tahoma" w:cs="Tahoma"/>
          <w:sz w:val="22"/>
          <w:szCs w:val="22"/>
          <w:lang w:val="it-IT"/>
        </w:rPr>
        <w:tab/>
        <w:t>- Hiện tại đơn vị thi công nhận được mặt bằng sạch từ cọc 39 đến cọc 51</w:t>
      </w:r>
      <w:r w:rsidR="00843AB1" w:rsidRPr="009E6CF7">
        <w:rPr>
          <w:rFonts w:ascii="Tahoma" w:eastAsia="Calibri" w:hAnsi="Tahoma" w:cs="Tahoma"/>
          <w:sz w:val="22"/>
          <w:szCs w:val="22"/>
          <w:lang w:val="it-IT"/>
        </w:rPr>
        <w:t xml:space="preserve"> (dài 160m)</w:t>
      </w:r>
      <w:r w:rsidR="008A611E">
        <w:rPr>
          <w:rFonts w:ascii="Tahoma" w:eastAsia="Calibri" w:hAnsi="Tahoma" w:cs="Tahoma"/>
          <w:sz w:val="22"/>
          <w:szCs w:val="22"/>
          <w:lang w:val="it-IT"/>
        </w:rPr>
        <w:t xml:space="preserve"> và đang tiến hành thi công</w:t>
      </w:r>
      <w:r w:rsidRPr="009E6CF7">
        <w:rPr>
          <w:rFonts w:ascii="Tahoma" w:eastAsia="Calibri" w:hAnsi="Tahoma" w:cs="Tahoma"/>
          <w:sz w:val="22"/>
          <w:szCs w:val="22"/>
          <w:lang w:val="it-IT"/>
        </w:rPr>
        <w:t xml:space="preserve">. </w:t>
      </w:r>
    </w:p>
    <w:p w:rsidR="008023B9" w:rsidRPr="009E6CF7" w:rsidRDefault="00616DFB" w:rsidP="00B11413">
      <w:pPr>
        <w:tabs>
          <w:tab w:val="left" w:pos="709"/>
          <w:tab w:val="left" w:pos="1134"/>
        </w:tabs>
        <w:spacing w:line="360" w:lineRule="auto"/>
        <w:rPr>
          <w:rFonts w:ascii="Tahoma" w:eastAsia="Calibri" w:hAnsi="Tahoma" w:cs="Tahoma"/>
          <w:sz w:val="22"/>
          <w:szCs w:val="22"/>
          <w:lang w:val="it-IT"/>
        </w:rPr>
      </w:pPr>
      <w:r w:rsidRPr="009E6CF7">
        <w:rPr>
          <w:rFonts w:ascii="Tahoma" w:eastAsia="Calibri" w:hAnsi="Tahoma" w:cs="Tahoma"/>
          <w:sz w:val="22"/>
          <w:szCs w:val="22"/>
          <w:lang w:val="it-IT"/>
        </w:rPr>
        <w:tab/>
      </w:r>
      <w:r w:rsidRPr="009E6CF7">
        <w:rPr>
          <w:rFonts w:ascii="Tahoma" w:eastAsia="Calibri" w:hAnsi="Tahoma" w:cs="Tahoma"/>
          <w:sz w:val="22"/>
          <w:szCs w:val="22"/>
          <w:lang w:val="it-IT"/>
        </w:rPr>
        <w:tab/>
        <w:t>- Từ cọc 34 đến cọc 39</w:t>
      </w:r>
      <w:r w:rsidR="00843AB1" w:rsidRPr="009E6CF7">
        <w:rPr>
          <w:rFonts w:ascii="Tahoma" w:eastAsia="Calibri" w:hAnsi="Tahoma" w:cs="Tahoma"/>
          <w:sz w:val="22"/>
          <w:szCs w:val="22"/>
          <w:lang w:val="it-IT"/>
        </w:rPr>
        <w:t xml:space="preserve"> (dài 48m)</w:t>
      </w:r>
      <w:r w:rsidRPr="009E6CF7">
        <w:rPr>
          <w:rFonts w:ascii="Tahoma" w:eastAsia="Calibri" w:hAnsi="Tahoma" w:cs="Tahoma"/>
          <w:sz w:val="22"/>
          <w:szCs w:val="22"/>
          <w:lang w:val="it-IT"/>
        </w:rPr>
        <w:t xml:space="preserve"> nhận được mặt bằng phạm vi ¾ cắt ngang bên trái tuyến </w:t>
      </w:r>
      <w:r w:rsidR="008A611E">
        <w:rPr>
          <w:rFonts w:ascii="Tahoma" w:eastAsia="Calibri" w:hAnsi="Tahoma" w:cs="Tahoma"/>
          <w:sz w:val="22"/>
          <w:szCs w:val="22"/>
          <w:lang w:val="it-IT"/>
        </w:rPr>
        <w:t>(p</w:t>
      </w:r>
      <w:r w:rsidRPr="009E6CF7">
        <w:rPr>
          <w:rFonts w:ascii="Tahoma" w:eastAsia="Calibri" w:hAnsi="Tahoma" w:cs="Tahoma"/>
          <w:sz w:val="22"/>
          <w:szCs w:val="22"/>
          <w:lang w:val="it-IT"/>
        </w:rPr>
        <w:t>hần bên phải tuyến vướn</w:t>
      </w:r>
      <w:r w:rsidR="00D04563" w:rsidRPr="009E6CF7">
        <w:rPr>
          <w:rFonts w:ascii="Tahoma" w:eastAsia="Calibri" w:hAnsi="Tahoma" w:cs="Tahoma"/>
          <w:sz w:val="22"/>
          <w:szCs w:val="22"/>
          <w:lang w:val="it-IT"/>
        </w:rPr>
        <w:t>g</w:t>
      </w:r>
      <w:r w:rsidRPr="009E6CF7">
        <w:rPr>
          <w:rFonts w:ascii="Tahoma" w:eastAsia="Calibri" w:hAnsi="Tahoma" w:cs="Tahoma"/>
          <w:sz w:val="22"/>
          <w:szCs w:val="22"/>
          <w:lang w:val="it-IT"/>
        </w:rPr>
        <w:t xml:space="preserve"> mặt bằng quán ăn chưa di dời</w:t>
      </w:r>
      <w:r w:rsidR="008A611E">
        <w:rPr>
          <w:rFonts w:ascii="Tahoma" w:eastAsia="Calibri" w:hAnsi="Tahoma" w:cs="Tahoma"/>
          <w:sz w:val="22"/>
          <w:szCs w:val="22"/>
          <w:lang w:val="it-IT"/>
        </w:rPr>
        <w:t>) và đang tiến hành thi công</w:t>
      </w:r>
      <w:r w:rsidRPr="009E6CF7">
        <w:rPr>
          <w:rFonts w:ascii="Tahoma" w:eastAsia="Calibri" w:hAnsi="Tahoma" w:cs="Tahoma"/>
          <w:sz w:val="22"/>
          <w:szCs w:val="22"/>
          <w:lang w:val="it-IT"/>
        </w:rPr>
        <w:t>.</w:t>
      </w:r>
    </w:p>
    <w:p w:rsidR="008023B9" w:rsidRPr="009E6CF7" w:rsidRDefault="008023B9" w:rsidP="00B11413">
      <w:pPr>
        <w:tabs>
          <w:tab w:val="left" w:pos="709"/>
          <w:tab w:val="left" w:pos="1134"/>
        </w:tabs>
        <w:spacing w:line="360" w:lineRule="auto"/>
        <w:rPr>
          <w:rFonts w:ascii="Tahoma" w:eastAsia="Calibri" w:hAnsi="Tahoma" w:cs="Tahoma"/>
          <w:sz w:val="22"/>
          <w:szCs w:val="22"/>
          <w:lang w:val="it-IT"/>
        </w:rPr>
      </w:pPr>
      <w:r w:rsidRPr="009E6CF7">
        <w:rPr>
          <w:rFonts w:ascii="Tahoma" w:eastAsia="Calibri" w:hAnsi="Tahoma" w:cs="Tahoma"/>
          <w:sz w:val="22"/>
          <w:szCs w:val="22"/>
          <w:lang w:val="it-IT"/>
        </w:rPr>
        <w:tab/>
      </w:r>
      <w:r w:rsidRPr="009E6CF7">
        <w:rPr>
          <w:rFonts w:ascii="Tahoma" w:eastAsia="Calibri" w:hAnsi="Tahoma" w:cs="Tahoma"/>
          <w:sz w:val="22"/>
          <w:szCs w:val="22"/>
          <w:lang w:val="it-IT"/>
        </w:rPr>
        <w:tab/>
        <w:t xml:space="preserve">- </w:t>
      </w:r>
      <w:r w:rsidR="008A611E">
        <w:rPr>
          <w:rFonts w:ascii="Tahoma" w:eastAsia="Calibri" w:hAnsi="Tahoma" w:cs="Tahoma"/>
          <w:sz w:val="22"/>
          <w:szCs w:val="22"/>
          <w:lang w:val="it-IT"/>
        </w:rPr>
        <w:t>Từ cọc 31 đến cọc 34 (Khoản 70m) đã được bàn giao mặt bằng trong tuần qua; Nhà thầu chuẩn bị thi công.</w:t>
      </w:r>
    </w:p>
    <w:p w:rsidR="001806A6" w:rsidRDefault="002874A8" w:rsidP="00B11413">
      <w:pPr>
        <w:tabs>
          <w:tab w:val="left" w:pos="709"/>
          <w:tab w:val="left" w:pos="1134"/>
        </w:tabs>
        <w:spacing w:line="360" w:lineRule="auto"/>
        <w:rPr>
          <w:rFonts w:ascii="Tahoma" w:eastAsia="Calibri" w:hAnsi="Tahoma" w:cs="Tahoma"/>
          <w:sz w:val="22"/>
          <w:szCs w:val="22"/>
          <w:lang w:val="it-IT"/>
        </w:rPr>
      </w:pPr>
      <w:r w:rsidRPr="009E6CF7">
        <w:rPr>
          <w:rFonts w:ascii="Tahoma" w:eastAsia="Calibri" w:hAnsi="Tahoma" w:cs="Tahoma"/>
          <w:sz w:val="22"/>
          <w:szCs w:val="22"/>
          <w:lang w:val="it-IT"/>
        </w:rPr>
        <w:tab/>
      </w:r>
      <w:r w:rsidRPr="009E6CF7">
        <w:rPr>
          <w:rFonts w:ascii="Tahoma" w:eastAsia="Calibri" w:hAnsi="Tahoma" w:cs="Tahoma"/>
          <w:sz w:val="22"/>
          <w:szCs w:val="22"/>
          <w:lang w:val="it-IT"/>
        </w:rPr>
        <w:tab/>
        <w:t xml:space="preserve">- </w:t>
      </w:r>
      <w:r w:rsidR="00AD78E6">
        <w:rPr>
          <w:rFonts w:ascii="Tahoma" w:eastAsia="Calibri" w:hAnsi="Tahoma" w:cs="Tahoma"/>
          <w:sz w:val="22"/>
          <w:szCs w:val="22"/>
          <w:lang w:val="it-IT"/>
        </w:rPr>
        <w:t>Từ cọc 14 đến cọc 17 (60m – đoạn trường Võ Thị Sáu) đã được bàn giao mặt bằng trong tuầ</w:t>
      </w:r>
      <w:r w:rsidR="001B5E14">
        <w:rPr>
          <w:rFonts w:ascii="Tahoma" w:eastAsia="Calibri" w:hAnsi="Tahoma" w:cs="Tahoma"/>
          <w:sz w:val="22"/>
          <w:szCs w:val="22"/>
          <w:lang w:val="it-IT"/>
        </w:rPr>
        <w:t>n qua, T</w:t>
      </w:r>
      <w:r w:rsidR="00AD78E6">
        <w:rPr>
          <w:rFonts w:ascii="Tahoma" w:eastAsia="Calibri" w:hAnsi="Tahoma" w:cs="Tahoma"/>
          <w:sz w:val="22"/>
          <w:szCs w:val="22"/>
          <w:lang w:val="it-IT"/>
        </w:rPr>
        <w:t>uy nhiên công tác tháo dỡ</w:t>
      </w:r>
      <w:r w:rsidR="001B5E14">
        <w:rPr>
          <w:rFonts w:ascii="Tahoma" w:eastAsia="Calibri" w:hAnsi="Tahoma" w:cs="Tahoma"/>
          <w:sz w:val="22"/>
          <w:szCs w:val="22"/>
          <w:lang w:val="it-IT"/>
        </w:rPr>
        <w:t xml:space="preserve"> tài sả</w:t>
      </w:r>
      <w:r w:rsidR="00AD78E6">
        <w:rPr>
          <w:rFonts w:ascii="Tahoma" w:eastAsia="Calibri" w:hAnsi="Tahoma" w:cs="Tahoma"/>
          <w:sz w:val="22"/>
          <w:szCs w:val="22"/>
          <w:lang w:val="it-IT"/>
        </w:rPr>
        <w:t>n hiện hữu chưa được thống nhất nên nhà thầu chưa thể bắt đầu thi công</w:t>
      </w:r>
      <w:r w:rsidRPr="009E6CF7">
        <w:rPr>
          <w:rFonts w:ascii="Tahoma" w:eastAsia="Calibri" w:hAnsi="Tahoma" w:cs="Tahoma"/>
          <w:sz w:val="22"/>
          <w:szCs w:val="22"/>
          <w:lang w:val="it-IT"/>
        </w:rPr>
        <w:t>.</w:t>
      </w:r>
    </w:p>
    <w:p w:rsidR="006D4E7F" w:rsidRPr="006D4E7F" w:rsidRDefault="006D4E7F" w:rsidP="00B11413">
      <w:pPr>
        <w:tabs>
          <w:tab w:val="left" w:pos="709"/>
          <w:tab w:val="left" w:pos="1134"/>
        </w:tabs>
        <w:spacing w:line="360" w:lineRule="auto"/>
        <w:rPr>
          <w:rFonts w:ascii="Tahoma" w:eastAsia="Calibri" w:hAnsi="Tahoma" w:cs="Tahoma"/>
          <w:sz w:val="8"/>
          <w:szCs w:val="22"/>
          <w:lang w:val="it-IT"/>
        </w:rPr>
      </w:pPr>
    </w:p>
    <w:p w:rsidR="00951807" w:rsidRPr="009E6CF7" w:rsidRDefault="008023B9" w:rsidP="00951807">
      <w:pPr>
        <w:tabs>
          <w:tab w:val="left" w:pos="709"/>
          <w:tab w:val="left" w:pos="1134"/>
        </w:tabs>
        <w:spacing w:line="360" w:lineRule="auto"/>
        <w:rPr>
          <w:rFonts w:ascii="Tahoma" w:eastAsia="Calibri" w:hAnsi="Tahoma" w:cs="Tahoma"/>
          <w:b/>
          <w:sz w:val="22"/>
          <w:szCs w:val="22"/>
          <w:lang w:val="it-IT"/>
        </w:rPr>
      </w:pPr>
      <w:r w:rsidRPr="009E6CF7">
        <w:rPr>
          <w:rFonts w:ascii="Tahoma" w:eastAsia="Calibri" w:hAnsi="Tahoma" w:cs="Tahoma"/>
          <w:color w:val="FF0000"/>
          <w:sz w:val="22"/>
          <w:szCs w:val="22"/>
          <w:lang w:val="it-IT"/>
        </w:rPr>
        <w:tab/>
      </w:r>
      <w:r w:rsidR="00241331" w:rsidRPr="009E6CF7">
        <w:rPr>
          <w:rFonts w:ascii="Tahoma" w:eastAsia="Calibri" w:hAnsi="Tahoma" w:cs="Tahoma"/>
          <w:b/>
          <w:sz w:val="22"/>
          <w:szCs w:val="22"/>
          <w:lang w:val="it-IT"/>
        </w:rPr>
        <w:t>b</w:t>
      </w:r>
      <w:r w:rsidRPr="009E6CF7">
        <w:rPr>
          <w:rFonts w:ascii="Tahoma" w:eastAsia="Calibri" w:hAnsi="Tahoma" w:cs="Tahoma"/>
          <w:b/>
          <w:sz w:val="22"/>
          <w:szCs w:val="22"/>
          <w:lang w:val="it-IT"/>
        </w:rPr>
        <w:t>. Khối lượng công việc thực hiện trong tuần</w:t>
      </w:r>
      <w:r w:rsidR="00213284" w:rsidRPr="009E6CF7">
        <w:rPr>
          <w:rFonts w:ascii="Tahoma" w:eastAsia="Calibri" w:hAnsi="Tahoma" w:cs="Tahoma"/>
          <w:b/>
          <w:sz w:val="22"/>
          <w:szCs w:val="22"/>
          <w:lang w:val="it-IT"/>
        </w:rPr>
        <w:t xml:space="preserve"> </w:t>
      </w:r>
      <w:r w:rsidR="00880686">
        <w:rPr>
          <w:rFonts w:ascii="Tahoma" w:eastAsia="Calibri" w:hAnsi="Tahoma" w:cs="Tahoma"/>
          <w:b/>
          <w:sz w:val="22"/>
          <w:szCs w:val="22"/>
          <w:lang w:val="it-IT"/>
        </w:rPr>
        <w:t>qua</w:t>
      </w:r>
      <w:r w:rsidR="00440EB6" w:rsidRPr="009E6CF7">
        <w:rPr>
          <w:rFonts w:ascii="Tahoma" w:eastAsia="Calibri" w:hAnsi="Tahoma" w:cs="Tahoma"/>
          <w:b/>
          <w:sz w:val="22"/>
          <w:szCs w:val="22"/>
          <w:lang w:val="it-IT"/>
        </w:rPr>
        <w:t>:</w:t>
      </w:r>
    </w:p>
    <w:p w:rsidR="00880686" w:rsidRDefault="00880686" w:rsidP="00880686">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b/>
          <w:sz w:val="22"/>
          <w:szCs w:val="22"/>
          <w:lang w:val="it-IT"/>
        </w:rPr>
        <w:tab/>
        <w:t xml:space="preserve">- </w:t>
      </w:r>
      <w:r>
        <w:rPr>
          <w:rFonts w:ascii="Tahoma" w:eastAsia="Calibri" w:hAnsi="Tahoma" w:cs="Tahoma"/>
          <w:sz w:val="22"/>
          <w:szCs w:val="22"/>
          <w:lang w:val="it-IT"/>
        </w:rPr>
        <w:t>Thi công đổ bê tông đáy mương dọc B=1,4m đoạn từ Hg49P – Hg52P</w:t>
      </w:r>
      <w:r w:rsidR="002D2123">
        <w:rPr>
          <w:rFonts w:ascii="Tahoma" w:eastAsia="Calibri" w:hAnsi="Tahoma" w:cs="Tahoma"/>
          <w:sz w:val="22"/>
          <w:szCs w:val="22"/>
          <w:lang w:val="it-IT"/>
        </w:rPr>
        <w:t xml:space="preserve"> (60m)</w:t>
      </w:r>
      <w:r>
        <w:rPr>
          <w:rFonts w:ascii="Tahoma" w:eastAsia="Calibri" w:hAnsi="Tahoma" w:cs="Tahoma"/>
          <w:sz w:val="22"/>
          <w:szCs w:val="22"/>
          <w:lang w:val="it-IT"/>
        </w:rPr>
        <w:t>.</w:t>
      </w:r>
    </w:p>
    <w:p w:rsidR="00880686" w:rsidRDefault="00880686" w:rsidP="00880686">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 xml:space="preserve">         </w:t>
      </w:r>
      <w:r>
        <w:rPr>
          <w:rFonts w:ascii="Tahoma" w:eastAsia="Calibri" w:hAnsi="Tahoma" w:cs="Tahoma"/>
          <w:b/>
          <w:sz w:val="22"/>
          <w:szCs w:val="22"/>
          <w:lang w:val="it-IT"/>
        </w:rPr>
        <w:tab/>
        <w:t xml:space="preserve">- </w:t>
      </w:r>
      <w:r>
        <w:rPr>
          <w:rFonts w:ascii="Tahoma" w:eastAsia="Calibri" w:hAnsi="Tahoma" w:cs="Tahoma"/>
          <w:sz w:val="22"/>
          <w:szCs w:val="22"/>
          <w:lang w:val="it-IT"/>
        </w:rPr>
        <w:t>Thi công đổ bê tông thân mương dọc B=1,4m đoạn từ Hg50P – Hg52P</w:t>
      </w:r>
      <w:r w:rsidR="002D2123">
        <w:rPr>
          <w:rFonts w:ascii="Tahoma" w:eastAsia="Calibri" w:hAnsi="Tahoma" w:cs="Tahoma"/>
          <w:sz w:val="22"/>
          <w:szCs w:val="22"/>
          <w:lang w:val="it-IT"/>
        </w:rPr>
        <w:t xml:space="preserve"> (40m).</w:t>
      </w:r>
    </w:p>
    <w:p w:rsidR="00880686" w:rsidRDefault="00880686" w:rsidP="00880686">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 xml:space="preserve">         </w:t>
      </w:r>
      <w:r>
        <w:rPr>
          <w:rFonts w:ascii="Tahoma" w:eastAsia="Calibri" w:hAnsi="Tahoma" w:cs="Tahoma"/>
          <w:b/>
          <w:sz w:val="22"/>
          <w:szCs w:val="22"/>
          <w:lang w:val="it-IT"/>
        </w:rPr>
        <w:tab/>
        <w:t xml:space="preserve">- </w:t>
      </w:r>
      <w:r>
        <w:rPr>
          <w:rFonts w:ascii="Tahoma" w:eastAsia="Calibri" w:hAnsi="Tahoma" w:cs="Tahoma"/>
          <w:sz w:val="22"/>
          <w:szCs w:val="22"/>
          <w:lang w:val="it-IT"/>
        </w:rPr>
        <w:t>Thi công đổ bê tông thân mương dọc B=0,8m đoạn từ Hg41T – Hg43T</w:t>
      </w:r>
      <w:r w:rsidR="002D2123">
        <w:rPr>
          <w:rFonts w:ascii="Tahoma" w:eastAsia="Calibri" w:hAnsi="Tahoma" w:cs="Tahoma"/>
          <w:sz w:val="22"/>
          <w:szCs w:val="22"/>
          <w:lang w:val="it-IT"/>
        </w:rPr>
        <w:t xml:space="preserve"> (40m).</w:t>
      </w:r>
    </w:p>
    <w:p w:rsidR="00880686" w:rsidRDefault="00880686" w:rsidP="001B5E14">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t xml:space="preserve">- Đắp đất nền đường K98 lớp 1 từ cọc 36 </w:t>
      </w:r>
      <w:r w:rsidR="001B5E14">
        <w:rPr>
          <w:rFonts w:ascii="Tahoma" w:eastAsia="Calibri" w:hAnsi="Tahoma" w:cs="Tahoma"/>
          <w:sz w:val="22"/>
          <w:szCs w:val="22"/>
          <w:lang w:val="it-IT"/>
        </w:rPr>
        <w:t>(</w:t>
      </w:r>
      <w:r>
        <w:rPr>
          <w:rFonts w:ascii="Tahoma" w:eastAsia="Calibri" w:hAnsi="Tahoma" w:cs="Tahoma"/>
          <w:sz w:val="22"/>
          <w:szCs w:val="22"/>
          <w:lang w:val="it-IT"/>
        </w:rPr>
        <w:t>Km0+588,72</w:t>
      </w:r>
      <w:r w:rsidR="001B5E14">
        <w:rPr>
          <w:rFonts w:ascii="Tahoma" w:eastAsia="Calibri" w:hAnsi="Tahoma" w:cs="Tahoma"/>
          <w:sz w:val="22"/>
          <w:szCs w:val="22"/>
          <w:lang w:val="it-IT"/>
        </w:rPr>
        <w:t>)</w:t>
      </w:r>
      <w:r>
        <w:rPr>
          <w:rFonts w:ascii="Tahoma" w:eastAsia="Calibri" w:hAnsi="Tahoma" w:cs="Tahoma"/>
          <w:sz w:val="22"/>
          <w:szCs w:val="22"/>
          <w:lang w:val="it-IT"/>
        </w:rPr>
        <w:t xml:space="preserve"> đến cọc 51 </w:t>
      </w:r>
      <w:r w:rsidR="001B5E14">
        <w:rPr>
          <w:rFonts w:ascii="Tahoma" w:eastAsia="Calibri" w:hAnsi="Tahoma" w:cs="Tahoma"/>
          <w:sz w:val="22"/>
          <w:szCs w:val="22"/>
          <w:lang w:val="it-IT"/>
        </w:rPr>
        <w:t>(</w:t>
      </w:r>
      <w:r>
        <w:rPr>
          <w:rFonts w:ascii="Tahoma" w:eastAsia="Calibri" w:hAnsi="Tahoma" w:cs="Tahoma"/>
          <w:sz w:val="22"/>
          <w:szCs w:val="22"/>
          <w:lang w:val="it-IT"/>
        </w:rPr>
        <w:t>Km0+791,51</w:t>
      </w:r>
      <w:r w:rsidR="001B5E14">
        <w:rPr>
          <w:rFonts w:ascii="Tahoma" w:eastAsia="Calibri" w:hAnsi="Tahoma" w:cs="Tahoma"/>
          <w:sz w:val="22"/>
          <w:szCs w:val="22"/>
          <w:lang w:val="it-IT"/>
        </w:rPr>
        <w:t>) dài 202,79m</w:t>
      </w:r>
      <w:r>
        <w:rPr>
          <w:rFonts w:ascii="Tahoma" w:eastAsia="Calibri" w:hAnsi="Tahoma" w:cs="Tahoma"/>
          <w:sz w:val="22"/>
          <w:szCs w:val="22"/>
          <w:lang w:val="it-IT"/>
        </w:rPr>
        <w:t xml:space="preserve"> của phần đường bên trái tuyến và đắp đất nền đường K98 lớp 1 từ cọc 39 </w:t>
      </w:r>
      <w:r w:rsidR="001B5E14">
        <w:rPr>
          <w:rFonts w:ascii="Tahoma" w:eastAsia="Calibri" w:hAnsi="Tahoma" w:cs="Tahoma"/>
          <w:sz w:val="22"/>
          <w:szCs w:val="22"/>
          <w:lang w:val="it-IT"/>
        </w:rPr>
        <w:t>(</w:t>
      </w:r>
      <w:r>
        <w:rPr>
          <w:rFonts w:ascii="Tahoma" w:eastAsia="Calibri" w:hAnsi="Tahoma" w:cs="Tahoma"/>
          <w:sz w:val="22"/>
          <w:szCs w:val="22"/>
          <w:lang w:val="it-IT"/>
        </w:rPr>
        <w:t>Km0+631,24</w:t>
      </w:r>
      <w:r w:rsidR="001B5E14">
        <w:rPr>
          <w:rFonts w:ascii="Tahoma" w:eastAsia="Calibri" w:hAnsi="Tahoma" w:cs="Tahoma"/>
          <w:sz w:val="22"/>
          <w:szCs w:val="22"/>
          <w:lang w:val="it-IT"/>
        </w:rPr>
        <w:t xml:space="preserve">) </w:t>
      </w:r>
      <w:r>
        <w:rPr>
          <w:rFonts w:ascii="Tahoma" w:eastAsia="Calibri" w:hAnsi="Tahoma" w:cs="Tahoma"/>
          <w:sz w:val="22"/>
          <w:szCs w:val="22"/>
          <w:lang w:val="it-IT"/>
        </w:rPr>
        <w:t xml:space="preserve">đến cọc 51 </w:t>
      </w:r>
      <w:r w:rsidR="001B5E14">
        <w:rPr>
          <w:rFonts w:ascii="Tahoma" w:eastAsia="Calibri" w:hAnsi="Tahoma" w:cs="Tahoma"/>
          <w:sz w:val="22"/>
          <w:szCs w:val="22"/>
          <w:lang w:val="it-IT"/>
        </w:rPr>
        <w:t>(</w:t>
      </w:r>
      <w:r>
        <w:rPr>
          <w:rFonts w:ascii="Tahoma" w:eastAsia="Calibri" w:hAnsi="Tahoma" w:cs="Tahoma"/>
          <w:sz w:val="22"/>
          <w:szCs w:val="22"/>
          <w:lang w:val="it-IT"/>
        </w:rPr>
        <w:t>Km0+791,51</w:t>
      </w:r>
      <w:r w:rsidR="001B5E14">
        <w:rPr>
          <w:rFonts w:ascii="Tahoma" w:eastAsia="Calibri" w:hAnsi="Tahoma" w:cs="Tahoma"/>
          <w:sz w:val="22"/>
          <w:szCs w:val="22"/>
          <w:lang w:val="it-IT"/>
        </w:rPr>
        <w:t>) dài 160,27m</w:t>
      </w:r>
      <w:r>
        <w:rPr>
          <w:rFonts w:ascii="Tahoma" w:eastAsia="Calibri" w:hAnsi="Tahoma" w:cs="Tahoma"/>
          <w:sz w:val="22"/>
          <w:szCs w:val="22"/>
          <w:lang w:val="it-IT"/>
        </w:rPr>
        <w:t xml:space="preserve"> phần đường bên phải tuyến</w:t>
      </w:r>
      <w:r w:rsidR="006D4E7F">
        <w:rPr>
          <w:rFonts w:ascii="Tahoma" w:eastAsia="Calibri" w:hAnsi="Tahoma" w:cs="Tahoma"/>
          <w:sz w:val="22"/>
          <w:szCs w:val="22"/>
          <w:lang w:val="it-IT"/>
        </w:rPr>
        <w:t>.</w:t>
      </w:r>
    </w:p>
    <w:p w:rsidR="006D4E7F" w:rsidRPr="006D4E7F" w:rsidRDefault="006D4E7F" w:rsidP="00880686">
      <w:pPr>
        <w:tabs>
          <w:tab w:val="left" w:pos="709"/>
          <w:tab w:val="left" w:pos="1134"/>
        </w:tabs>
        <w:spacing w:line="360" w:lineRule="auto"/>
        <w:rPr>
          <w:rFonts w:ascii="Tahoma" w:eastAsia="Calibri" w:hAnsi="Tahoma" w:cs="Tahoma"/>
          <w:sz w:val="8"/>
          <w:szCs w:val="22"/>
          <w:lang w:val="it-IT"/>
        </w:rPr>
      </w:pPr>
    </w:p>
    <w:p w:rsidR="00213284" w:rsidRPr="009E6CF7" w:rsidRDefault="00951807" w:rsidP="00213284">
      <w:pPr>
        <w:tabs>
          <w:tab w:val="left" w:pos="709"/>
          <w:tab w:val="left" w:pos="1134"/>
        </w:tabs>
        <w:spacing w:line="360" w:lineRule="auto"/>
        <w:rPr>
          <w:rFonts w:ascii="Tahoma" w:eastAsia="Calibri" w:hAnsi="Tahoma" w:cs="Tahoma"/>
          <w:b/>
          <w:sz w:val="22"/>
          <w:szCs w:val="22"/>
          <w:lang w:val="it-IT"/>
        </w:rPr>
      </w:pPr>
      <w:r w:rsidRPr="009E6CF7">
        <w:rPr>
          <w:rFonts w:ascii="Tahoma" w:eastAsia="Calibri" w:hAnsi="Tahoma" w:cs="Tahoma"/>
          <w:color w:val="000000" w:themeColor="text1"/>
          <w:sz w:val="22"/>
          <w:szCs w:val="22"/>
          <w:lang w:val="it-IT"/>
        </w:rPr>
        <w:tab/>
      </w:r>
      <w:r w:rsidR="00213284" w:rsidRPr="009E6CF7">
        <w:rPr>
          <w:rFonts w:ascii="Tahoma" w:eastAsia="Calibri" w:hAnsi="Tahoma" w:cs="Tahoma"/>
          <w:b/>
          <w:sz w:val="22"/>
          <w:szCs w:val="22"/>
          <w:lang w:val="it-IT"/>
        </w:rPr>
        <w:t xml:space="preserve">c. Khối lượng công việc hoàn thành tính đến hết tuần </w:t>
      </w:r>
      <w:r w:rsidR="00880686">
        <w:rPr>
          <w:rFonts w:ascii="Tahoma" w:eastAsia="Calibri" w:hAnsi="Tahoma" w:cs="Tahoma"/>
          <w:b/>
          <w:sz w:val="22"/>
          <w:szCs w:val="22"/>
          <w:lang w:val="it-IT"/>
        </w:rPr>
        <w:t>6</w:t>
      </w:r>
      <w:r w:rsidR="00213284" w:rsidRPr="009E6CF7">
        <w:rPr>
          <w:rFonts w:ascii="Tahoma" w:eastAsia="Calibri" w:hAnsi="Tahoma" w:cs="Tahoma"/>
          <w:b/>
          <w:sz w:val="22"/>
          <w:szCs w:val="22"/>
          <w:lang w:val="it-IT"/>
        </w:rPr>
        <w:t>:</w:t>
      </w:r>
    </w:p>
    <w:p w:rsidR="00880686" w:rsidRPr="00880686" w:rsidRDefault="00880686" w:rsidP="001B5E14">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b/>
          <w:sz w:val="22"/>
          <w:szCs w:val="22"/>
          <w:lang w:val="it-IT"/>
        </w:rPr>
        <w:tab/>
        <w:t xml:space="preserve">- </w:t>
      </w:r>
      <w:r>
        <w:rPr>
          <w:rFonts w:ascii="Tahoma" w:eastAsia="Calibri" w:hAnsi="Tahoma" w:cs="Tahoma"/>
          <w:sz w:val="22"/>
          <w:szCs w:val="22"/>
          <w:lang w:val="it-IT"/>
        </w:rPr>
        <w:t>Tính đến hết tuần thứ 6</w:t>
      </w:r>
      <w:r w:rsidR="001B5E14">
        <w:rPr>
          <w:rFonts w:ascii="Tahoma" w:eastAsia="Calibri" w:hAnsi="Tahoma" w:cs="Tahoma"/>
          <w:sz w:val="22"/>
          <w:szCs w:val="22"/>
          <w:lang w:val="it-IT"/>
        </w:rPr>
        <w:t xml:space="preserve"> </w:t>
      </w:r>
      <w:r>
        <w:rPr>
          <w:rFonts w:ascii="Tahoma" w:eastAsia="Calibri" w:hAnsi="Tahoma" w:cs="Tahoma"/>
          <w:sz w:val="22"/>
          <w:szCs w:val="22"/>
          <w:lang w:val="it-IT"/>
        </w:rPr>
        <w:t>-</w:t>
      </w:r>
      <w:r w:rsidR="001B5E14">
        <w:rPr>
          <w:rFonts w:ascii="Tahoma" w:eastAsia="Calibri" w:hAnsi="Tahoma" w:cs="Tahoma"/>
          <w:sz w:val="22"/>
          <w:szCs w:val="22"/>
          <w:lang w:val="it-IT"/>
        </w:rPr>
        <w:t xml:space="preserve"> </w:t>
      </w:r>
      <w:r>
        <w:rPr>
          <w:rFonts w:ascii="Tahoma" w:eastAsia="Calibri" w:hAnsi="Tahoma" w:cs="Tahoma"/>
          <w:sz w:val="22"/>
          <w:szCs w:val="22"/>
          <w:lang w:val="it-IT"/>
        </w:rPr>
        <w:t xml:space="preserve">tháng 09-2016, nhà thầu đã hoàn thành công việc đắp đất nền đường K98 lớp 1 từ cọc 36 </w:t>
      </w:r>
      <w:r w:rsidR="001B5E14">
        <w:rPr>
          <w:rFonts w:ascii="Tahoma" w:eastAsia="Calibri" w:hAnsi="Tahoma" w:cs="Tahoma"/>
          <w:sz w:val="22"/>
          <w:szCs w:val="22"/>
          <w:lang w:val="it-IT"/>
        </w:rPr>
        <w:t>(</w:t>
      </w:r>
      <w:r>
        <w:rPr>
          <w:rFonts w:ascii="Tahoma" w:eastAsia="Calibri" w:hAnsi="Tahoma" w:cs="Tahoma"/>
          <w:sz w:val="22"/>
          <w:szCs w:val="22"/>
          <w:lang w:val="it-IT"/>
        </w:rPr>
        <w:t>Km0+588,72</w:t>
      </w:r>
      <w:r w:rsidR="001B5E14">
        <w:rPr>
          <w:rFonts w:ascii="Tahoma" w:eastAsia="Calibri" w:hAnsi="Tahoma" w:cs="Tahoma"/>
          <w:sz w:val="22"/>
          <w:szCs w:val="22"/>
          <w:lang w:val="it-IT"/>
        </w:rPr>
        <w:t>)</w:t>
      </w:r>
      <w:r>
        <w:rPr>
          <w:rFonts w:ascii="Tahoma" w:eastAsia="Calibri" w:hAnsi="Tahoma" w:cs="Tahoma"/>
          <w:sz w:val="22"/>
          <w:szCs w:val="22"/>
          <w:lang w:val="it-IT"/>
        </w:rPr>
        <w:t xml:space="preserve"> đến cọc 51 </w:t>
      </w:r>
      <w:r w:rsidR="001B5E14">
        <w:rPr>
          <w:rFonts w:ascii="Tahoma" w:eastAsia="Calibri" w:hAnsi="Tahoma" w:cs="Tahoma"/>
          <w:sz w:val="22"/>
          <w:szCs w:val="22"/>
          <w:lang w:val="it-IT"/>
        </w:rPr>
        <w:t>(</w:t>
      </w:r>
      <w:r>
        <w:rPr>
          <w:rFonts w:ascii="Tahoma" w:eastAsia="Calibri" w:hAnsi="Tahoma" w:cs="Tahoma"/>
          <w:sz w:val="22"/>
          <w:szCs w:val="22"/>
          <w:lang w:val="it-IT"/>
        </w:rPr>
        <w:t>Km0+791,51</w:t>
      </w:r>
      <w:r w:rsidR="001B5E14">
        <w:rPr>
          <w:rFonts w:ascii="Tahoma" w:eastAsia="Calibri" w:hAnsi="Tahoma" w:cs="Tahoma"/>
          <w:sz w:val="22"/>
          <w:szCs w:val="22"/>
          <w:lang w:val="it-IT"/>
        </w:rPr>
        <w:t>)</w:t>
      </w:r>
      <w:r>
        <w:rPr>
          <w:rFonts w:ascii="Tahoma" w:eastAsia="Calibri" w:hAnsi="Tahoma" w:cs="Tahoma"/>
          <w:sz w:val="22"/>
          <w:szCs w:val="22"/>
          <w:lang w:val="it-IT"/>
        </w:rPr>
        <w:t xml:space="preserve"> </w:t>
      </w:r>
      <w:r w:rsidR="001B5E14">
        <w:rPr>
          <w:rFonts w:ascii="Tahoma" w:eastAsia="Calibri" w:hAnsi="Tahoma" w:cs="Tahoma"/>
          <w:sz w:val="22"/>
          <w:szCs w:val="22"/>
          <w:lang w:val="it-IT"/>
        </w:rPr>
        <w:t xml:space="preserve">dài </w:t>
      </w:r>
      <w:r>
        <w:rPr>
          <w:rFonts w:ascii="Tahoma" w:eastAsia="Calibri" w:hAnsi="Tahoma" w:cs="Tahoma"/>
          <w:sz w:val="22"/>
          <w:szCs w:val="22"/>
          <w:lang w:val="it-IT"/>
        </w:rPr>
        <w:t xml:space="preserve">202,79m của phần đường bên trái tuyến và đắp đất nền đường K98 lớp 1 từ cọc 39 </w:t>
      </w:r>
      <w:r w:rsidR="001B5E14">
        <w:rPr>
          <w:rFonts w:ascii="Tahoma" w:eastAsia="Calibri" w:hAnsi="Tahoma" w:cs="Tahoma"/>
          <w:sz w:val="22"/>
          <w:szCs w:val="22"/>
          <w:lang w:val="it-IT"/>
        </w:rPr>
        <w:t>(</w:t>
      </w:r>
      <w:r>
        <w:rPr>
          <w:rFonts w:ascii="Tahoma" w:eastAsia="Calibri" w:hAnsi="Tahoma" w:cs="Tahoma"/>
          <w:sz w:val="22"/>
          <w:szCs w:val="22"/>
          <w:lang w:val="it-IT"/>
        </w:rPr>
        <w:t>Km0+631,24</w:t>
      </w:r>
      <w:r w:rsidR="001B5E14">
        <w:rPr>
          <w:rFonts w:ascii="Tahoma" w:eastAsia="Calibri" w:hAnsi="Tahoma" w:cs="Tahoma"/>
          <w:sz w:val="22"/>
          <w:szCs w:val="22"/>
          <w:lang w:val="it-IT"/>
        </w:rPr>
        <w:t>)</w:t>
      </w:r>
      <w:r>
        <w:rPr>
          <w:rFonts w:ascii="Tahoma" w:eastAsia="Calibri" w:hAnsi="Tahoma" w:cs="Tahoma"/>
          <w:sz w:val="22"/>
          <w:szCs w:val="22"/>
          <w:lang w:val="it-IT"/>
        </w:rPr>
        <w:t xml:space="preserve"> đến </w:t>
      </w:r>
      <w:r w:rsidRPr="00880686">
        <w:rPr>
          <w:rFonts w:ascii="Tahoma" w:eastAsia="Calibri" w:hAnsi="Tahoma" w:cs="Tahoma"/>
          <w:sz w:val="22"/>
          <w:szCs w:val="22"/>
          <w:lang w:val="it-IT"/>
        </w:rPr>
        <w:t>cọc 51</w:t>
      </w:r>
      <w:r w:rsidR="001B5E14">
        <w:rPr>
          <w:rFonts w:ascii="Tahoma" w:eastAsia="Calibri" w:hAnsi="Tahoma" w:cs="Tahoma"/>
          <w:sz w:val="22"/>
          <w:szCs w:val="22"/>
          <w:lang w:val="it-IT"/>
        </w:rPr>
        <w:t xml:space="preserve"> (</w:t>
      </w:r>
      <w:r w:rsidRPr="00880686">
        <w:rPr>
          <w:rFonts w:ascii="Tahoma" w:eastAsia="Calibri" w:hAnsi="Tahoma" w:cs="Tahoma"/>
          <w:sz w:val="22"/>
          <w:szCs w:val="22"/>
          <w:lang w:val="it-IT"/>
        </w:rPr>
        <w:t>Km0+791,51</w:t>
      </w:r>
      <w:r w:rsidR="001B5E14">
        <w:rPr>
          <w:rFonts w:ascii="Tahoma" w:eastAsia="Calibri" w:hAnsi="Tahoma" w:cs="Tahoma"/>
          <w:sz w:val="22"/>
          <w:szCs w:val="22"/>
          <w:lang w:val="it-IT"/>
        </w:rPr>
        <w:t>)</w:t>
      </w:r>
      <w:r w:rsidRPr="00880686">
        <w:rPr>
          <w:rFonts w:ascii="Tahoma" w:eastAsia="Calibri" w:hAnsi="Tahoma" w:cs="Tahoma"/>
          <w:sz w:val="22"/>
          <w:szCs w:val="22"/>
          <w:lang w:val="it-IT"/>
        </w:rPr>
        <w:t xml:space="preserve"> </w:t>
      </w:r>
      <w:r w:rsidR="001B5E14">
        <w:rPr>
          <w:rFonts w:ascii="Tahoma" w:eastAsia="Calibri" w:hAnsi="Tahoma" w:cs="Tahoma"/>
          <w:sz w:val="22"/>
          <w:szCs w:val="22"/>
          <w:lang w:val="it-IT"/>
        </w:rPr>
        <w:t xml:space="preserve">dài </w:t>
      </w:r>
      <w:r w:rsidRPr="00880686">
        <w:rPr>
          <w:rFonts w:ascii="Tahoma" w:eastAsia="Calibri" w:hAnsi="Tahoma" w:cs="Tahoma"/>
          <w:sz w:val="22"/>
          <w:szCs w:val="22"/>
          <w:lang w:val="it-IT"/>
        </w:rPr>
        <w:t xml:space="preserve">160,27m phần đường bên phải tuyến. </w:t>
      </w:r>
    </w:p>
    <w:p w:rsidR="00880686" w:rsidRPr="00880686" w:rsidRDefault="00880686" w:rsidP="001B5E14">
      <w:pPr>
        <w:tabs>
          <w:tab w:val="left" w:pos="709"/>
          <w:tab w:val="left" w:pos="1134"/>
        </w:tabs>
        <w:spacing w:line="360" w:lineRule="auto"/>
        <w:jc w:val="both"/>
        <w:rPr>
          <w:rFonts w:ascii="Tahoma" w:eastAsia="Calibri" w:hAnsi="Tahoma" w:cs="Tahoma"/>
          <w:sz w:val="22"/>
          <w:szCs w:val="22"/>
          <w:lang w:val="it-IT"/>
        </w:rPr>
      </w:pPr>
      <w:r w:rsidRPr="00880686">
        <w:rPr>
          <w:rFonts w:ascii="Tahoma" w:eastAsia="Calibri" w:hAnsi="Tahoma" w:cs="Tahoma"/>
          <w:sz w:val="22"/>
          <w:szCs w:val="22"/>
          <w:lang w:val="it-IT"/>
        </w:rPr>
        <w:t xml:space="preserve">   </w:t>
      </w:r>
      <w:r>
        <w:rPr>
          <w:rFonts w:ascii="Tahoma" w:eastAsia="Calibri" w:hAnsi="Tahoma" w:cs="Tahoma"/>
          <w:sz w:val="22"/>
          <w:szCs w:val="22"/>
          <w:lang w:val="it-IT"/>
        </w:rPr>
        <w:tab/>
      </w:r>
      <w:r w:rsidRPr="00880686">
        <w:rPr>
          <w:rFonts w:ascii="Tahoma" w:eastAsia="Calibri" w:hAnsi="Tahoma" w:cs="Tahoma"/>
          <w:sz w:val="22"/>
          <w:szCs w:val="22"/>
          <w:lang w:val="it-IT"/>
        </w:rPr>
        <w:t>- Hoàn thiện đào đấ</w:t>
      </w:r>
      <w:r w:rsidR="001B5E14">
        <w:rPr>
          <w:rFonts w:ascii="Tahoma" w:eastAsia="Calibri" w:hAnsi="Tahoma" w:cs="Tahoma"/>
          <w:sz w:val="22"/>
          <w:szCs w:val="22"/>
          <w:lang w:val="it-IT"/>
        </w:rPr>
        <w:t>t móng, đá dăm đệm</w:t>
      </w:r>
      <w:r w:rsidRPr="00880686">
        <w:rPr>
          <w:rFonts w:ascii="Tahoma" w:eastAsia="Calibri" w:hAnsi="Tahoma" w:cs="Tahoma"/>
          <w:sz w:val="22"/>
          <w:szCs w:val="22"/>
          <w:lang w:val="it-IT"/>
        </w:rPr>
        <w:t>, bê tông móng M150 đá 4x6 mương dọc dưới vỉa hè từ Hg39T – Hg42T</w:t>
      </w:r>
      <w:r w:rsidR="001B362D">
        <w:rPr>
          <w:rFonts w:ascii="Tahoma" w:eastAsia="Calibri" w:hAnsi="Tahoma" w:cs="Tahoma"/>
          <w:sz w:val="22"/>
          <w:szCs w:val="22"/>
          <w:lang w:val="it-IT"/>
        </w:rPr>
        <w:t xml:space="preserve"> </w:t>
      </w:r>
      <w:r w:rsidR="002D2123">
        <w:rPr>
          <w:rFonts w:ascii="Tahoma" w:eastAsia="Calibri" w:hAnsi="Tahoma" w:cs="Tahoma"/>
          <w:sz w:val="22"/>
          <w:szCs w:val="22"/>
          <w:lang w:val="it-IT"/>
        </w:rPr>
        <w:t>(</w:t>
      </w:r>
      <w:r w:rsidR="001B5E14">
        <w:rPr>
          <w:rFonts w:ascii="Tahoma" w:eastAsia="Calibri" w:hAnsi="Tahoma" w:cs="Tahoma"/>
          <w:sz w:val="22"/>
          <w:szCs w:val="22"/>
          <w:lang w:val="it-IT"/>
        </w:rPr>
        <w:t xml:space="preserve">dài </w:t>
      </w:r>
      <w:r w:rsidR="002D2123">
        <w:rPr>
          <w:rFonts w:ascii="Tahoma" w:eastAsia="Calibri" w:hAnsi="Tahoma" w:cs="Tahoma"/>
          <w:sz w:val="22"/>
          <w:szCs w:val="22"/>
          <w:lang w:val="it-IT"/>
        </w:rPr>
        <w:t xml:space="preserve">60m) </w:t>
      </w:r>
      <w:r w:rsidRPr="00880686">
        <w:rPr>
          <w:rFonts w:ascii="Tahoma" w:eastAsia="Calibri" w:hAnsi="Tahoma" w:cs="Tahoma"/>
          <w:sz w:val="22"/>
          <w:szCs w:val="22"/>
          <w:lang w:val="it-IT"/>
        </w:rPr>
        <w:t>và từ Hg49P – Hg52P</w:t>
      </w:r>
      <w:r w:rsidR="001B362D">
        <w:rPr>
          <w:rFonts w:ascii="Tahoma" w:eastAsia="Calibri" w:hAnsi="Tahoma" w:cs="Tahoma"/>
          <w:sz w:val="22"/>
          <w:szCs w:val="22"/>
          <w:lang w:val="it-IT"/>
        </w:rPr>
        <w:t xml:space="preserve"> </w:t>
      </w:r>
      <w:r w:rsidR="002D2123">
        <w:rPr>
          <w:rFonts w:ascii="Tahoma" w:eastAsia="Calibri" w:hAnsi="Tahoma" w:cs="Tahoma"/>
          <w:sz w:val="22"/>
          <w:szCs w:val="22"/>
          <w:lang w:val="it-IT"/>
        </w:rPr>
        <w:t>(</w:t>
      </w:r>
      <w:r w:rsidR="001B5E14">
        <w:rPr>
          <w:rFonts w:ascii="Tahoma" w:eastAsia="Calibri" w:hAnsi="Tahoma" w:cs="Tahoma"/>
          <w:sz w:val="22"/>
          <w:szCs w:val="22"/>
          <w:lang w:val="it-IT"/>
        </w:rPr>
        <w:t xml:space="preserve">dài </w:t>
      </w:r>
      <w:r w:rsidR="002D2123">
        <w:rPr>
          <w:rFonts w:ascii="Tahoma" w:eastAsia="Calibri" w:hAnsi="Tahoma" w:cs="Tahoma"/>
          <w:sz w:val="22"/>
          <w:szCs w:val="22"/>
          <w:lang w:val="it-IT"/>
        </w:rPr>
        <w:t>60m)</w:t>
      </w:r>
      <w:r w:rsidRPr="00880686">
        <w:rPr>
          <w:rFonts w:ascii="Tahoma" w:eastAsia="Calibri" w:hAnsi="Tahoma" w:cs="Tahoma"/>
          <w:sz w:val="22"/>
          <w:szCs w:val="22"/>
          <w:lang w:val="it-IT"/>
        </w:rPr>
        <w:t>.</w:t>
      </w:r>
    </w:p>
    <w:p w:rsidR="000114A1" w:rsidRDefault="00880686" w:rsidP="001B5E14">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r>
      <w:r w:rsidRPr="00880686">
        <w:rPr>
          <w:rFonts w:ascii="Tahoma" w:eastAsia="Calibri" w:hAnsi="Tahoma" w:cs="Tahoma"/>
          <w:sz w:val="22"/>
          <w:szCs w:val="22"/>
          <w:lang w:val="it-IT"/>
        </w:rPr>
        <w:t>- Hoàn thiện thân mương đoạn từ  HG50P – Hg52P</w:t>
      </w:r>
      <w:r w:rsidR="001B362D">
        <w:rPr>
          <w:rFonts w:ascii="Tahoma" w:eastAsia="Calibri" w:hAnsi="Tahoma" w:cs="Tahoma"/>
          <w:sz w:val="22"/>
          <w:szCs w:val="22"/>
          <w:lang w:val="it-IT"/>
        </w:rPr>
        <w:t xml:space="preserve"> </w:t>
      </w:r>
      <w:r w:rsidR="002D2123">
        <w:rPr>
          <w:rFonts w:ascii="Tahoma" w:eastAsia="Calibri" w:hAnsi="Tahoma" w:cs="Tahoma"/>
          <w:sz w:val="22"/>
          <w:szCs w:val="22"/>
          <w:lang w:val="it-IT"/>
        </w:rPr>
        <w:t>(</w:t>
      </w:r>
      <w:r w:rsidR="001B5E14">
        <w:rPr>
          <w:rFonts w:ascii="Tahoma" w:eastAsia="Calibri" w:hAnsi="Tahoma" w:cs="Tahoma"/>
          <w:sz w:val="22"/>
          <w:szCs w:val="22"/>
          <w:lang w:val="it-IT"/>
        </w:rPr>
        <w:t xml:space="preserve">dài </w:t>
      </w:r>
      <w:r w:rsidR="002D2123">
        <w:rPr>
          <w:rFonts w:ascii="Tahoma" w:eastAsia="Calibri" w:hAnsi="Tahoma" w:cs="Tahoma"/>
          <w:sz w:val="22"/>
          <w:szCs w:val="22"/>
          <w:lang w:val="it-IT"/>
        </w:rPr>
        <w:t>40m)</w:t>
      </w:r>
      <w:r w:rsidRPr="00880686">
        <w:rPr>
          <w:rFonts w:ascii="Tahoma" w:eastAsia="Calibri" w:hAnsi="Tahoma" w:cs="Tahoma"/>
          <w:sz w:val="22"/>
          <w:szCs w:val="22"/>
          <w:lang w:val="it-IT"/>
        </w:rPr>
        <w:t>; Hg41T – Hg43T</w:t>
      </w:r>
      <w:r w:rsidR="001B362D">
        <w:rPr>
          <w:rFonts w:ascii="Tahoma" w:eastAsia="Calibri" w:hAnsi="Tahoma" w:cs="Tahoma"/>
          <w:sz w:val="22"/>
          <w:szCs w:val="22"/>
          <w:lang w:val="it-IT"/>
        </w:rPr>
        <w:t xml:space="preserve"> </w:t>
      </w:r>
      <w:r w:rsidR="002D2123">
        <w:rPr>
          <w:rFonts w:ascii="Tahoma" w:eastAsia="Calibri" w:hAnsi="Tahoma" w:cs="Tahoma"/>
          <w:sz w:val="22"/>
          <w:szCs w:val="22"/>
          <w:lang w:val="it-IT"/>
        </w:rPr>
        <w:t>(</w:t>
      </w:r>
      <w:r w:rsidR="001B5E14">
        <w:rPr>
          <w:rFonts w:ascii="Tahoma" w:eastAsia="Calibri" w:hAnsi="Tahoma" w:cs="Tahoma"/>
          <w:sz w:val="22"/>
          <w:szCs w:val="22"/>
          <w:lang w:val="it-IT"/>
        </w:rPr>
        <w:t xml:space="preserve">dài </w:t>
      </w:r>
      <w:r w:rsidR="002D2123">
        <w:rPr>
          <w:rFonts w:ascii="Tahoma" w:eastAsia="Calibri" w:hAnsi="Tahoma" w:cs="Tahoma"/>
          <w:sz w:val="22"/>
          <w:szCs w:val="22"/>
          <w:lang w:val="it-IT"/>
        </w:rPr>
        <w:t>40m)</w:t>
      </w:r>
      <w:r w:rsidR="006D4E7F">
        <w:rPr>
          <w:rFonts w:ascii="Tahoma" w:eastAsia="Calibri" w:hAnsi="Tahoma" w:cs="Tahoma"/>
          <w:sz w:val="22"/>
          <w:szCs w:val="22"/>
          <w:lang w:val="it-IT"/>
        </w:rPr>
        <w:t xml:space="preserve">. </w:t>
      </w:r>
    </w:p>
    <w:p w:rsidR="006D4E7F" w:rsidRPr="006D4E7F" w:rsidRDefault="006D4E7F" w:rsidP="001B5E14">
      <w:pPr>
        <w:tabs>
          <w:tab w:val="left" w:pos="709"/>
          <w:tab w:val="left" w:pos="1134"/>
        </w:tabs>
        <w:spacing w:line="360" w:lineRule="auto"/>
        <w:jc w:val="both"/>
        <w:rPr>
          <w:rFonts w:ascii="Tahoma" w:eastAsia="Calibri" w:hAnsi="Tahoma" w:cs="Tahoma"/>
          <w:sz w:val="10"/>
          <w:szCs w:val="22"/>
          <w:lang w:val="it-IT"/>
        </w:rPr>
      </w:pPr>
    </w:p>
    <w:p w:rsidR="00241331" w:rsidRPr="009E6CF7" w:rsidRDefault="00241331" w:rsidP="00951807">
      <w:pPr>
        <w:tabs>
          <w:tab w:val="left" w:pos="709"/>
          <w:tab w:val="left" w:pos="1134"/>
        </w:tabs>
        <w:spacing w:line="360" w:lineRule="auto"/>
        <w:rPr>
          <w:rFonts w:ascii="Tahoma" w:eastAsia="Calibri" w:hAnsi="Tahoma" w:cs="Tahoma"/>
          <w:b/>
          <w:sz w:val="22"/>
          <w:szCs w:val="22"/>
          <w:lang w:val="it-IT"/>
        </w:rPr>
      </w:pPr>
      <w:r w:rsidRPr="009E6CF7">
        <w:rPr>
          <w:rFonts w:ascii="Tahoma" w:eastAsia="Calibri" w:hAnsi="Tahoma" w:cs="Tahoma"/>
          <w:i/>
          <w:sz w:val="22"/>
          <w:szCs w:val="22"/>
          <w:lang w:val="it-IT"/>
        </w:rPr>
        <w:tab/>
      </w:r>
      <w:r w:rsidR="00FA0E3C" w:rsidRPr="009E6CF7">
        <w:rPr>
          <w:rFonts w:ascii="Tahoma" w:eastAsia="Calibri" w:hAnsi="Tahoma" w:cs="Tahoma"/>
          <w:b/>
          <w:sz w:val="22"/>
          <w:szCs w:val="22"/>
          <w:lang w:val="it-IT"/>
        </w:rPr>
        <w:t>d</w:t>
      </w:r>
      <w:r w:rsidRPr="009E6CF7">
        <w:rPr>
          <w:rFonts w:ascii="Tahoma" w:eastAsia="Calibri" w:hAnsi="Tahoma" w:cs="Tahoma"/>
          <w:b/>
          <w:sz w:val="22"/>
          <w:szCs w:val="22"/>
          <w:lang w:val="it-IT"/>
        </w:rPr>
        <w:t>. Kế hoạch thi công trong tuần tới:</w:t>
      </w:r>
    </w:p>
    <w:p w:rsidR="002D2123" w:rsidRDefault="00066744" w:rsidP="001B5E14">
      <w:pPr>
        <w:tabs>
          <w:tab w:val="left" w:pos="709"/>
          <w:tab w:val="left" w:pos="1134"/>
        </w:tabs>
        <w:spacing w:line="360" w:lineRule="auto"/>
        <w:jc w:val="both"/>
        <w:rPr>
          <w:rFonts w:ascii="Tahoma" w:eastAsia="Calibri" w:hAnsi="Tahoma" w:cs="Tahoma"/>
          <w:sz w:val="22"/>
          <w:szCs w:val="22"/>
          <w:lang w:val="it-IT"/>
        </w:rPr>
      </w:pPr>
      <w:r w:rsidRPr="009E6CF7">
        <w:rPr>
          <w:rFonts w:ascii="Tahoma" w:eastAsia="Calibri" w:hAnsi="Tahoma" w:cs="Tahoma"/>
          <w:sz w:val="22"/>
          <w:szCs w:val="22"/>
          <w:lang w:val="it-IT"/>
        </w:rPr>
        <w:tab/>
      </w:r>
      <w:r w:rsidR="002D2123">
        <w:rPr>
          <w:rFonts w:ascii="Tahoma" w:eastAsia="Calibri" w:hAnsi="Tahoma" w:cs="Tahoma"/>
          <w:sz w:val="22"/>
          <w:szCs w:val="22"/>
          <w:lang w:val="it-IT"/>
        </w:rPr>
        <w:t>- Đắp đất nền đường K98 lớp 2 phần bên trái tuyến từ cọc 36</w:t>
      </w:r>
      <w:r w:rsidR="001B5E14">
        <w:rPr>
          <w:rFonts w:ascii="Tahoma" w:eastAsia="Calibri" w:hAnsi="Tahoma" w:cs="Tahoma"/>
          <w:sz w:val="22"/>
          <w:szCs w:val="22"/>
          <w:lang w:val="it-IT"/>
        </w:rPr>
        <w:t xml:space="preserve"> (</w:t>
      </w:r>
      <w:r w:rsidR="002D2123">
        <w:rPr>
          <w:rFonts w:ascii="Tahoma" w:eastAsia="Calibri" w:hAnsi="Tahoma" w:cs="Tahoma"/>
          <w:sz w:val="22"/>
          <w:szCs w:val="22"/>
          <w:lang w:val="it-IT"/>
        </w:rPr>
        <w:t>Km0+588,72</w:t>
      </w:r>
      <w:r w:rsidR="001B5E14">
        <w:rPr>
          <w:rFonts w:ascii="Tahoma" w:eastAsia="Calibri" w:hAnsi="Tahoma" w:cs="Tahoma"/>
          <w:sz w:val="22"/>
          <w:szCs w:val="22"/>
          <w:lang w:val="it-IT"/>
        </w:rPr>
        <w:t>)</w:t>
      </w:r>
      <w:r w:rsidR="002D2123">
        <w:rPr>
          <w:rFonts w:ascii="Tahoma" w:eastAsia="Calibri" w:hAnsi="Tahoma" w:cs="Tahoma"/>
          <w:sz w:val="22"/>
          <w:szCs w:val="22"/>
          <w:lang w:val="it-IT"/>
        </w:rPr>
        <w:t xml:space="preserve"> đến cọc 51</w:t>
      </w:r>
      <w:r w:rsidR="001B5E14">
        <w:rPr>
          <w:rFonts w:ascii="Tahoma" w:eastAsia="Calibri" w:hAnsi="Tahoma" w:cs="Tahoma"/>
          <w:sz w:val="22"/>
          <w:szCs w:val="22"/>
          <w:lang w:val="it-IT"/>
        </w:rPr>
        <w:t xml:space="preserve"> (</w:t>
      </w:r>
      <w:r w:rsidR="002D2123">
        <w:rPr>
          <w:rFonts w:ascii="Tahoma" w:eastAsia="Calibri" w:hAnsi="Tahoma" w:cs="Tahoma"/>
          <w:sz w:val="22"/>
          <w:szCs w:val="22"/>
          <w:lang w:val="it-IT"/>
        </w:rPr>
        <w:t>Km0+791,51</w:t>
      </w:r>
      <w:r w:rsidR="001B5E14">
        <w:rPr>
          <w:rFonts w:ascii="Tahoma" w:eastAsia="Calibri" w:hAnsi="Tahoma" w:cs="Tahoma"/>
          <w:sz w:val="22"/>
          <w:szCs w:val="22"/>
          <w:lang w:val="it-IT"/>
        </w:rPr>
        <w:t xml:space="preserve">) dài </w:t>
      </w:r>
      <w:r w:rsidR="002D2123">
        <w:rPr>
          <w:rFonts w:ascii="Tahoma" w:eastAsia="Calibri" w:hAnsi="Tahoma" w:cs="Tahoma"/>
          <w:sz w:val="22"/>
          <w:szCs w:val="22"/>
          <w:lang w:val="it-IT"/>
        </w:rPr>
        <w:t xml:space="preserve">202,79m và phần bên phải tuyến từ cọc 39 </w:t>
      </w:r>
      <w:r w:rsidR="001B5E14">
        <w:rPr>
          <w:rFonts w:ascii="Tahoma" w:eastAsia="Calibri" w:hAnsi="Tahoma" w:cs="Tahoma"/>
          <w:sz w:val="22"/>
          <w:szCs w:val="22"/>
          <w:lang w:val="it-IT"/>
        </w:rPr>
        <w:t>(</w:t>
      </w:r>
      <w:r w:rsidR="002D2123">
        <w:rPr>
          <w:rFonts w:ascii="Tahoma" w:eastAsia="Calibri" w:hAnsi="Tahoma" w:cs="Tahoma"/>
          <w:sz w:val="22"/>
          <w:szCs w:val="22"/>
          <w:lang w:val="it-IT"/>
        </w:rPr>
        <w:t>Km0+631,24</w:t>
      </w:r>
      <w:r w:rsidR="001B5E14">
        <w:rPr>
          <w:rFonts w:ascii="Tahoma" w:eastAsia="Calibri" w:hAnsi="Tahoma" w:cs="Tahoma"/>
          <w:sz w:val="22"/>
          <w:szCs w:val="22"/>
          <w:lang w:val="it-IT"/>
        </w:rPr>
        <w:t>)</w:t>
      </w:r>
      <w:r w:rsidR="002D2123">
        <w:rPr>
          <w:rFonts w:ascii="Tahoma" w:eastAsia="Calibri" w:hAnsi="Tahoma" w:cs="Tahoma"/>
          <w:sz w:val="22"/>
          <w:szCs w:val="22"/>
          <w:lang w:val="it-IT"/>
        </w:rPr>
        <w:t xml:space="preserve"> đến cọc 51 </w:t>
      </w:r>
      <w:r w:rsidR="001B5E14">
        <w:rPr>
          <w:rFonts w:ascii="Tahoma" w:eastAsia="Calibri" w:hAnsi="Tahoma" w:cs="Tahoma"/>
          <w:sz w:val="22"/>
          <w:szCs w:val="22"/>
          <w:lang w:val="it-IT"/>
        </w:rPr>
        <w:t>(</w:t>
      </w:r>
      <w:r w:rsidR="002D2123">
        <w:rPr>
          <w:rFonts w:ascii="Tahoma" w:eastAsia="Calibri" w:hAnsi="Tahoma" w:cs="Tahoma"/>
          <w:sz w:val="22"/>
          <w:szCs w:val="22"/>
          <w:lang w:val="it-IT"/>
        </w:rPr>
        <w:t>Km0+791,51</w:t>
      </w:r>
      <w:r w:rsidR="001B5E14">
        <w:rPr>
          <w:rFonts w:ascii="Tahoma" w:eastAsia="Calibri" w:hAnsi="Tahoma" w:cs="Tahoma"/>
          <w:sz w:val="22"/>
          <w:szCs w:val="22"/>
          <w:lang w:val="it-IT"/>
        </w:rPr>
        <w:t>) dài 160,27m</w:t>
      </w:r>
      <w:r w:rsidR="002D2123">
        <w:rPr>
          <w:rFonts w:ascii="Tahoma" w:eastAsia="Calibri" w:hAnsi="Tahoma" w:cs="Tahoma"/>
          <w:sz w:val="22"/>
          <w:szCs w:val="22"/>
          <w:lang w:val="it-IT"/>
        </w:rPr>
        <w:t>.</w:t>
      </w:r>
    </w:p>
    <w:p w:rsidR="002D2123" w:rsidRDefault="002D2123" w:rsidP="002D2123">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 xml:space="preserve">          - Thi công bê tông thân mương dọc dưới vỉa hè B=0,8m đoạn từ Hg39T – Hg41T</w:t>
      </w:r>
      <w:r w:rsidR="001B362D">
        <w:rPr>
          <w:rFonts w:ascii="Tahoma" w:eastAsia="Calibri" w:hAnsi="Tahoma" w:cs="Tahoma"/>
          <w:sz w:val="22"/>
          <w:szCs w:val="22"/>
          <w:lang w:val="it-IT"/>
        </w:rPr>
        <w:t xml:space="preserve"> </w:t>
      </w:r>
      <w:r w:rsidR="005C3048">
        <w:rPr>
          <w:rFonts w:ascii="Tahoma" w:eastAsia="Calibri" w:hAnsi="Tahoma" w:cs="Tahoma"/>
          <w:sz w:val="22"/>
          <w:szCs w:val="22"/>
          <w:lang w:val="it-IT"/>
        </w:rPr>
        <w:t>(40m)</w:t>
      </w:r>
      <w:r>
        <w:rPr>
          <w:rFonts w:ascii="Tahoma" w:eastAsia="Calibri" w:hAnsi="Tahoma" w:cs="Tahoma"/>
          <w:sz w:val="22"/>
          <w:szCs w:val="22"/>
          <w:lang w:val="it-IT"/>
        </w:rPr>
        <w:t>.</w:t>
      </w:r>
    </w:p>
    <w:p w:rsidR="002D2123" w:rsidRDefault="002D2123" w:rsidP="002D2123">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 xml:space="preserve">          - Thi công bê tông thân mương dọc B=1,4m  đoạn từ Hg49P – Hg50P</w:t>
      </w:r>
      <w:r w:rsidR="001B362D">
        <w:rPr>
          <w:rFonts w:ascii="Tahoma" w:eastAsia="Calibri" w:hAnsi="Tahoma" w:cs="Tahoma"/>
          <w:sz w:val="22"/>
          <w:szCs w:val="22"/>
          <w:lang w:val="it-IT"/>
        </w:rPr>
        <w:t xml:space="preserve"> </w:t>
      </w:r>
      <w:r w:rsidR="005C3048">
        <w:rPr>
          <w:rFonts w:ascii="Tahoma" w:eastAsia="Calibri" w:hAnsi="Tahoma" w:cs="Tahoma"/>
          <w:sz w:val="22"/>
          <w:szCs w:val="22"/>
          <w:lang w:val="it-IT"/>
        </w:rPr>
        <w:t>(20m)</w:t>
      </w:r>
      <w:r>
        <w:rPr>
          <w:rFonts w:ascii="Tahoma" w:eastAsia="Calibri" w:hAnsi="Tahoma" w:cs="Tahoma"/>
          <w:sz w:val="22"/>
          <w:szCs w:val="22"/>
          <w:lang w:val="it-IT"/>
        </w:rPr>
        <w:t>.</w:t>
      </w:r>
    </w:p>
    <w:p w:rsidR="002D2123" w:rsidRDefault="002D2123" w:rsidP="002D2123">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Thi công móng mương dọc B=0,8m đoạn từ Hg34T-Hg36T</w:t>
      </w:r>
      <w:r w:rsidR="001B362D">
        <w:rPr>
          <w:rFonts w:ascii="Tahoma" w:eastAsia="Calibri" w:hAnsi="Tahoma" w:cs="Tahoma"/>
          <w:sz w:val="22"/>
          <w:szCs w:val="22"/>
          <w:lang w:val="it-IT"/>
        </w:rPr>
        <w:t xml:space="preserve"> </w:t>
      </w:r>
      <w:r w:rsidR="005C3048">
        <w:rPr>
          <w:rFonts w:ascii="Tahoma" w:eastAsia="Calibri" w:hAnsi="Tahoma" w:cs="Tahoma"/>
          <w:sz w:val="22"/>
          <w:szCs w:val="22"/>
          <w:lang w:val="it-IT"/>
        </w:rPr>
        <w:t>(40m)</w:t>
      </w:r>
      <w:r>
        <w:rPr>
          <w:rFonts w:ascii="Tahoma" w:eastAsia="Calibri" w:hAnsi="Tahoma" w:cs="Tahoma"/>
          <w:sz w:val="22"/>
          <w:szCs w:val="22"/>
          <w:lang w:val="it-IT"/>
        </w:rPr>
        <w:t>; Hg37T-Hg38T</w:t>
      </w:r>
      <w:r w:rsidR="001B362D">
        <w:rPr>
          <w:rFonts w:ascii="Tahoma" w:eastAsia="Calibri" w:hAnsi="Tahoma" w:cs="Tahoma"/>
          <w:sz w:val="22"/>
          <w:szCs w:val="22"/>
          <w:lang w:val="it-IT"/>
        </w:rPr>
        <w:t xml:space="preserve"> </w:t>
      </w:r>
      <w:r w:rsidR="005C3048">
        <w:rPr>
          <w:rFonts w:ascii="Tahoma" w:eastAsia="Calibri" w:hAnsi="Tahoma" w:cs="Tahoma"/>
          <w:sz w:val="22"/>
          <w:szCs w:val="22"/>
          <w:lang w:val="it-IT"/>
        </w:rPr>
        <w:t>(20m)</w:t>
      </w:r>
      <w:r>
        <w:rPr>
          <w:rFonts w:ascii="Tahoma" w:eastAsia="Calibri" w:hAnsi="Tahoma" w:cs="Tahoma"/>
          <w:sz w:val="22"/>
          <w:szCs w:val="22"/>
          <w:lang w:val="it-IT"/>
        </w:rPr>
        <w:t>; Hg46P-Hg49P</w:t>
      </w:r>
      <w:r w:rsidR="001B362D">
        <w:rPr>
          <w:rFonts w:ascii="Tahoma" w:eastAsia="Calibri" w:hAnsi="Tahoma" w:cs="Tahoma"/>
          <w:sz w:val="22"/>
          <w:szCs w:val="22"/>
          <w:lang w:val="it-IT"/>
        </w:rPr>
        <w:t xml:space="preserve"> </w:t>
      </w:r>
      <w:r w:rsidR="005C3048">
        <w:rPr>
          <w:rFonts w:ascii="Tahoma" w:eastAsia="Calibri" w:hAnsi="Tahoma" w:cs="Tahoma"/>
          <w:sz w:val="22"/>
          <w:szCs w:val="22"/>
          <w:lang w:val="it-IT"/>
        </w:rPr>
        <w:t>(60m)</w:t>
      </w:r>
      <w:r>
        <w:rPr>
          <w:rFonts w:ascii="Tahoma" w:eastAsia="Calibri" w:hAnsi="Tahoma" w:cs="Tahoma"/>
          <w:sz w:val="22"/>
          <w:szCs w:val="22"/>
          <w:lang w:val="it-IT"/>
        </w:rPr>
        <w:t>.</w:t>
      </w:r>
    </w:p>
    <w:p w:rsidR="0014024F" w:rsidRDefault="0014024F" w:rsidP="0014024F">
      <w:pPr>
        <w:tabs>
          <w:tab w:val="left" w:pos="709"/>
          <w:tab w:val="left" w:pos="1134"/>
        </w:tabs>
        <w:spacing w:line="360" w:lineRule="auto"/>
        <w:rPr>
          <w:rFonts w:ascii="Tahoma" w:eastAsia="Calibri" w:hAnsi="Tahoma" w:cs="Tahoma"/>
          <w:b/>
          <w:sz w:val="22"/>
          <w:szCs w:val="22"/>
          <w:lang w:val="it-IT"/>
        </w:rPr>
      </w:pPr>
      <w:r>
        <w:rPr>
          <w:rFonts w:ascii="Tahoma" w:eastAsia="Calibri" w:hAnsi="Tahoma" w:cs="Tahoma"/>
          <w:b/>
          <w:sz w:val="22"/>
          <w:szCs w:val="22"/>
          <w:lang w:val="it-IT"/>
        </w:rPr>
        <w:lastRenderedPageBreak/>
        <w:tab/>
      </w:r>
      <w:r w:rsidRPr="0014024F">
        <w:rPr>
          <w:rFonts w:ascii="Tahoma" w:eastAsia="Calibri" w:hAnsi="Tahoma" w:cs="Tahoma"/>
          <w:b/>
          <w:sz w:val="22"/>
          <w:szCs w:val="22"/>
          <w:lang w:val="it-IT"/>
        </w:rPr>
        <w:t>e. Đánh giá tiến độ thi công thực tế của nhà thầu Quang Đại Việt</w:t>
      </w:r>
      <w:r w:rsidR="000F009E">
        <w:rPr>
          <w:rFonts w:ascii="Tahoma" w:eastAsia="Calibri" w:hAnsi="Tahoma" w:cs="Tahoma"/>
          <w:b/>
          <w:sz w:val="22"/>
          <w:szCs w:val="22"/>
          <w:lang w:val="it-IT"/>
        </w:rPr>
        <w:t xml:space="preserve"> (đoạn </w:t>
      </w:r>
      <w:r w:rsidR="002855B2">
        <w:rPr>
          <w:rFonts w:ascii="Tahoma" w:eastAsia="Calibri" w:hAnsi="Tahoma" w:cs="Tahoma"/>
          <w:b/>
          <w:sz w:val="22"/>
          <w:szCs w:val="22"/>
          <w:lang w:val="it-IT"/>
        </w:rPr>
        <w:t>cọc 36 đến cọc 51</w:t>
      </w:r>
      <w:r w:rsidR="000F009E">
        <w:rPr>
          <w:rFonts w:ascii="Tahoma" w:eastAsia="Calibri" w:hAnsi="Tahoma" w:cs="Tahoma"/>
          <w:b/>
          <w:sz w:val="22"/>
          <w:szCs w:val="22"/>
          <w:lang w:val="it-IT"/>
        </w:rPr>
        <w:t>)</w:t>
      </w:r>
      <w:r w:rsidRPr="0014024F">
        <w:rPr>
          <w:rFonts w:ascii="Tahoma" w:eastAsia="Calibri" w:hAnsi="Tahoma" w:cs="Tahoma"/>
          <w:b/>
          <w:sz w:val="22"/>
          <w:szCs w:val="22"/>
          <w:lang w:val="it-IT"/>
        </w:rPr>
        <w:t xml:space="preserve"> so với tiến độ cam kết giải ngân 31/12/2016</w:t>
      </w:r>
    </w:p>
    <w:p w:rsidR="00BE6E1B" w:rsidRPr="00BE6E1B" w:rsidRDefault="00BE6E1B" w:rsidP="001B5E14">
      <w:pPr>
        <w:tabs>
          <w:tab w:val="left" w:pos="709"/>
          <w:tab w:val="left" w:pos="1134"/>
        </w:tabs>
        <w:spacing w:line="360" w:lineRule="auto"/>
        <w:jc w:val="both"/>
        <w:rPr>
          <w:rFonts w:ascii="Tahoma" w:eastAsia="Calibri" w:hAnsi="Tahoma" w:cs="Tahoma"/>
          <w:i/>
          <w:sz w:val="22"/>
          <w:szCs w:val="22"/>
          <w:lang w:val="it-IT"/>
        </w:rPr>
      </w:pPr>
      <w:r w:rsidRPr="00BE6E1B">
        <w:rPr>
          <w:rFonts w:ascii="Tahoma" w:eastAsia="Calibri" w:hAnsi="Tahoma" w:cs="Tahoma"/>
          <w:i/>
          <w:sz w:val="22"/>
          <w:szCs w:val="22"/>
          <w:lang w:val="it-IT"/>
        </w:rPr>
        <w:t xml:space="preserve">* Tiến độ </w:t>
      </w:r>
      <w:r w:rsidR="00AB46AE">
        <w:rPr>
          <w:rFonts w:ascii="Tahoma" w:eastAsia="Calibri" w:hAnsi="Tahoma" w:cs="Tahoma"/>
          <w:i/>
          <w:sz w:val="22"/>
          <w:szCs w:val="22"/>
          <w:lang w:val="it-IT"/>
        </w:rPr>
        <w:t xml:space="preserve">Nhà thầu lập và </w:t>
      </w:r>
      <w:r w:rsidRPr="00BE6E1B">
        <w:rPr>
          <w:rFonts w:ascii="Tahoma" w:eastAsia="Calibri" w:hAnsi="Tahoma" w:cs="Tahoma"/>
          <w:i/>
          <w:sz w:val="22"/>
          <w:szCs w:val="22"/>
          <w:lang w:val="it-IT"/>
        </w:rPr>
        <w:t xml:space="preserve">cam kết </w:t>
      </w:r>
      <w:r w:rsidR="00AB46AE">
        <w:rPr>
          <w:rFonts w:ascii="Tahoma" w:eastAsia="Calibri" w:hAnsi="Tahoma" w:cs="Tahoma"/>
          <w:i/>
          <w:sz w:val="22"/>
          <w:szCs w:val="22"/>
          <w:lang w:val="it-IT"/>
        </w:rPr>
        <w:t xml:space="preserve">hoàn thành khối lượng </w:t>
      </w:r>
      <w:r w:rsidRPr="00BE6E1B">
        <w:rPr>
          <w:rFonts w:ascii="Tahoma" w:eastAsia="Calibri" w:hAnsi="Tahoma" w:cs="Tahoma"/>
          <w:i/>
          <w:sz w:val="22"/>
          <w:szCs w:val="22"/>
          <w:lang w:val="it-IT"/>
        </w:rPr>
        <w:t xml:space="preserve">đến 31/12/2016 </w:t>
      </w:r>
      <w:r w:rsidR="00AB46AE">
        <w:rPr>
          <w:rFonts w:ascii="Tahoma" w:eastAsia="Calibri" w:hAnsi="Tahoma" w:cs="Tahoma"/>
          <w:i/>
          <w:sz w:val="22"/>
          <w:szCs w:val="22"/>
          <w:lang w:val="it-IT"/>
        </w:rPr>
        <w:t>và trình ngày 21/9/2106 (</w:t>
      </w:r>
      <w:r w:rsidRPr="00BE6E1B">
        <w:rPr>
          <w:rFonts w:ascii="Tahoma" w:eastAsia="Calibri" w:hAnsi="Tahoma" w:cs="Tahoma"/>
          <w:i/>
          <w:sz w:val="22"/>
          <w:szCs w:val="22"/>
          <w:lang w:val="it-IT"/>
        </w:rPr>
        <w:t>trình lần 1</w:t>
      </w:r>
      <w:r w:rsidR="00AB46AE">
        <w:rPr>
          <w:rFonts w:ascii="Tahoma" w:eastAsia="Calibri" w:hAnsi="Tahoma" w:cs="Tahoma"/>
          <w:i/>
          <w:sz w:val="22"/>
          <w:szCs w:val="22"/>
          <w:lang w:val="it-IT"/>
        </w:rPr>
        <w:t xml:space="preserve">) đang được </w:t>
      </w:r>
      <w:r w:rsidRPr="00BE6E1B">
        <w:rPr>
          <w:rFonts w:ascii="Tahoma" w:eastAsia="Calibri" w:hAnsi="Tahoma" w:cs="Tahoma"/>
          <w:i/>
          <w:sz w:val="22"/>
          <w:szCs w:val="22"/>
          <w:lang w:val="it-IT"/>
        </w:rPr>
        <w:t xml:space="preserve">TVGS và BQL </w:t>
      </w:r>
      <w:r w:rsidR="00AB46AE">
        <w:rPr>
          <w:rFonts w:ascii="Tahoma" w:eastAsia="Calibri" w:hAnsi="Tahoma" w:cs="Tahoma"/>
          <w:i/>
          <w:sz w:val="22"/>
          <w:szCs w:val="22"/>
          <w:lang w:val="it-IT"/>
        </w:rPr>
        <w:t xml:space="preserve">xem xét do vậy </w:t>
      </w:r>
      <w:r w:rsidRPr="00BE6E1B">
        <w:rPr>
          <w:rFonts w:ascii="Tahoma" w:eastAsia="Calibri" w:hAnsi="Tahoma" w:cs="Tahoma"/>
          <w:i/>
          <w:sz w:val="22"/>
          <w:szCs w:val="22"/>
          <w:lang w:val="it-IT"/>
        </w:rPr>
        <w:t>việc đánh giá tiến độ</w:t>
      </w:r>
      <w:r>
        <w:rPr>
          <w:rFonts w:ascii="Tahoma" w:eastAsia="Calibri" w:hAnsi="Tahoma" w:cs="Tahoma"/>
          <w:i/>
          <w:sz w:val="22"/>
          <w:szCs w:val="22"/>
          <w:lang w:val="it-IT"/>
        </w:rPr>
        <w:t xml:space="preserve"> </w:t>
      </w:r>
      <w:r w:rsidR="00AB46AE">
        <w:rPr>
          <w:rFonts w:ascii="Tahoma" w:eastAsia="Calibri" w:hAnsi="Tahoma" w:cs="Tahoma"/>
          <w:i/>
          <w:sz w:val="22"/>
          <w:szCs w:val="22"/>
          <w:lang w:val="it-IT"/>
        </w:rPr>
        <w:t>thực hiện so với tiến độ được lập chỉ mang tính chất tương đối theo cam kết giải ngân của nhà thầu</w:t>
      </w:r>
      <w:r w:rsidRPr="00BE6E1B">
        <w:rPr>
          <w:rFonts w:ascii="Tahoma" w:eastAsia="Calibri" w:hAnsi="Tahoma" w:cs="Tahoma"/>
          <w:i/>
          <w:sz w:val="22"/>
          <w:szCs w:val="22"/>
          <w:lang w:val="it-IT"/>
        </w:rPr>
        <w:t>.</w:t>
      </w:r>
    </w:p>
    <w:p w:rsidR="002855B2" w:rsidRDefault="0014024F" w:rsidP="0014024F">
      <w:pPr>
        <w:tabs>
          <w:tab w:val="left" w:pos="709"/>
          <w:tab w:val="left" w:pos="1134"/>
        </w:tabs>
        <w:spacing w:line="360" w:lineRule="auto"/>
        <w:jc w:val="both"/>
        <w:rPr>
          <w:rFonts w:ascii="Tahoma" w:hAnsi="Tahoma" w:cs="Tahoma"/>
          <w:sz w:val="22"/>
          <w:szCs w:val="22"/>
        </w:rPr>
      </w:pPr>
      <w:r>
        <w:rPr>
          <w:rFonts w:ascii="Tahoma" w:eastAsia="Calibri" w:hAnsi="Tahoma" w:cs="Tahoma"/>
          <w:sz w:val="22"/>
          <w:szCs w:val="22"/>
          <w:lang w:val="it-IT"/>
        </w:rPr>
        <w:tab/>
      </w:r>
      <w:r>
        <w:rPr>
          <w:rFonts w:ascii="Tahoma" w:eastAsia="Calibri" w:hAnsi="Tahoma" w:cs="Tahoma"/>
          <w:sz w:val="22"/>
          <w:szCs w:val="22"/>
          <w:lang w:val="it-IT"/>
        </w:rPr>
        <w:tab/>
      </w:r>
      <w:r w:rsidRPr="007E3436">
        <w:rPr>
          <w:rFonts w:ascii="Tahoma" w:eastAsia="Calibri" w:hAnsi="Tahoma" w:cs="Tahoma"/>
          <w:b/>
          <w:i/>
          <w:sz w:val="22"/>
          <w:szCs w:val="22"/>
          <w:lang w:val="it-IT"/>
        </w:rPr>
        <w:t xml:space="preserve">e.1. </w:t>
      </w:r>
      <w:r w:rsidR="002855B2" w:rsidRPr="007E3436">
        <w:rPr>
          <w:rFonts w:ascii="Tahoma" w:eastAsia="Calibri" w:hAnsi="Tahoma" w:cs="Tahoma"/>
          <w:b/>
          <w:i/>
          <w:sz w:val="22"/>
          <w:szCs w:val="22"/>
          <w:lang w:val="it-IT"/>
        </w:rPr>
        <w:t>Công tác đào đất yếu và đắp trả cát</w:t>
      </w:r>
      <w:r w:rsidR="002855B2" w:rsidRPr="007E3436">
        <w:rPr>
          <w:rFonts w:ascii="Tahoma" w:hAnsi="Tahoma" w:cs="Tahoma"/>
          <w:b/>
          <w:i/>
          <w:sz w:val="22"/>
          <w:szCs w:val="22"/>
        </w:rPr>
        <w:t>:</w:t>
      </w:r>
      <w:r w:rsidR="002855B2">
        <w:rPr>
          <w:rFonts w:ascii="Tahoma" w:hAnsi="Tahoma" w:cs="Tahoma"/>
          <w:sz w:val="22"/>
          <w:szCs w:val="22"/>
        </w:rPr>
        <w:t xml:space="preserve"> Nhà thầu đã hoàn thành.</w:t>
      </w:r>
    </w:p>
    <w:p w:rsidR="002855B2" w:rsidRPr="002447DB" w:rsidRDefault="0014024F" w:rsidP="002855B2">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r>
      <w:r>
        <w:rPr>
          <w:rFonts w:ascii="Tahoma" w:eastAsia="Calibri" w:hAnsi="Tahoma" w:cs="Tahoma"/>
          <w:sz w:val="22"/>
          <w:szCs w:val="22"/>
          <w:lang w:val="it-IT"/>
        </w:rPr>
        <w:tab/>
      </w:r>
      <w:r w:rsidRPr="007E3436">
        <w:rPr>
          <w:rFonts w:ascii="Tahoma" w:eastAsia="Calibri" w:hAnsi="Tahoma" w:cs="Tahoma"/>
          <w:b/>
          <w:i/>
          <w:sz w:val="22"/>
          <w:szCs w:val="22"/>
          <w:lang w:val="it-IT"/>
        </w:rPr>
        <w:t>e.</w:t>
      </w:r>
      <w:r w:rsidR="002855B2" w:rsidRPr="007E3436">
        <w:rPr>
          <w:rFonts w:ascii="Tahoma" w:eastAsia="Calibri" w:hAnsi="Tahoma" w:cs="Tahoma"/>
          <w:b/>
          <w:i/>
          <w:sz w:val="22"/>
          <w:szCs w:val="22"/>
          <w:lang w:val="it-IT"/>
        </w:rPr>
        <w:t>2</w:t>
      </w:r>
      <w:r w:rsidRPr="007E3436">
        <w:rPr>
          <w:rFonts w:ascii="Tahoma" w:eastAsia="Calibri" w:hAnsi="Tahoma" w:cs="Tahoma"/>
          <w:b/>
          <w:i/>
          <w:sz w:val="22"/>
          <w:szCs w:val="22"/>
          <w:lang w:val="it-IT"/>
        </w:rPr>
        <w:t xml:space="preserve">. </w:t>
      </w:r>
      <w:r w:rsidRPr="007E3436">
        <w:rPr>
          <w:rFonts w:ascii="Tahoma" w:hAnsi="Tahoma" w:cs="Tahoma"/>
          <w:b/>
          <w:i/>
          <w:sz w:val="22"/>
          <w:szCs w:val="22"/>
        </w:rPr>
        <w:t>Đắp nền đường K95</w:t>
      </w:r>
      <w:r w:rsidR="002855B2" w:rsidRPr="007E3436">
        <w:rPr>
          <w:rFonts w:ascii="Tahoma" w:hAnsi="Tahoma" w:cs="Tahoma"/>
          <w:b/>
          <w:i/>
          <w:sz w:val="22"/>
          <w:szCs w:val="22"/>
        </w:rPr>
        <w:t>:</w:t>
      </w:r>
      <w:r w:rsidR="002855B2">
        <w:rPr>
          <w:rFonts w:ascii="Tahoma" w:hAnsi="Tahoma" w:cs="Tahoma"/>
          <w:sz w:val="22"/>
          <w:szCs w:val="22"/>
        </w:rPr>
        <w:t xml:space="preserve"> Theo tiến độ cam kết, nhà thầu sẽ thi công đắp đất nền đường K95 với khối lượng 4874.03m3 trong thời gian </w:t>
      </w:r>
      <w:proofErr w:type="gramStart"/>
      <w:r w:rsidR="002855B2">
        <w:rPr>
          <w:rFonts w:ascii="Tahoma" w:hAnsi="Tahoma" w:cs="Tahoma"/>
          <w:sz w:val="22"/>
          <w:szCs w:val="22"/>
        </w:rPr>
        <w:t>từ  9</w:t>
      </w:r>
      <w:proofErr w:type="gramEnd"/>
      <w:r w:rsidR="002855B2">
        <w:rPr>
          <w:rFonts w:ascii="Tahoma" w:hAnsi="Tahoma" w:cs="Tahoma"/>
          <w:sz w:val="22"/>
          <w:szCs w:val="22"/>
        </w:rPr>
        <w:t>/9/201</w:t>
      </w:r>
      <w:r w:rsidR="007E3436">
        <w:rPr>
          <w:rFonts w:ascii="Tahoma" w:hAnsi="Tahoma" w:cs="Tahoma"/>
          <w:sz w:val="22"/>
          <w:szCs w:val="22"/>
        </w:rPr>
        <w:t>6</w:t>
      </w:r>
      <w:r w:rsidR="002855B2">
        <w:rPr>
          <w:rFonts w:ascii="Tahoma" w:hAnsi="Tahoma" w:cs="Tahoma"/>
          <w:sz w:val="22"/>
          <w:szCs w:val="22"/>
        </w:rPr>
        <w:t xml:space="preserve"> đến 22/9/2016 (14 ngày). </w:t>
      </w:r>
      <w:proofErr w:type="gramStart"/>
      <w:r w:rsidR="002855B2">
        <w:rPr>
          <w:rFonts w:ascii="Tahoma" w:hAnsi="Tahoma" w:cs="Tahoma"/>
          <w:sz w:val="22"/>
          <w:szCs w:val="22"/>
        </w:rPr>
        <w:t>Đến nay nhà thầu đã hoàn thành công tác trên đảm bảo tiến độ đề ra.</w:t>
      </w:r>
      <w:proofErr w:type="gramEnd"/>
    </w:p>
    <w:p w:rsidR="0014024F" w:rsidRDefault="0014024F" w:rsidP="0014024F">
      <w:pPr>
        <w:tabs>
          <w:tab w:val="left" w:pos="709"/>
          <w:tab w:val="left" w:pos="1134"/>
        </w:tabs>
        <w:spacing w:line="360" w:lineRule="auto"/>
        <w:jc w:val="both"/>
        <w:rPr>
          <w:rFonts w:ascii="Tahoma" w:hAnsi="Tahoma" w:cs="Tahoma"/>
          <w:sz w:val="22"/>
          <w:szCs w:val="22"/>
        </w:rPr>
      </w:pPr>
      <w:r>
        <w:rPr>
          <w:rFonts w:ascii="Tahoma" w:eastAsia="Calibri" w:hAnsi="Tahoma" w:cs="Tahoma"/>
          <w:sz w:val="22"/>
          <w:szCs w:val="22"/>
          <w:lang w:val="it-IT"/>
        </w:rPr>
        <w:tab/>
      </w:r>
      <w:r>
        <w:rPr>
          <w:rFonts w:ascii="Tahoma" w:eastAsia="Calibri" w:hAnsi="Tahoma" w:cs="Tahoma"/>
          <w:sz w:val="22"/>
          <w:szCs w:val="22"/>
          <w:lang w:val="it-IT"/>
        </w:rPr>
        <w:tab/>
      </w:r>
      <w:r w:rsidRPr="007E3436">
        <w:rPr>
          <w:rFonts w:ascii="Tahoma" w:eastAsia="Calibri" w:hAnsi="Tahoma" w:cs="Tahoma"/>
          <w:b/>
          <w:i/>
          <w:sz w:val="22"/>
          <w:szCs w:val="22"/>
          <w:lang w:val="it-IT"/>
        </w:rPr>
        <w:t>e.</w:t>
      </w:r>
      <w:r w:rsidR="004D7C61" w:rsidRPr="007E3436">
        <w:rPr>
          <w:rFonts w:ascii="Tahoma" w:eastAsia="Calibri" w:hAnsi="Tahoma" w:cs="Tahoma"/>
          <w:b/>
          <w:i/>
          <w:sz w:val="22"/>
          <w:szCs w:val="22"/>
          <w:lang w:val="it-IT"/>
        </w:rPr>
        <w:t>3</w:t>
      </w:r>
      <w:r w:rsidRPr="007E3436">
        <w:rPr>
          <w:rFonts w:ascii="Tahoma" w:eastAsia="Calibri" w:hAnsi="Tahoma" w:cs="Tahoma"/>
          <w:b/>
          <w:i/>
          <w:sz w:val="22"/>
          <w:szCs w:val="22"/>
          <w:lang w:val="it-IT"/>
        </w:rPr>
        <w:t xml:space="preserve">. </w:t>
      </w:r>
      <w:r w:rsidRPr="007E3436">
        <w:rPr>
          <w:rFonts w:ascii="Tahoma" w:hAnsi="Tahoma" w:cs="Tahoma"/>
          <w:b/>
          <w:i/>
          <w:sz w:val="22"/>
          <w:szCs w:val="22"/>
        </w:rPr>
        <w:t>Đắp nền đường K98</w:t>
      </w:r>
      <w:r w:rsidR="00D83860" w:rsidRPr="007E3436">
        <w:rPr>
          <w:rFonts w:ascii="Tahoma" w:hAnsi="Tahoma" w:cs="Tahoma"/>
          <w:b/>
          <w:i/>
          <w:sz w:val="22"/>
          <w:szCs w:val="22"/>
        </w:rPr>
        <w:t>:</w:t>
      </w:r>
      <w:r w:rsidR="00D83860">
        <w:rPr>
          <w:rFonts w:ascii="Tahoma" w:hAnsi="Tahoma" w:cs="Tahoma"/>
          <w:sz w:val="22"/>
          <w:szCs w:val="22"/>
        </w:rPr>
        <w:t xml:space="preserve"> Theo tiến độ cam kết, nhà thầu sẽ thi công đắp đất nền đường K98 với khối lượng 1480.37 m3 trong thời gian </w:t>
      </w:r>
      <w:proofErr w:type="gramStart"/>
      <w:r w:rsidR="00D83860">
        <w:rPr>
          <w:rFonts w:ascii="Tahoma" w:hAnsi="Tahoma" w:cs="Tahoma"/>
          <w:sz w:val="22"/>
          <w:szCs w:val="22"/>
        </w:rPr>
        <w:t>từ  23</w:t>
      </w:r>
      <w:proofErr w:type="gramEnd"/>
      <w:r w:rsidR="00D83860">
        <w:rPr>
          <w:rFonts w:ascii="Tahoma" w:hAnsi="Tahoma" w:cs="Tahoma"/>
          <w:sz w:val="22"/>
          <w:szCs w:val="22"/>
        </w:rPr>
        <w:t>/9/201</w:t>
      </w:r>
      <w:r w:rsidR="007E3436">
        <w:rPr>
          <w:rFonts w:ascii="Tahoma" w:hAnsi="Tahoma" w:cs="Tahoma"/>
          <w:sz w:val="22"/>
          <w:szCs w:val="22"/>
        </w:rPr>
        <w:t>6</w:t>
      </w:r>
      <w:r w:rsidR="00D83860">
        <w:rPr>
          <w:rFonts w:ascii="Tahoma" w:hAnsi="Tahoma" w:cs="Tahoma"/>
          <w:sz w:val="22"/>
          <w:szCs w:val="22"/>
        </w:rPr>
        <w:t xml:space="preserve"> đến 01/10/2016 (9 ngày). </w:t>
      </w:r>
      <w:proofErr w:type="gramStart"/>
      <w:r w:rsidR="00D83860">
        <w:rPr>
          <w:rFonts w:ascii="Tahoma" w:hAnsi="Tahoma" w:cs="Tahoma"/>
          <w:sz w:val="22"/>
          <w:szCs w:val="22"/>
        </w:rPr>
        <w:t>Đến nay n</w:t>
      </w:r>
      <w:r w:rsidR="004D7C61">
        <w:rPr>
          <w:rFonts w:ascii="Tahoma" w:hAnsi="Tahoma" w:cs="Tahoma"/>
          <w:sz w:val="22"/>
          <w:szCs w:val="22"/>
        </w:rPr>
        <w:t>hà thầu đã đắp được 1 lớp K98 (4</w:t>
      </w:r>
      <w:r w:rsidR="00D83860">
        <w:rPr>
          <w:rFonts w:ascii="Tahoma" w:hAnsi="Tahoma" w:cs="Tahoma"/>
          <w:sz w:val="22"/>
          <w:szCs w:val="22"/>
        </w:rPr>
        <w:t>0%</w:t>
      </w:r>
      <w:r w:rsidR="004D7C61">
        <w:rPr>
          <w:rFonts w:ascii="Tahoma" w:hAnsi="Tahoma" w:cs="Tahoma"/>
          <w:sz w:val="22"/>
          <w:szCs w:val="22"/>
        </w:rPr>
        <w:t xml:space="preserve"> khối lượng</w:t>
      </w:r>
      <w:r w:rsidR="00D83860">
        <w:rPr>
          <w:rFonts w:ascii="Tahoma" w:hAnsi="Tahoma" w:cs="Tahoma"/>
          <w:sz w:val="22"/>
          <w:szCs w:val="22"/>
        </w:rPr>
        <w:t>)</w:t>
      </w:r>
      <w:r w:rsidR="004D7C61">
        <w:rPr>
          <w:rFonts w:ascii="Tahoma" w:hAnsi="Tahoma" w:cs="Tahoma"/>
          <w:sz w:val="22"/>
          <w:szCs w:val="22"/>
        </w:rPr>
        <w:t>.</w:t>
      </w:r>
      <w:proofErr w:type="gramEnd"/>
      <w:r w:rsidR="004D7C61">
        <w:rPr>
          <w:rFonts w:ascii="Tahoma" w:hAnsi="Tahoma" w:cs="Tahoma"/>
          <w:sz w:val="22"/>
          <w:szCs w:val="22"/>
        </w:rPr>
        <w:t xml:space="preserve"> </w:t>
      </w:r>
      <w:proofErr w:type="gramStart"/>
      <w:r w:rsidR="004D7C61">
        <w:rPr>
          <w:rFonts w:ascii="Tahoma" w:hAnsi="Tahoma" w:cs="Tahoma"/>
          <w:sz w:val="22"/>
          <w:szCs w:val="22"/>
        </w:rPr>
        <w:t>TVGS đánh giá nếu thời tiết thuận lợi (không mưa) nhà thầu có thể vượt kế hoạch đề ra.</w:t>
      </w:r>
      <w:proofErr w:type="gramEnd"/>
    </w:p>
    <w:p w:rsidR="0014024F" w:rsidRDefault="0014024F" w:rsidP="0014024F">
      <w:pPr>
        <w:tabs>
          <w:tab w:val="left" w:pos="709"/>
          <w:tab w:val="left" w:pos="1134"/>
        </w:tabs>
        <w:spacing w:line="360" w:lineRule="auto"/>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sidRPr="007E3436">
        <w:rPr>
          <w:rFonts w:ascii="Tahoma" w:eastAsia="Calibri" w:hAnsi="Tahoma" w:cs="Tahoma"/>
          <w:b/>
          <w:i/>
          <w:sz w:val="22"/>
          <w:szCs w:val="22"/>
          <w:lang w:val="it-IT"/>
        </w:rPr>
        <w:t>e.</w:t>
      </w:r>
      <w:r w:rsidR="004D7C61" w:rsidRPr="007E3436">
        <w:rPr>
          <w:rFonts w:ascii="Tahoma" w:eastAsia="Calibri" w:hAnsi="Tahoma" w:cs="Tahoma"/>
          <w:b/>
          <w:i/>
          <w:sz w:val="22"/>
          <w:szCs w:val="22"/>
          <w:lang w:val="it-IT"/>
        </w:rPr>
        <w:t>4</w:t>
      </w:r>
      <w:r w:rsidRPr="007E3436">
        <w:rPr>
          <w:rFonts w:ascii="Tahoma" w:eastAsia="Calibri" w:hAnsi="Tahoma" w:cs="Tahoma"/>
          <w:b/>
          <w:i/>
          <w:sz w:val="22"/>
          <w:szCs w:val="22"/>
          <w:lang w:val="it-IT"/>
        </w:rPr>
        <w:t xml:space="preserve">. </w:t>
      </w:r>
      <w:r w:rsidRPr="007E3436">
        <w:rPr>
          <w:rFonts w:ascii="Tahoma" w:hAnsi="Tahoma" w:cs="Tahoma"/>
          <w:b/>
          <w:i/>
          <w:sz w:val="22"/>
          <w:szCs w:val="22"/>
        </w:rPr>
        <w:t>Gia cố nền đất yếu bằng vải ĐKT</w:t>
      </w:r>
      <w:r w:rsidR="004D7C61" w:rsidRPr="007E3436">
        <w:rPr>
          <w:rFonts w:ascii="Tahoma" w:hAnsi="Tahoma" w:cs="Tahoma"/>
          <w:b/>
          <w:i/>
          <w:sz w:val="22"/>
          <w:szCs w:val="22"/>
        </w:rPr>
        <w:t>:</w:t>
      </w:r>
      <w:r w:rsidR="004D7C61">
        <w:rPr>
          <w:rFonts w:ascii="Tahoma" w:hAnsi="Tahoma" w:cs="Tahoma"/>
          <w:sz w:val="22"/>
          <w:szCs w:val="22"/>
        </w:rPr>
        <w:t xml:space="preserve"> Đây là hạng mục phát sinh (Xử lý đất yếu tại Km0+700 -:- Km0+740), nhà thầu đã hoàn thành </w:t>
      </w:r>
      <w:proofErr w:type="gramStart"/>
      <w:r w:rsidR="004D7C61">
        <w:rPr>
          <w:rFonts w:ascii="Tahoma" w:hAnsi="Tahoma" w:cs="Tahoma"/>
          <w:sz w:val="22"/>
          <w:szCs w:val="22"/>
        </w:rPr>
        <w:t>theo</w:t>
      </w:r>
      <w:proofErr w:type="gramEnd"/>
      <w:r w:rsidR="004D7C61">
        <w:rPr>
          <w:rFonts w:ascii="Tahoma" w:hAnsi="Tahoma" w:cs="Tahoma"/>
          <w:sz w:val="22"/>
          <w:szCs w:val="22"/>
        </w:rPr>
        <w:t xml:space="preserve"> biện pháp xử lý TVTK đã đề ra.</w:t>
      </w:r>
    </w:p>
    <w:p w:rsidR="00F8568F" w:rsidRDefault="00F8568F" w:rsidP="0014024F">
      <w:pPr>
        <w:tabs>
          <w:tab w:val="left" w:pos="709"/>
          <w:tab w:val="left" w:pos="1134"/>
        </w:tabs>
        <w:spacing w:line="360" w:lineRule="auto"/>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sidRPr="00F8568F">
        <w:rPr>
          <w:rFonts w:ascii="Tahoma" w:hAnsi="Tahoma" w:cs="Tahoma"/>
          <w:b/>
          <w:i/>
          <w:sz w:val="22"/>
          <w:szCs w:val="22"/>
        </w:rPr>
        <w:t>e.5. Bê tông móng mương M150 đá 4x6:</w:t>
      </w:r>
      <w:r>
        <w:rPr>
          <w:rFonts w:ascii="Tahoma" w:hAnsi="Tahoma" w:cs="Tahoma"/>
          <w:sz w:val="22"/>
          <w:szCs w:val="22"/>
        </w:rPr>
        <w:t xml:space="preserve"> Theo tiến độ cam kết, nhà thầu sẽ thi công bê tông móng mương m150 đá 4x6 với khối lượng 132.18 m3 trong thời gian từ 09/9/2016 đến 30/09/2016 (22 ngày). </w:t>
      </w:r>
      <w:proofErr w:type="gramStart"/>
      <w:r>
        <w:rPr>
          <w:rFonts w:ascii="Tahoma" w:hAnsi="Tahoma" w:cs="Tahoma"/>
          <w:sz w:val="22"/>
          <w:szCs w:val="22"/>
        </w:rPr>
        <w:t>Đến nay nhà thầu đã thi công được 56.70m3 (42.90% Khối lượng) trong 14 ngày (63.63% thời gian).</w:t>
      </w:r>
      <w:proofErr w:type="gramEnd"/>
      <w:r>
        <w:rPr>
          <w:rFonts w:ascii="Tahoma" w:hAnsi="Tahoma" w:cs="Tahoma"/>
          <w:sz w:val="22"/>
          <w:szCs w:val="22"/>
        </w:rPr>
        <w:t xml:space="preserve"> </w:t>
      </w:r>
      <w:proofErr w:type="gramStart"/>
      <w:r>
        <w:rPr>
          <w:rFonts w:ascii="Tahoma" w:hAnsi="Tahoma" w:cs="Tahoma"/>
          <w:sz w:val="22"/>
          <w:szCs w:val="22"/>
        </w:rPr>
        <w:t>TVGS đánh giá trong thời gian qua vì thời tiết không thuận lợi (mưa nhiều), có một số ngày không thể thi công nên tiến độ thi công chậm so với cam kết.</w:t>
      </w:r>
      <w:proofErr w:type="gramEnd"/>
      <w:r>
        <w:rPr>
          <w:rFonts w:ascii="Tahoma" w:hAnsi="Tahoma" w:cs="Tahoma"/>
          <w:sz w:val="22"/>
          <w:szCs w:val="22"/>
        </w:rPr>
        <w:t xml:space="preserve"> </w:t>
      </w:r>
      <w:proofErr w:type="gramStart"/>
      <w:r>
        <w:rPr>
          <w:rFonts w:ascii="Tahoma" w:hAnsi="Tahoma" w:cs="Tahoma"/>
          <w:sz w:val="22"/>
          <w:szCs w:val="22"/>
        </w:rPr>
        <w:t>Trong những ngày tới, đề nghị nhà thầu tăng cường thiết bị và công nhân để đẩy nhanh tiến độ, đảm bảo kế hoạch đề ra.</w:t>
      </w:r>
      <w:proofErr w:type="gramEnd"/>
    </w:p>
    <w:p w:rsidR="0014024F" w:rsidRDefault="0014024F" w:rsidP="0014024F">
      <w:pPr>
        <w:tabs>
          <w:tab w:val="left" w:pos="709"/>
          <w:tab w:val="left" w:pos="1134"/>
        </w:tabs>
        <w:spacing w:line="360" w:lineRule="auto"/>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sidRPr="007E3436">
        <w:rPr>
          <w:rFonts w:ascii="Tahoma" w:hAnsi="Tahoma" w:cs="Tahoma"/>
          <w:b/>
          <w:i/>
          <w:sz w:val="22"/>
          <w:szCs w:val="22"/>
        </w:rPr>
        <w:t>e.</w:t>
      </w:r>
      <w:r w:rsidR="00F8568F">
        <w:rPr>
          <w:rFonts w:ascii="Tahoma" w:hAnsi="Tahoma" w:cs="Tahoma"/>
          <w:b/>
          <w:i/>
          <w:sz w:val="22"/>
          <w:szCs w:val="22"/>
        </w:rPr>
        <w:t>6</w:t>
      </w:r>
      <w:r w:rsidRPr="007E3436">
        <w:rPr>
          <w:rFonts w:ascii="Tahoma" w:hAnsi="Tahoma" w:cs="Tahoma"/>
          <w:b/>
          <w:i/>
          <w:sz w:val="22"/>
          <w:szCs w:val="22"/>
        </w:rPr>
        <w:t xml:space="preserve">. </w:t>
      </w:r>
      <w:r w:rsidR="004D7C61" w:rsidRPr="007E3436">
        <w:rPr>
          <w:rFonts w:ascii="Tahoma" w:hAnsi="Tahoma" w:cs="Tahoma"/>
          <w:b/>
          <w:i/>
          <w:sz w:val="22"/>
          <w:szCs w:val="22"/>
        </w:rPr>
        <w:t>Bê tông</w:t>
      </w:r>
      <w:r w:rsidRPr="007E3436">
        <w:rPr>
          <w:rFonts w:ascii="Tahoma" w:hAnsi="Tahoma" w:cs="Tahoma"/>
          <w:b/>
          <w:i/>
          <w:sz w:val="22"/>
          <w:szCs w:val="22"/>
        </w:rPr>
        <w:t xml:space="preserve"> thân</w:t>
      </w:r>
      <w:r w:rsidR="004D7C61" w:rsidRPr="007E3436">
        <w:rPr>
          <w:rFonts w:ascii="Tahoma" w:hAnsi="Tahoma" w:cs="Tahoma"/>
          <w:b/>
          <w:i/>
          <w:sz w:val="22"/>
          <w:szCs w:val="22"/>
        </w:rPr>
        <w:t xml:space="preserve"> mương</w:t>
      </w:r>
      <w:r w:rsidRPr="007E3436">
        <w:rPr>
          <w:rFonts w:ascii="Tahoma" w:hAnsi="Tahoma" w:cs="Tahoma"/>
          <w:b/>
          <w:i/>
          <w:sz w:val="22"/>
          <w:szCs w:val="22"/>
        </w:rPr>
        <w:t xml:space="preserve"> M150 đá 2x4</w:t>
      </w:r>
      <w:r w:rsidR="004D7C61" w:rsidRPr="007E3436">
        <w:rPr>
          <w:rFonts w:ascii="Tahoma" w:hAnsi="Tahoma" w:cs="Tahoma"/>
          <w:b/>
          <w:i/>
          <w:sz w:val="22"/>
          <w:szCs w:val="22"/>
        </w:rPr>
        <w:t xml:space="preserve">: </w:t>
      </w:r>
      <w:r w:rsidR="007E3436">
        <w:rPr>
          <w:rFonts w:ascii="Tahoma" w:hAnsi="Tahoma" w:cs="Tahoma"/>
          <w:sz w:val="22"/>
          <w:szCs w:val="22"/>
        </w:rPr>
        <w:t xml:space="preserve">Theo tiến độ cam kết, nhà thầu </w:t>
      </w:r>
      <w:r w:rsidR="00AB46AE">
        <w:rPr>
          <w:rFonts w:ascii="Tahoma" w:hAnsi="Tahoma" w:cs="Tahoma"/>
          <w:sz w:val="22"/>
          <w:szCs w:val="22"/>
        </w:rPr>
        <w:t>sẽ thi công bê tông thân mương M</w:t>
      </w:r>
      <w:r w:rsidR="007E3436">
        <w:rPr>
          <w:rFonts w:ascii="Tahoma" w:hAnsi="Tahoma" w:cs="Tahoma"/>
          <w:sz w:val="22"/>
          <w:szCs w:val="22"/>
        </w:rPr>
        <w:t xml:space="preserve">150 đá 2x4 với khối lượng 147.49 m3 trong thời gian từ 18/9/2016 đến 06/10/2016 (19 ngày). </w:t>
      </w:r>
      <w:proofErr w:type="gramStart"/>
      <w:r w:rsidR="007E3436">
        <w:rPr>
          <w:rFonts w:ascii="Tahoma" w:hAnsi="Tahoma" w:cs="Tahoma"/>
          <w:sz w:val="22"/>
          <w:szCs w:val="22"/>
        </w:rPr>
        <w:t>Đến nay nhà thầu đã thi công được 34.65m3 (</w:t>
      </w:r>
      <w:r w:rsidR="009779C7">
        <w:rPr>
          <w:rFonts w:ascii="Tahoma" w:hAnsi="Tahoma" w:cs="Tahoma"/>
          <w:sz w:val="22"/>
          <w:szCs w:val="22"/>
        </w:rPr>
        <w:t>23.5% Khối lượng) trong 5 ngày (26.3% thời gian)</w:t>
      </w:r>
      <w:r w:rsidR="007E3436">
        <w:rPr>
          <w:rFonts w:ascii="Tahoma" w:hAnsi="Tahoma" w:cs="Tahoma"/>
          <w:sz w:val="22"/>
          <w:szCs w:val="22"/>
        </w:rPr>
        <w:t>.</w:t>
      </w:r>
      <w:proofErr w:type="gramEnd"/>
      <w:r w:rsidR="007E3436">
        <w:rPr>
          <w:rFonts w:ascii="Tahoma" w:hAnsi="Tahoma" w:cs="Tahoma"/>
          <w:sz w:val="22"/>
          <w:szCs w:val="22"/>
        </w:rPr>
        <w:t xml:space="preserve"> </w:t>
      </w:r>
      <w:proofErr w:type="gramStart"/>
      <w:r w:rsidR="007E3436">
        <w:rPr>
          <w:rFonts w:ascii="Tahoma" w:hAnsi="Tahoma" w:cs="Tahoma"/>
          <w:sz w:val="22"/>
          <w:szCs w:val="22"/>
        </w:rPr>
        <w:t xml:space="preserve">TVGS đánh giá nếu thời tiết thuận lợi (không mưa) nhà thầu có thể </w:t>
      </w:r>
      <w:r w:rsidR="009779C7">
        <w:rPr>
          <w:rFonts w:ascii="Tahoma" w:hAnsi="Tahoma" w:cs="Tahoma"/>
          <w:sz w:val="22"/>
          <w:szCs w:val="22"/>
        </w:rPr>
        <w:t>đảm bảo</w:t>
      </w:r>
      <w:r w:rsidR="007E3436">
        <w:rPr>
          <w:rFonts w:ascii="Tahoma" w:hAnsi="Tahoma" w:cs="Tahoma"/>
          <w:sz w:val="22"/>
          <w:szCs w:val="22"/>
        </w:rPr>
        <w:t xml:space="preserve"> kế hoạch đề ra.</w:t>
      </w:r>
      <w:proofErr w:type="gramEnd"/>
    </w:p>
    <w:p w:rsidR="00BE6E1B" w:rsidRDefault="00BE6E1B" w:rsidP="0014024F">
      <w:pPr>
        <w:tabs>
          <w:tab w:val="left" w:pos="709"/>
          <w:tab w:val="left" w:pos="1134"/>
        </w:tabs>
        <w:spacing w:line="360" w:lineRule="auto"/>
        <w:jc w:val="both"/>
        <w:rPr>
          <w:rFonts w:ascii="Tahoma" w:hAnsi="Tahoma" w:cs="Tahoma"/>
          <w:sz w:val="22"/>
          <w:szCs w:val="22"/>
        </w:rPr>
      </w:pPr>
      <w:r>
        <w:rPr>
          <w:rFonts w:ascii="Tahoma" w:eastAsia="Calibri" w:hAnsi="Tahoma" w:cs="Tahoma"/>
          <w:i/>
          <w:sz w:val="22"/>
          <w:szCs w:val="22"/>
          <w:lang w:val="it-IT"/>
        </w:rPr>
        <w:tab/>
      </w:r>
      <w:r w:rsidRPr="00BE6E1B">
        <w:rPr>
          <w:rFonts w:ascii="Tahoma" w:eastAsia="Calibri" w:hAnsi="Tahoma" w:cs="Tahoma"/>
          <w:i/>
          <w:sz w:val="22"/>
          <w:szCs w:val="22"/>
          <w:lang w:val="it-IT"/>
        </w:rPr>
        <w:t>* Các hạng mục khác nhà thầu chưa thi công nên TVGS chưa có đánh giá.</w:t>
      </w:r>
    </w:p>
    <w:p w:rsidR="004A45B7" w:rsidRPr="004A45B7" w:rsidRDefault="004A45B7" w:rsidP="0014024F">
      <w:pPr>
        <w:tabs>
          <w:tab w:val="left" w:pos="709"/>
          <w:tab w:val="left" w:pos="1134"/>
        </w:tabs>
        <w:spacing w:line="360" w:lineRule="auto"/>
        <w:jc w:val="both"/>
        <w:rPr>
          <w:rFonts w:ascii="Tahoma" w:hAnsi="Tahoma" w:cs="Tahoma"/>
          <w:sz w:val="8"/>
          <w:szCs w:val="22"/>
        </w:rPr>
      </w:pPr>
    </w:p>
    <w:p w:rsidR="005E1CF0" w:rsidRPr="009E6CF7" w:rsidRDefault="005E1CF0" w:rsidP="002D2123">
      <w:pPr>
        <w:tabs>
          <w:tab w:val="left" w:pos="709"/>
          <w:tab w:val="left" w:pos="1134"/>
        </w:tabs>
        <w:spacing w:line="360" w:lineRule="auto"/>
        <w:rPr>
          <w:rFonts w:ascii="Tahoma" w:eastAsia="Calibri" w:hAnsi="Tahoma" w:cs="Tahoma"/>
          <w:b/>
          <w:color w:val="000000" w:themeColor="text1"/>
          <w:sz w:val="22"/>
          <w:szCs w:val="22"/>
          <w:lang w:val="it-IT"/>
        </w:rPr>
      </w:pPr>
      <w:r w:rsidRPr="009E6CF7">
        <w:rPr>
          <w:rFonts w:ascii="Tahoma" w:eastAsia="Calibri" w:hAnsi="Tahoma" w:cs="Tahoma"/>
          <w:color w:val="000000" w:themeColor="text1"/>
          <w:sz w:val="22"/>
          <w:szCs w:val="22"/>
          <w:lang w:val="it-IT"/>
        </w:rPr>
        <w:tab/>
      </w:r>
      <w:r w:rsidR="00241331" w:rsidRPr="009E6CF7">
        <w:rPr>
          <w:rFonts w:ascii="Tahoma" w:eastAsia="Calibri" w:hAnsi="Tahoma" w:cs="Tahoma"/>
          <w:b/>
          <w:color w:val="000000" w:themeColor="text1"/>
          <w:sz w:val="22"/>
          <w:szCs w:val="22"/>
          <w:lang w:val="it-IT"/>
        </w:rPr>
        <w:t>II.2.</w:t>
      </w:r>
      <w:r w:rsidRPr="009E6CF7">
        <w:rPr>
          <w:rFonts w:ascii="Tahoma" w:eastAsia="Calibri" w:hAnsi="Tahoma" w:cs="Tahoma"/>
          <w:b/>
          <w:i/>
          <w:color w:val="000000" w:themeColor="text1"/>
          <w:sz w:val="22"/>
          <w:szCs w:val="22"/>
          <w:lang w:val="it-IT"/>
        </w:rPr>
        <w:t>2/ Đoạn 2:</w:t>
      </w:r>
      <w:r w:rsidRPr="009E6CF7">
        <w:rPr>
          <w:rFonts w:ascii="Tahoma" w:eastAsia="Calibri" w:hAnsi="Tahoma" w:cs="Tahoma"/>
          <w:b/>
          <w:color w:val="000000" w:themeColor="text1"/>
          <w:sz w:val="22"/>
          <w:szCs w:val="22"/>
          <w:lang w:val="it-IT"/>
        </w:rPr>
        <w:t xml:space="preserve"> Từ Km2+548.06 -:- Km3+897.20 (Từ giáp đường dẫn phía đông cầu Kỳ Phú (cuối lô 1) đến đầu nút giao đường Lê Thánh Tông).</w:t>
      </w:r>
    </w:p>
    <w:p w:rsidR="001806A6" w:rsidRPr="00727A50" w:rsidRDefault="005E1CF0" w:rsidP="005E1CF0">
      <w:pPr>
        <w:pStyle w:val="ListParagraph"/>
        <w:numPr>
          <w:ilvl w:val="0"/>
          <w:numId w:val="13"/>
        </w:numPr>
        <w:spacing w:line="360" w:lineRule="auto"/>
        <w:rPr>
          <w:rFonts w:ascii="Tahoma" w:eastAsia="Calibri" w:hAnsi="Tahoma" w:cs="Tahoma"/>
          <w:color w:val="365F91" w:themeColor="accent1" w:themeShade="BF"/>
          <w:sz w:val="22"/>
          <w:szCs w:val="22"/>
          <w:lang w:val="it-IT"/>
        </w:rPr>
      </w:pPr>
      <w:r w:rsidRPr="00727A50">
        <w:rPr>
          <w:rFonts w:ascii="Tahoma" w:eastAsia="Calibri" w:hAnsi="Tahoma" w:cs="Tahoma"/>
          <w:color w:val="000000" w:themeColor="text1"/>
          <w:sz w:val="22"/>
          <w:szCs w:val="22"/>
          <w:lang w:val="it-IT"/>
        </w:rPr>
        <w:t>Nhà thầu thi công:</w:t>
      </w:r>
      <w:r w:rsidRPr="00727A50">
        <w:rPr>
          <w:rFonts w:ascii="Tahoma" w:eastAsia="Calibri" w:hAnsi="Tahoma" w:cs="Tahoma"/>
          <w:color w:val="365F91" w:themeColor="accent1" w:themeShade="BF"/>
          <w:sz w:val="22"/>
          <w:szCs w:val="22"/>
          <w:lang w:val="it-IT"/>
        </w:rPr>
        <w:t xml:space="preserve"> </w:t>
      </w:r>
      <w:r w:rsidRPr="00727A50">
        <w:rPr>
          <w:rFonts w:ascii="Tahoma" w:eastAsia="Calibri" w:hAnsi="Tahoma" w:cs="Tahoma"/>
          <w:b/>
          <w:color w:val="365F91" w:themeColor="accent1" w:themeShade="BF"/>
          <w:sz w:val="22"/>
          <w:szCs w:val="22"/>
          <w:lang w:val="it-IT"/>
        </w:rPr>
        <w:t>Công ty TNHH Kỹ thuật Xây dựng Quang Đại Việt.</w:t>
      </w:r>
    </w:p>
    <w:p w:rsidR="00C57EF9" w:rsidRPr="009E6CF7" w:rsidRDefault="00241331" w:rsidP="006679E8">
      <w:pPr>
        <w:spacing w:line="360" w:lineRule="auto"/>
        <w:ind w:left="720"/>
        <w:jc w:val="both"/>
        <w:rPr>
          <w:rFonts w:ascii="Tahoma" w:eastAsia="Calibri" w:hAnsi="Tahoma" w:cs="Tahoma"/>
          <w:color w:val="000000" w:themeColor="text1"/>
          <w:sz w:val="22"/>
          <w:szCs w:val="22"/>
          <w:lang w:val="it-IT"/>
        </w:rPr>
      </w:pPr>
      <w:r w:rsidRPr="009E6CF7">
        <w:rPr>
          <w:rFonts w:ascii="Tahoma" w:eastAsia="Calibri" w:hAnsi="Tahoma" w:cs="Tahoma"/>
          <w:b/>
          <w:color w:val="000000" w:themeColor="text1"/>
          <w:sz w:val="22"/>
          <w:szCs w:val="22"/>
          <w:lang w:val="it-IT"/>
        </w:rPr>
        <w:t>a</w:t>
      </w:r>
      <w:r w:rsidR="005E1CF0" w:rsidRPr="009E6CF7">
        <w:rPr>
          <w:rFonts w:ascii="Tahoma" w:eastAsia="Calibri" w:hAnsi="Tahoma" w:cs="Tahoma"/>
          <w:b/>
          <w:color w:val="000000" w:themeColor="text1"/>
          <w:sz w:val="22"/>
          <w:szCs w:val="22"/>
          <w:lang w:val="it-IT"/>
        </w:rPr>
        <w:t xml:space="preserve">. Mặt bằng thi công: </w:t>
      </w:r>
      <w:r w:rsidR="00C57EF9" w:rsidRPr="009E6CF7">
        <w:rPr>
          <w:rFonts w:ascii="Tahoma" w:eastAsia="Calibri" w:hAnsi="Tahoma" w:cs="Tahoma"/>
          <w:color w:val="000000" w:themeColor="text1"/>
          <w:sz w:val="22"/>
          <w:szCs w:val="22"/>
          <w:lang w:val="it-IT"/>
        </w:rPr>
        <w:t xml:space="preserve">Hiện tại đơn vị thi công nhận </w:t>
      </w:r>
      <w:r w:rsidR="00727A50">
        <w:rPr>
          <w:rFonts w:ascii="Tahoma" w:eastAsia="Calibri" w:hAnsi="Tahoma" w:cs="Tahoma"/>
          <w:color w:val="000000" w:themeColor="text1"/>
          <w:sz w:val="22"/>
          <w:szCs w:val="22"/>
          <w:lang w:val="it-IT"/>
        </w:rPr>
        <w:t>bàn giao</w:t>
      </w:r>
      <w:r w:rsidR="00C57EF9" w:rsidRPr="009E6CF7">
        <w:rPr>
          <w:rFonts w:ascii="Tahoma" w:eastAsia="Calibri" w:hAnsi="Tahoma" w:cs="Tahoma"/>
          <w:color w:val="000000" w:themeColor="text1"/>
          <w:sz w:val="22"/>
          <w:szCs w:val="22"/>
          <w:lang w:val="it-IT"/>
        </w:rPr>
        <w:t xml:space="preserve"> mặt bằng thi công ở các đoạn sau:</w:t>
      </w:r>
    </w:p>
    <w:p w:rsidR="00C57EF9" w:rsidRPr="009E6CF7" w:rsidRDefault="00C57EF9" w:rsidP="006679E8">
      <w:pPr>
        <w:spacing w:line="360" w:lineRule="auto"/>
        <w:ind w:left="720" w:firstLine="450"/>
        <w:jc w:val="both"/>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 xml:space="preserve">- Từ cọc 189 đến cọc 208 (dài 250m) </w:t>
      </w:r>
      <w:r w:rsidR="00D51BFB" w:rsidRPr="009E6CF7">
        <w:rPr>
          <w:rFonts w:ascii="Tahoma" w:eastAsia="Calibri" w:hAnsi="Tahoma" w:cs="Tahoma"/>
          <w:color w:val="000000" w:themeColor="text1"/>
          <w:sz w:val="22"/>
          <w:szCs w:val="22"/>
          <w:lang w:val="it-IT"/>
        </w:rPr>
        <w:t>- đang thi công đắp đất.</w:t>
      </w:r>
    </w:p>
    <w:p w:rsidR="00C57EF9" w:rsidRPr="009E6CF7" w:rsidRDefault="00C57EF9" w:rsidP="006679E8">
      <w:pPr>
        <w:spacing w:line="360" w:lineRule="auto"/>
        <w:ind w:left="720" w:firstLine="450"/>
        <w:jc w:val="both"/>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lastRenderedPageBreak/>
        <w:t>- Từ cọc 256 đến cọc 261 (dài 68m)</w:t>
      </w:r>
      <w:r w:rsidR="00B816E7" w:rsidRPr="009E6CF7">
        <w:rPr>
          <w:rFonts w:ascii="Tahoma" w:eastAsia="Calibri" w:hAnsi="Tahoma" w:cs="Tahoma"/>
          <w:color w:val="000000" w:themeColor="text1"/>
          <w:sz w:val="22"/>
          <w:szCs w:val="22"/>
          <w:lang w:val="it-IT"/>
        </w:rPr>
        <w:t xml:space="preserve"> -</w:t>
      </w:r>
      <w:r w:rsidR="00D51BFB" w:rsidRPr="009E6CF7">
        <w:rPr>
          <w:rFonts w:ascii="Tahoma" w:eastAsia="Calibri" w:hAnsi="Tahoma" w:cs="Tahoma"/>
          <w:color w:val="000000" w:themeColor="text1"/>
          <w:sz w:val="22"/>
          <w:szCs w:val="22"/>
          <w:lang w:val="it-IT"/>
        </w:rPr>
        <w:t xml:space="preserve"> không thuận lợi </w:t>
      </w:r>
      <w:r w:rsidR="006679E8" w:rsidRPr="009E6CF7">
        <w:rPr>
          <w:rFonts w:ascii="Tahoma" w:eastAsia="Calibri" w:hAnsi="Tahoma" w:cs="Tahoma"/>
          <w:color w:val="000000" w:themeColor="text1"/>
          <w:sz w:val="22"/>
          <w:szCs w:val="22"/>
          <w:lang w:val="it-IT"/>
        </w:rPr>
        <w:t>để vận chuyển</w:t>
      </w:r>
      <w:r w:rsidR="00D51BFB" w:rsidRPr="009E6CF7">
        <w:rPr>
          <w:rFonts w:ascii="Tahoma" w:eastAsia="Calibri" w:hAnsi="Tahoma" w:cs="Tahoma"/>
          <w:color w:val="000000" w:themeColor="text1"/>
          <w:sz w:val="22"/>
          <w:szCs w:val="22"/>
          <w:lang w:val="it-IT"/>
        </w:rPr>
        <w:t xml:space="preserve"> vật liệu vào thi công</w:t>
      </w:r>
      <w:r w:rsidRPr="009E6CF7">
        <w:rPr>
          <w:rFonts w:ascii="Tahoma" w:eastAsia="Calibri" w:hAnsi="Tahoma" w:cs="Tahoma"/>
          <w:color w:val="000000" w:themeColor="text1"/>
          <w:sz w:val="22"/>
          <w:szCs w:val="22"/>
          <w:lang w:val="it-IT"/>
        </w:rPr>
        <w:t>.</w:t>
      </w:r>
    </w:p>
    <w:p w:rsidR="00C57EF9" w:rsidRPr="009E6CF7" w:rsidRDefault="00C57EF9" w:rsidP="006679E8">
      <w:pPr>
        <w:spacing w:line="360" w:lineRule="auto"/>
        <w:ind w:left="720" w:firstLine="450"/>
        <w:jc w:val="both"/>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 Từ cọc 265 đến cọc 271 (dài 97m)</w:t>
      </w:r>
      <w:r w:rsidR="00B816E7" w:rsidRPr="009E6CF7">
        <w:rPr>
          <w:rFonts w:ascii="Tahoma" w:eastAsia="Calibri" w:hAnsi="Tahoma" w:cs="Tahoma"/>
          <w:color w:val="000000" w:themeColor="text1"/>
          <w:sz w:val="22"/>
          <w:szCs w:val="22"/>
          <w:lang w:val="it-IT"/>
        </w:rPr>
        <w:t xml:space="preserve"> -</w:t>
      </w:r>
      <w:r w:rsidR="00D51BFB" w:rsidRPr="009E6CF7">
        <w:rPr>
          <w:rFonts w:ascii="Tahoma" w:eastAsia="Calibri" w:hAnsi="Tahoma" w:cs="Tahoma"/>
          <w:color w:val="000000" w:themeColor="text1"/>
          <w:sz w:val="22"/>
          <w:szCs w:val="22"/>
          <w:lang w:val="it-IT"/>
        </w:rPr>
        <w:t xml:space="preserve"> không thuận lợi để </w:t>
      </w:r>
      <w:r w:rsidR="006679E8" w:rsidRPr="009E6CF7">
        <w:rPr>
          <w:rFonts w:ascii="Tahoma" w:eastAsia="Calibri" w:hAnsi="Tahoma" w:cs="Tahoma"/>
          <w:color w:val="000000" w:themeColor="text1"/>
          <w:sz w:val="22"/>
          <w:szCs w:val="22"/>
          <w:lang w:val="it-IT"/>
        </w:rPr>
        <w:t xml:space="preserve">vận chuyển </w:t>
      </w:r>
      <w:r w:rsidR="00D51BFB" w:rsidRPr="009E6CF7">
        <w:rPr>
          <w:rFonts w:ascii="Tahoma" w:eastAsia="Calibri" w:hAnsi="Tahoma" w:cs="Tahoma"/>
          <w:color w:val="000000" w:themeColor="text1"/>
          <w:sz w:val="22"/>
          <w:szCs w:val="22"/>
          <w:lang w:val="it-IT"/>
        </w:rPr>
        <w:t>vật liệ</w:t>
      </w:r>
      <w:r w:rsidR="006679E8" w:rsidRPr="009E6CF7">
        <w:rPr>
          <w:rFonts w:ascii="Tahoma" w:eastAsia="Calibri" w:hAnsi="Tahoma" w:cs="Tahoma"/>
          <w:color w:val="000000" w:themeColor="text1"/>
          <w:sz w:val="22"/>
          <w:szCs w:val="22"/>
          <w:lang w:val="it-IT"/>
        </w:rPr>
        <w:t>u v</w:t>
      </w:r>
      <w:r w:rsidR="00D51BFB" w:rsidRPr="009E6CF7">
        <w:rPr>
          <w:rFonts w:ascii="Tahoma" w:eastAsia="Calibri" w:hAnsi="Tahoma" w:cs="Tahoma"/>
          <w:color w:val="000000" w:themeColor="text1"/>
          <w:sz w:val="22"/>
          <w:szCs w:val="22"/>
          <w:lang w:val="it-IT"/>
        </w:rPr>
        <w:t>ào thi công</w:t>
      </w:r>
      <w:r w:rsidRPr="009E6CF7">
        <w:rPr>
          <w:rFonts w:ascii="Tahoma" w:eastAsia="Calibri" w:hAnsi="Tahoma" w:cs="Tahoma"/>
          <w:color w:val="000000" w:themeColor="text1"/>
          <w:sz w:val="22"/>
          <w:szCs w:val="22"/>
          <w:lang w:val="it-IT"/>
        </w:rPr>
        <w:t>.</w:t>
      </w:r>
    </w:p>
    <w:p w:rsidR="00D51BFB" w:rsidRPr="009E6CF7" w:rsidRDefault="00D51BFB" w:rsidP="006679E8">
      <w:pPr>
        <w:tabs>
          <w:tab w:val="left" w:pos="1170"/>
        </w:tabs>
        <w:spacing w:line="360" w:lineRule="auto"/>
        <w:ind w:firstLine="1170"/>
        <w:jc w:val="both"/>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 xml:space="preserve">- Từ cọc 281 đến cọc 294 (dài 150m) </w:t>
      </w:r>
      <w:r w:rsidR="00B816E7" w:rsidRPr="009E6CF7">
        <w:rPr>
          <w:rFonts w:ascii="Tahoma" w:eastAsia="Calibri" w:hAnsi="Tahoma" w:cs="Tahoma"/>
          <w:color w:val="000000" w:themeColor="text1"/>
          <w:sz w:val="22"/>
          <w:szCs w:val="22"/>
          <w:lang w:val="it-IT"/>
        </w:rPr>
        <w:t>-</w:t>
      </w:r>
      <w:r w:rsidRPr="009E6CF7">
        <w:rPr>
          <w:rFonts w:ascii="Tahoma" w:eastAsia="Calibri" w:hAnsi="Tahoma" w:cs="Tahoma"/>
          <w:color w:val="000000" w:themeColor="text1"/>
          <w:sz w:val="22"/>
          <w:szCs w:val="22"/>
          <w:lang w:val="it-IT"/>
        </w:rPr>
        <w:t xml:space="preserve"> đang đào đất và điều phối . </w:t>
      </w:r>
    </w:p>
    <w:p w:rsidR="00C57EF9" w:rsidRPr="009E6CF7" w:rsidRDefault="006679E8" w:rsidP="006679E8">
      <w:pPr>
        <w:spacing w:line="360" w:lineRule="auto"/>
        <w:ind w:left="720" w:firstLine="450"/>
        <w:jc w:val="both"/>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 xml:space="preserve">* </w:t>
      </w:r>
      <w:r w:rsidR="00C57EF9" w:rsidRPr="009E6CF7">
        <w:rPr>
          <w:rFonts w:ascii="Tahoma" w:eastAsia="Calibri" w:hAnsi="Tahoma" w:cs="Tahoma"/>
          <w:color w:val="000000" w:themeColor="text1"/>
          <w:sz w:val="22"/>
          <w:szCs w:val="22"/>
          <w:lang w:val="it-IT"/>
        </w:rPr>
        <w:t>Các đoạn còn lại vẫn còn vướng mắc nhà dân</w:t>
      </w:r>
      <w:r w:rsidR="0015695D" w:rsidRPr="009E6CF7">
        <w:rPr>
          <w:rFonts w:ascii="Tahoma" w:eastAsia="Calibri" w:hAnsi="Tahoma" w:cs="Tahoma"/>
          <w:color w:val="000000" w:themeColor="text1"/>
          <w:sz w:val="22"/>
          <w:szCs w:val="22"/>
          <w:lang w:val="it-IT"/>
        </w:rPr>
        <w:t xml:space="preserve"> (còn khoảng 05 nhà)</w:t>
      </w:r>
      <w:r w:rsidR="00C57EF9" w:rsidRPr="009E6CF7">
        <w:rPr>
          <w:rFonts w:ascii="Tahoma" w:eastAsia="Calibri" w:hAnsi="Tahoma" w:cs="Tahoma"/>
          <w:color w:val="000000" w:themeColor="text1"/>
          <w:sz w:val="22"/>
          <w:szCs w:val="22"/>
          <w:lang w:val="it-IT"/>
        </w:rPr>
        <w:t xml:space="preserve"> và khu nghĩa </w:t>
      </w:r>
      <w:r w:rsidR="00727A50">
        <w:rPr>
          <w:rFonts w:ascii="Tahoma" w:eastAsia="Calibri" w:hAnsi="Tahoma" w:cs="Tahoma"/>
          <w:color w:val="000000" w:themeColor="text1"/>
          <w:sz w:val="22"/>
          <w:szCs w:val="22"/>
          <w:lang w:val="it-IT"/>
        </w:rPr>
        <w:t>địa</w:t>
      </w:r>
      <w:r w:rsidR="0015695D" w:rsidRPr="009E6CF7">
        <w:rPr>
          <w:rFonts w:ascii="Tahoma" w:eastAsia="Calibri" w:hAnsi="Tahoma" w:cs="Tahoma"/>
          <w:color w:val="000000" w:themeColor="text1"/>
          <w:sz w:val="22"/>
          <w:szCs w:val="22"/>
          <w:lang w:val="it-IT"/>
        </w:rPr>
        <w:t xml:space="preserve"> (khoản</w:t>
      </w:r>
      <w:r w:rsidR="00727A50">
        <w:rPr>
          <w:rFonts w:ascii="Tahoma" w:eastAsia="Calibri" w:hAnsi="Tahoma" w:cs="Tahoma"/>
          <w:color w:val="000000" w:themeColor="text1"/>
          <w:sz w:val="22"/>
          <w:szCs w:val="22"/>
          <w:lang w:val="it-IT"/>
        </w:rPr>
        <w:t>g</w:t>
      </w:r>
      <w:r w:rsidR="0015695D" w:rsidRPr="009E6CF7">
        <w:rPr>
          <w:rFonts w:ascii="Tahoma" w:eastAsia="Calibri" w:hAnsi="Tahoma" w:cs="Tahoma"/>
          <w:color w:val="000000" w:themeColor="text1"/>
          <w:sz w:val="22"/>
          <w:szCs w:val="22"/>
          <w:lang w:val="it-IT"/>
        </w:rPr>
        <w:t xml:space="preserve"> 37 ngôi mộ)</w:t>
      </w:r>
      <w:r w:rsidR="00C57EF9" w:rsidRPr="009E6CF7">
        <w:rPr>
          <w:rFonts w:ascii="Tahoma" w:eastAsia="Calibri" w:hAnsi="Tahoma" w:cs="Tahoma"/>
          <w:color w:val="000000" w:themeColor="text1"/>
          <w:sz w:val="22"/>
          <w:szCs w:val="22"/>
          <w:lang w:val="it-IT"/>
        </w:rPr>
        <w:t xml:space="preserve"> nên chưa thuận tiện để triển khai thi công. Hệ thống dây điện trung và hạ thế vẫn chưa được di dời.</w:t>
      </w:r>
    </w:p>
    <w:p w:rsidR="005E1CF0" w:rsidRPr="009E6CF7" w:rsidRDefault="005E1CF0" w:rsidP="005E1CF0">
      <w:pPr>
        <w:tabs>
          <w:tab w:val="left" w:pos="709"/>
          <w:tab w:val="left" w:pos="1134"/>
        </w:tabs>
        <w:spacing w:line="360" w:lineRule="auto"/>
        <w:rPr>
          <w:rFonts w:ascii="Tahoma" w:eastAsia="Calibri" w:hAnsi="Tahoma" w:cs="Tahoma"/>
          <w:b/>
          <w:sz w:val="22"/>
          <w:szCs w:val="22"/>
          <w:lang w:val="it-IT"/>
        </w:rPr>
      </w:pPr>
      <w:r w:rsidRPr="009E6CF7">
        <w:rPr>
          <w:rFonts w:ascii="Tahoma" w:eastAsia="Calibri" w:hAnsi="Tahoma" w:cs="Tahoma"/>
          <w:b/>
          <w:color w:val="FF0000"/>
          <w:sz w:val="22"/>
          <w:szCs w:val="22"/>
          <w:lang w:val="it-IT"/>
        </w:rPr>
        <w:tab/>
      </w:r>
      <w:r w:rsidR="00241331" w:rsidRPr="009E6CF7">
        <w:rPr>
          <w:rFonts w:ascii="Tahoma" w:eastAsia="Calibri" w:hAnsi="Tahoma" w:cs="Tahoma"/>
          <w:b/>
          <w:sz w:val="22"/>
          <w:szCs w:val="22"/>
          <w:lang w:val="it-IT"/>
        </w:rPr>
        <w:t>b</w:t>
      </w:r>
      <w:r w:rsidRPr="009E6CF7">
        <w:rPr>
          <w:rFonts w:ascii="Tahoma" w:eastAsia="Calibri" w:hAnsi="Tahoma" w:cs="Tahoma"/>
          <w:b/>
          <w:sz w:val="22"/>
          <w:szCs w:val="22"/>
          <w:lang w:val="it-IT"/>
        </w:rPr>
        <w:t>. Khối lượng công việc thực hiện trong tuầ</w:t>
      </w:r>
      <w:r w:rsidR="00440EB6" w:rsidRPr="009E6CF7">
        <w:rPr>
          <w:rFonts w:ascii="Tahoma" w:eastAsia="Calibri" w:hAnsi="Tahoma" w:cs="Tahoma"/>
          <w:b/>
          <w:sz w:val="22"/>
          <w:szCs w:val="22"/>
          <w:lang w:val="it-IT"/>
        </w:rPr>
        <w:t>n</w:t>
      </w:r>
      <w:r w:rsidR="008A3667">
        <w:rPr>
          <w:rFonts w:ascii="Tahoma" w:eastAsia="Calibri" w:hAnsi="Tahoma" w:cs="Tahoma"/>
          <w:b/>
          <w:sz w:val="22"/>
          <w:szCs w:val="22"/>
          <w:lang w:val="it-IT"/>
        </w:rPr>
        <w:t xml:space="preserve"> qua</w:t>
      </w:r>
      <w:r w:rsidR="00440EB6" w:rsidRPr="009E6CF7">
        <w:rPr>
          <w:rFonts w:ascii="Tahoma" w:eastAsia="Calibri" w:hAnsi="Tahoma" w:cs="Tahoma"/>
          <w:b/>
          <w:sz w:val="22"/>
          <w:szCs w:val="22"/>
          <w:lang w:val="it-IT"/>
        </w:rPr>
        <w:t>:</w:t>
      </w:r>
    </w:p>
    <w:p w:rsidR="005E767B" w:rsidRPr="009E6CF7" w:rsidRDefault="005E1CF0" w:rsidP="005E767B">
      <w:pPr>
        <w:tabs>
          <w:tab w:val="left" w:pos="709"/>
          <w:tab w:val="left" w:pos="1134"/>
        </w:tabs>
        <w:spacing w:line="360" w:lineRule="auto"/>
        <w:jc w:val="both"/>
        <w:rPr>
          <w:rFonts w:ascii="Tahoma" w:eastAsia="Calibri" w:hAnsi="Tahoma" w:cs="Tahoma"/>
          <w:color w:val="000000" w:themeColor="text1"/>
          <w:sz w:val="22"/>
          <w:szCs w:val="22"/>
          <w:lang w:val="it-IT"/>
        </w:rPr>
      </w:pPr>
      <w:r w:rsidRPr="009E6CF7">
        <w:rPr>
          <w:rFonts w:ascii="Tahoma" w:eastAsia="Calibri" w:hAnsi="Tahoma" w:cs="Tahoma"/>
          <w:sz w:val="22"/>
          <w:szCs w:val="22"/>
          <w:lang w:val="it-IT"/>
        </w:rPr>
        <w:tab/>
      </w:r>
      <w:r w:rsidR="00951807" w:rsidRPr="009E6CF7">
        <w:rPr>
          <w:rFonts w:ascii="Tahoma" w:eastAsia="Calibri" w:hAnsi="Tahoma" w:cs="Tahoma"/>
          <w:sz w:val="22"/>
          <w:szCs w:val="22"/>
          <w:lang w:val="it-IT"/>
        </w:rPr>
        <w:tab/>
      </w:r>
      <w:r w:rsidR="00696C86" w:rsidRPr="009E6CF7">
        <w:rPr>
          <w:rFonts w:ascii="Tahoma" w:eastAsia="Calibri" w:hAnsi="Tahoma" w:cs="Tahoma"/>
          <w:color w:val="000000" w:themeColor="text1"/>
          <w:sz w:val="22"/>
          <w:szCs w:val="22"/>
          <w:lang w:val="it-IT"/>
        </w:rPr>
        <w:t xml:space="preserve">- </w:t>
      </w:r>
      <w:r w:rsidR="005E767B">
        <w:rPr>
          <w:rFonts w:ascii="Tahoma" w:eastAsia="Calibri" w:hAnsi="Tahoma" w:cs="Tahoma"/>
          <w:color w:val="000000" w:themeColor="text1"/>
          <w:sz w:val="22"/>
          <w:szCs w:val="22"/>
          <w:lang w:val="it-IT"/>
        </w:rPr>
        <w:t>Trong tuầ</w:t>
      </w:r>
      <w:r w:rsidR="002719E3">
        <w:rPr>
          <w:rFonts w:ascii="Tahoma" w:eastAsia="Calibri" w:hAnsi="Tahoma" w:cs="Tahoma"/>
          <w:color w:val="000000" w:themeColor="text1"/>
          <w:sz w:val="22"/>
          <w:szCs w:val="22"/>
          <w:lang w:val="it-IT"/>
        </w:rPr>
        <w:t xml:space="preserve">n qua, do </w:t>
      </w:r>
      <w:r w:rsidR="005E767B">
        <w:rPr>
          <w:rFonts w:ascii="Tahoma" w:eastAsia="Calibri" w:hAnsi="Tahoma" w:cs="Tahoma"/>
          <w:color w:val="000000" w:themeColor="text1"/>
          <w:sz w:val="22"/>
          <w:szCs w:val="22"/>
          <w:lang w:val="it-IT"/>
        </w:rPr>
        <w:t>thời tiết thường hay mưa nên công tác đắp đất tại đoạn cọc 189 đến cọc 208 phát sinh khối lượng</w:t>
      </w:r>
      <w:r w:rsidR="007D1E40">
        <w:rPr>
          <w:rFonts w:ascii="Tahoma" w:eastAsia="Calibri" w:hAnsi="Tahoma" w:cs="Tahoma"/>
          <w:color w:val="000000" w:themeColor="text1"/>
          <w:sz w:val="22"/>
          <w:szCs w:val="22"/>
          <w:lang w:val="it-IT"/>
        </w:rPr>
        <w:t xml:space="preserve"> không đáng kể, chưa được nghiệm thu</w:t>
      </w:r>
      <w:r w:rsidR="00696C86" w:rsidRPr="009E6CF7">
        <w:rPr>
          <w:rFonts w:ascii="Tahoma" w:eastAsia="Calibri" w:hAnsi="Tahoma" w:cs="Tahoma"/>
          <w:color w:val="000000" w:themeColor="text1"/>
          <w:sz w:val="22"/>
          <w:szCs w:val="22"/>
          <w:lang w:val="it-IT"/>
        </w:rPr>
        <w:t>.</w:t>
      </w:r>
    </w:p>
    <w:p w:rsidR="00696C86" w:rsidRPr="009E6CF7" w:rsidRDefault="00951807" w:rsidP="005E767B">
      <w:pPr>
        <w:tabs>
          <w:tab w:val="left" w:pos="709"/>
          <w:tab w:val="left" w:pos="1134"/>
        </w:tabs>
        <w:spacing w:line="360" w:lineRule="auto"/>
        <w:jc w:val="both"/>
        <w:rPr>
          <w:rFonts w:ascii="Tahoma" w:eastAsia="Calibri" w:hAnsi="Tahoma" w:cs="Tahoma"/>
          <w:b/>
          <w:sz w:val="22"/>
          <w:szCs w:val="22"/>
          <w:lang w:val="it-IT"/>
        </w:rPr>
      </w:pPr>
      <w:r w:rsidRPr="009E6CF7">
        <w:rPr>
          <w:rFonts w:ascii="Tahoma" w:eastAsia="Calibri" w:hAnsi="Tahoma" w:cs="Tahoma"/>
          <w:color w:val="000000" w:themeColor="text1"/>
          <w:sz w:val="22"/>
          <w:szCs w:val="22"/>
          <w:lang w:val="it-IT"/>
        </w:rPr>
        <w:tab/>
      </w:r>
      <w:r w:rsidR="00696C86" w:rsidRPr="009E6CF7">
        <w:rPr>
          <w:rFonts w:ascii="Tahoma" w:eastAsia="Calibri" w:hAnsi="Tahoma" w:cs="Tahoma"/>
          <w:b/>
          <w:sz w:val="22"/>
          <w:szCs w:val="22"/>
          <w:lang w:val="it-IT"/>
        </w:rPr>
        <w:t>c. Khối lượng công việc hoàn thành tính đến hết tuầ</w:t>
      </w:r>
      <w:r w:rsidR="008A3667">
        <w:rPr>
          <w:rFonts w:ascii="Tahoma" w:eastAsia="Calibri" w:hAnsi="Tahoma" w:cs="Tahoma"/>
          <w:b/>
          <w:sz w:val="22"/>
          <w:szCs w:val="22"/>
          <w:lang w:val="it-IT"/>
        </w:rPr>
        <w:t>n 6</w:t>
      </w:r>
      <w:r w:rsidR="00696C86" w:rsidRPr="009E6CF7">
        <w:rPr>
          <w:rFonts w:ascii="Tahoma" w:eastAsia="Calibri" w:hAnsi="Tahoma" w:cs="Tahoma"/>
          <w:b/>
          <w:sz w:val="22"/>
          <w:szCs w:val="22"/>
          <w:lang w:val="it-IT"/>
        </w:rPr>
        <w:t>:</w:t>
      </w:r>
    </w:p>
    <w:p w:rsidR="00FF130A" w:rsidRDefault="00696C86" w:rsidP="00AB46AE">
      <w:pPr>
        <w:tabs>
          <w:tab w:val="left" w:pos="709"/>
          <w:tab w:val="left" w:pos="1134"/>
        </w:tabs>
        <w:spacing w:line="360" w:lineRule="auto"/>
        <w:jc w:val="both"/>
        <w:rPr>
          <w:rFonts w:ascii="Tahoma" w:eastAsia="Calibri" w:hAnsi="Tahoma" w:cs="Tahoma"/>
          <w:sz w:val="22"/>
          <w:szCs w:val="22"/>
          <w:lang w:val="it-IT"/>
        </w:rPr>
      </w:pPr>
      <w:r w:rsidRPr="009E6CF7">
        <w:rPr>
          <w:rFonts w:ascii="Tahoma" w:eastAsia="Calibri" w:hAnsi="Tahoma" w:cs="Tahoma"/>
          <w:b/>
          <w:sz w:val="22"/>
          <w:szCs w:val="22"/>
          <w:lang w:val="it-IT"/>
        </w:rPr>
        <w:tab/>
      </w:r>
      <w:r w:rsidRPr="009E6CF7">
        <w:rPr>
          <w:rFonts w:ascii="Tahoma" w:eastAsia="Calibri" w:hAnsi="Tahoma" w:cs="Tahoma"/>
          <w:b/>
          <w:sz w:val="22"/>
          <w:szCs w:val="22"/>
          <w:lang w:val="it-IT"/>
        </w:rPr>
        <w:tab/>
      </w:r>
      <w:r w:rsidR="00FF130A">
        <w:rPr>
          <w:rFonts w:ascii="Tahoma" w:eastAsia="Calibri" w:hAnsi="Tahoma" w:cs="Tahoma"/>
          <w:b/>
          <w:sz w:val="22"/>
          <w:szCs w:val="22"/>
          <w:lang w:val="it-IT"/>
        </w:rPr>
        <w:t>-</w:t>
      </w:r>
      <w:r w:rsidR="00FF130A" w:rsidRPr="00FF130A">
        <w:rPr>
          <w:rFonts w:ascii="Tahoma" w:eastAsia="Calibri" w:hAnsi="Tahoma" w:cs="Tahoma"/>
          <w:sz w:val="22"/>
          <w:szCs w:val="22"/>
          <w:lang w:val="it-IT"/>
        </w:rPr>
        <w:t xml:space="preserve"> H</w:t>
      </w:r>
      <w:r w:rsidR="00FF130A">
        <w:rPr>
          <w:rFonts w:ascii="Tahoma" w:eastAsia="Calibri" w:hAnsi="Tahoma" w:cs="Tahoma"/>
          <w:sz w:val="22"/>
          <w:szCs w:val="22"/>
          <w:lang w:val="it-IT"/>
        </w:rPr>
        <w:t>oàn thành công việc vét hữu cơ từ cọc 256 lý trình Km3+473,95 đến cọc 261 lý trình 542,48 (dài 68,53m); từ cọc 265 lý trình Km3+587,4 đến cọc 271 lý trình Km3+684,28 (dài 96,88m) và đã hoàn thành công việc vét hữu cơ, thi công vải địa kỹ thuật  lớp 1, đắp trả cát đoạn từ cọc 189 đến cọc 208 (dài 250m).</w:t>
      </w:r>
    </w:p>
    <w:p w:rsidR="00FF130A" w:rsidRDefault="00FF130A" w:rsidP="00AB46AE">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r>
      <w:r>
        <w:rPr>
          <w:rFonts w:ascii="Tahoma" w:eastAsia="Calibri" w:hAnsi="Tahoma" w:cs="Tahoma"/>
          <w:sz w:val="22"/>
          <w:szCs w:val="22"/>
          <w:lang w:val="it-IT"/>
        </w:rPr>
        <w:tab/>
        <w:t>- Đắp đất nền đường K95 lớp 3 đoạn từ cọc 189 đến cọc 208 (dài 250). Đào đất và điều phối đất tại đoạn cọc 281 lý trình Km3+746,31 đến cọc 294 lý trình Km3+897,2 (dài 150,89m), ước tính khoản 3</w:t>
      </w:r>
      <w:r w:rsidR="00FD2ADD">
        <w:rPr>
          <w:rFonts w:ascii="Tahoma" w:eastAsia="Calibri" w:hAnsi="Tahoma" w:cs="Tahoma"/>
          <w:sz w:val="22"/>
          <w:szCs w:val="22"/>
          <w:lang w:val="it-IT"/>
        </w:rPr>
        <w:t>8</w:t>
      </w:r>
      <w:r>
        <w:rPr>
          <w:rFonts w:ascii="Tahoma" w:eastAsia="Calibri" w:hAnsi="Tahoma" w:cs="Tahoma"/>
          <w:sz w:val="22"/>
          <w:szCs w:val="22"/>
          <w:lang w:val="it-IT"/>
        </w:rPr>
        <w:t>00m3.</w:t>
      </w:r>
    </w:p>
    <w:p w:rsidR="00696C86" w:rsidRPr="00E87E20" w:rsidRDefault="00696C86" w:rsidP="002719E3">
      <w:pPr>
        <w:tabs>
          <w:tab w:val="left" w:pos="709"/>
          <w:tab w:val="left" w:pos="1134"/>
        </w:tabs>
        <w:spacing w:line="360" w:lineRule="auto"/>
        <w:jc w:val="both"/>
        <w:rPr>
          <w:rFonts w:ascii="Tahoma" w:eastAsia="Calibri" w:hAnsi="Tahoma" w:cs="Tahoma"/>
          <w:sz w:val="8"/>
          <w:szCs w:val="22"/>
          <w:lang w:val="it-IT"/>
        </w:rPr>
      </w:pPr>
    </w:p>
    <w:p w:rsidR="001956DD" w:rsidRPr="009E6CF7" w:rsidRDefault="001956DD" w:rsidP="00D04563">
      <w:pPr>
        <w:tabs>
          <w:tab w:val="left" w:pos="709"/>
          <w:tab w:val="left" w:pos="1134"/>
        </w:tabs>
        <w:spacing w:line="360" w:lineRule="auto"/>
        <w:jc w:val="both"/>
        <w:rPr>
          <w:rFonts w:ascii="Tahoma" w:eastAsia="Calibri" w:hAnsi="Tahoma" w:cs="Tahoma"/>
          <w:b/>
          <w:sz w:val="22"/>
          <w:szCs w:val="22"/>
          <w:lang w:val="it-IT"/>
        </w:rPr>
      </w:pPr>
      <w:r w:rsidRPr="009E6CF7">
        <w:rPr>
          <w:rFonts w:ascii="Tahoma" w:eastAsia="Calibri" w:hAnsi="Tahoma" w:cs="Tahoma"/>
          <w:sz w:val="22"/>
          <w:szCs w:val="22"/>
          <w:lang w:val="it-IT"/>
        </w:rPr>
        <w:tab/>
      </w:r>
      <w:r w:rsidR="00DB5240" w:rsidRPr="009E6CF7">
        <w:rPr>
          <w:rFonts w:ascii="Tahoma" w:eastAsia="Calibri" w:hAnsi="Tahoma" w:cs="Tahoma"/>
          <w:b/>
          <w:sz w:val="22"/>
          <w:szCs w:val="22"/>
          <w:lang w:val="it-IT"/>
        </w:rPr>
        <w:t>d</w:t>
      </w:r>
      <w:r w:rsidRPr="009E6CF7">
        <w:rPr>
          <w:rFonts w:ascii="Tahoma" w:eastAsia="Calibri" w:hAnsi="Tahoma" w:cs="Tahoma"/>
          <w:b/>
          <w:sz w:val="22"/>
          <w:szCs w:val="22"/>
          <w:lang w:val="it-IT"/>
        </w:rPr>
        <w:t>. Kế hoạch thi công trong tuần tới:</w:t>
      </w:r>
    </w:p>
    <w:p w:rsidR="00D51BFB" w:rsidRPr="009E6CF7" w:rsidRDefault="0049205B" w:rsidP="00D04563">
      <w:pPr>
        <w:tabs>
          <w:tab w:val="left" w:pos="709"/>
          <w:tab w:val="left" w:pos="1134"/>
        </w:tabs>
        <w:spacing w:line="360" w:lineRule="auto"/>
        <w:jc w:val="both"/>
        <w:rPr>
          <w:rFonts w:ascii="Tahoma" w:eastAsia="Calibri" w:hAnsi="Tahoma" w:cs="Tahoma"/>
          <w:sz w:val="22"/>
          <w:szCs w:val="22"/>
          <w:lang w:val="it-IT"/>
        </w:rPr>
      </w:pPr>
      <w:r w:rsidRPr="009E6CF7">
        <w:rPr>
          <w:rFonts w:ascii="Tahoma" w:eastAsia="Calibri" w:hAnsi="Tahoma" w:cs="Tahoma"/>
          <w:sz w:val="22"/>
          <w:szCs w:val="22"/>
          <w:lang w:val="it-IT"/>
        </w:rPr>
        <w:tab/>
      </w:r>
      <w:r w:rsidRPr="009E6CF7">
        <w:rPr>
          <w:rFonts w:ascii="Tahoma" w:eastAsia="Calibri" w:hAnsi="Tahoma" w:cs="Tahoma"/>
          <w:sz w:val="22"/>
          <w:szCs w:val="22"/>
          <w:lang w:val="it-IT"/>
        </w:rPr>
        <w:tab/>
        <w:t xml:space="preserve">- </w:t>
      </w:r>
      <w:r w:rsidR="00D51BFB" w:rsidRPr="009E6CF7">
        <w:rPr>
          <w:rFonts w:ascii="Tahoma" w:eastAsia="Calibri" w:hAnsi="Tahoma" w:cs="Tahoma"/>
          <w:sz w:val="22"/>
          <w:szCs w:val="22"/>
          <w:lang w:val="it-IT"/>
        </w:rPr>
        <w:t>Tiếp tục đ</w:t>
      </w:r>
      <w:r w:rsidRPr="009E6CF7">
        <w:rPr>
          <w:rFonts w:ascii="Tahoma" w:eastAsia="Calibri" w:hAnsi="Tahoma" w:cs="Tahoma"/>
          <w:sz w:val="22"/>
          <w:szCs w:val="22"/>
          <w:lang w:val="it-IT"/>
        </w:rPr>
        <w:t>ắp đất nền đường K95</w:t>
      </w:r>
      <w:r w:rsidR="00951807" w:rsidRPr="009E6CF7">
        <w:rPr>
          <w:rFonts w:ascii="Tahoma" w:eastAsia="Calibri" w:hAnsi="Tahoma" w:cs="Tahoma"/>
          <w:sz w:val="22"/>
          <w:szCs w:val="22"/>
          <w:lang w:val="it-IT"/>
        </w:rPr>
        <w:t>,</w:t>
      </w:r>
      <w:r w:rsidRPr="009E6CF7">
        <w:rPr>
          <w:rFonts w:ascii="Tahoma" w:eastAsia="Calibri" w:hAnsi="Tahoma" w:cs="Tahoma"/>
          <w:sz w:val="22"/>
          <w:szCs w:val="22"/>
          <w:lang w:val="it-IT"/>
        </w:rPr>
        <w:t xml:space="preserve"> đoạn từ cọc 189 đến cọc 208 (dài 250m).</w:t>
      </w:r>
    </w:p>
    <w:p w:rsidR="0048394F" w:rsidRPr="00AB46AE" w:rsidRDefault="00DB5973" w:rsidP="00AB46AE">
      <w:pPr>
        <w:tabs>
          <w:tab w:val="left" w:pos="709"/>
          <w:tab w:val="left" w:pos="1134"/>
        </w:tabs>
        <w:spacing w:line="360" w:lineRule="auto"/>
        <w:jc w:val="both"/>
        <w:rPr>
          <w:rFonts w:ascii="Tahoma" w:eastAsia="Calibri" w:hAnsi="Tahoma" w:cs="Tahoma"/>
          <w:sz w:val="22"/>
          <w:szCs w:val="22"/>
          <w:lang w:val="it-IT"/>
        </w:rPr>
      </w:pPr>
      <w:r w:rsidRPr="00AB46AE">
        <w:rPr>
          <w:rFonts w:ascii="Tahoma" w:eastAsia="Calibri" w:hAnsi="Tahoma" w:cs="Tahoma"/>
          <w:sz w:val="22"/>
          <w:szCs w:val="22"/>
          <w:lang w:val="it-IT"/>
        </w:rPr>
        <w:t xml:space="preserve"> </w:t>
      </w:r>
      <w:r w:rsidR="00AB46AE">
        <w:rPr>
          <w:rFonts w:ascii="Tahoma" w:eastAsia="Calibri" w:hAnsi="Tahoma" w:cs="Tahoma"/>
          <w:sz w:val="22"/>
          <w:szCs w:val="22"/>
          <w:lang w:val="it-IT"/>
        </w:rPr>
        <w:tab/>
      </w:r>
      <w:r w:rsidR="00AB46AE">
        <w:rPr>
          <w:rFonts w:ascii="Tahoma" w:eastAsia="Calibri" w:hAnsi="Tahoma" w:cs="Tahoma"/>
          <w:sz w:val="22"/>
          <w:szCs w:val="22"/>
          <w:lang w:val="it-IT"/>
        </w:rPr>
        <w:tab/>
      </w:r>
      <w:r w:rsidR="0049205B" w:rsidRPr="00AB46AE">
        <w:rPr>
          <w:rFonts w:ascii="Tahoma" w:eastAsia="Calibri" w:hAnsi="Tahoma" w:cs="Tahoma"/>
          <w:sz w:val="22"/>
          <w:szCs w:val="22"/>
          <w:lang w:val="it-IT"/>
        </w:rPr>
        <w:t>- Phát quan</w:t>
      </w:r>
      <w:r w:rsidR="00D04563" w:rsidRPr="00AB46AE">
        <w:rPr>
          <w:rFonts w:ascii="Tahoma" w:eastAsia="Calibri" w:hAnsi="Tahoma" w:cs="Tahoma"/>
          <w:sz w:val="22"/>
          <w:szCs w:val="22"/>
          <w:lang w:val="it-IT"/>
        </w:rPr>
        <w:t>g</w:t>
      </w:r>
      <w:r w:rsidR="0049205B" w:rsidRPr="00AB46AE">
        <w:rPr>
          <w:rFonts w:ascii="Tahoma" w:eastAsia="Calibri" w:hAnsi="Tahoma" w:cs="Tahoma"/>
          <w:sz w:val="22"/>
          <w:szCs w:val="22"/>
          <w:lang w:val="it-IT"/>
        </w:rPr>
        <w:t>, dọn dẹp mặt bằng, vét hữu cơ những đoạn khác sau khi được giải phóng mặt bằng và bàn giao mặt bằng sạ</w:t>
      </w:r>
      <w:r w:rsidR="001E0D0A" w:rsidRPr="00AB46AE">
        <w:rPr>
          <w:rFonts w:ascii="Tahoma" w:eastAsia="Calibri" w:hAnsi="Tahoma" w:cs="Tahoma"/>
          <w:sz w:val="22"/>
          <w:szCs w:val="22"/>
          <w:lang w:val="it-IT"/>
        </w:rPr>
        <w:t>ch</w:t>
      </w:r>
      <w:r w:rsidR="0049205B" w:rsidRPr="00AB46AE">
        <w:rPr>
          <w:rFonts w:ascii="Tahoma" w:eastAsia="Calibri" w:hAnsi="Tahoma" w:cs="Tahoma"/>
          <w:sz w:val="22"/>
          <w:szCs w:val="22"/>
          <w:lang w:val="it-IT"/>
        </w:rPr>
        <w:t>.</w:t>
      </w:r>
    </w:p>
    <w:p w:rsidR="002447DB" w:rsidRDefault="002447DB" w:rsidP="002447DB">
      <w:pPr>
        <w:tabs>
          <w:tab w:val="left" w:pos="709"/>
          <w:tab w:val="left" w:pos="1134"/>
        </w:tabs>
        <w:spacing w:line="360" w:lineRule="auto"/>
        <w:jc w:val="both"/>
        <w:rPr>
          <w:rFonts w:ascii="Tahoma" w:eastAsia="Calibri" w:hAnsi="Tahoma" w:cs="Tahoma"/>
          <w:b/>
          <w:sz w:val="22"/>
          <w:szCs w:val="22"/>
          <w:lang w:val="it-IT"/>
        </w:rPr>
      </w:pPr>
      <w:r>
        <w:rPr>
          <w:rFonts w:ascii="Tahoma" w:eastAsia="Calibri" w:hAnsi="Tahoma" w:cs="Tahoma"/>
          <w:b/>
          <w:sz w:val="22"/>
          <w:szCs w:val="22"/>
          <w:lang w:val="it-IT"/>
        </w:rPr>
        <w:tab/>
      </w:r>
      <w:r w:rsidRPr="002447DB">
        <w:rPr>
          <w:rFonts w:ascii="Tahoma" w:eastAsia="Calibri" w:hAnsi="Tahoma" w:cs="Tahoma"/>
          <w:b/>
          <w:sz w:val="22"/>
          <w:szCs w:val="22"/>
          <w:lang w:val="it-IT"/>
        </w:rPr>
        <w:t>e. Đánh giá tiến độ thi công</w:t>
      </w:r>
      <w:r>
        <w:rPr>
          <w:rFonts w:ascii="Tahoma" w:eastAsia="Calibri" w:hAnsi="Tahoma" w:cs="Tahoma"/>
          <w:b/>
          <w:sz w:val="22"/>
          <w:szCs w:val="22"/>
          <w:lang w:val="it-IT"/>
        </w:rPr>
        <w:t xml:space="preserve"> thực tế</w:t>
      </w:r>
      <w:r w:rsidRPr="002447DB">
        <w:rPr>
          <w:rFonts w:ascii="Tahoma" w:eastAsia="Calibri" w:hAnsi="Tahoma" w:cs="Tahoma"/>
          <w:b/>
          <w:sz w:val="22"/>
          <w:szCs w:val="22"/>
          <w:lang w:val="it-IT"/>
        </w:rPr>
        <w:t xml:space="preserve"> của nhà thầu</w:t>
      </w:r>
      <w:r>
        <w:rPr>
          <w:rFonts w:ascii="Tahoma" w:eastAsia="Calibri" w:hAnsi="Tahoma" w:cs="Tahoma"/>
          <w:b/>
          <w:sz w:val="22"/>
          <w:szCs w:val="22"/>
          <w:lang w:val="it-IT"/>
        </w:rPr>
        <w:t xml:space="preserve"> Quang Đại Việt</w:t>
      </w:r>
      <w:r w:rsidR="00067842">
        <w:rPr>
          <w:rFonts w:ascii="Tahoma" w:eastAsia="Calibri" w:hAnsi="Tahoma" w:cs="Tahoma"/>
          <w:b/>
          <w:sz w:val="22"/>
          <w:szCs w:val="22"/>
          <w:lang w:val="it-IT"/>
        </w:rPr>
        <w:t xml:space="preserve"> (đoạn 2)</w:t>
      </w:r>
      <w:r w:rsidRPr="002447DB">
        <w:rPr>
          <w:rFonts w:ascii="Tahoma" w:eastAsia="Calibri" w:hAnsi="Tahoma" w:cs="Tahoma"/>
          <w:b/>
          <w:sz w:val="22"/>
          <w:szCs w:val="22"/>
          <w:lang w:val="it-IT"/>
        </w:rPr>
        <w:t xml:space="preserve"> so với tiến độ cam kết giải ngân 31/12/2016</w:t>
      </w:r>
    </w:p>
    <w:p w:rsidR="00AB46AE" w:rsidRPr="00BE6E1B" w:rsidRDefault="00AB46AE" w:rsidP="00AB46AE">
      <w:pPr>
        <w:tabs>
          <w:tab w:val="left" w:pos="709"/>
          <w:tab w:val="left" w:pos="1134"/>
        </w:tabs>
        <w:spacing w:line="360" w:lineRule="auto"/>
        <w:jc w:val="both"/>
        <w:rPr>
          <w:rFonts w:ascii="Tahoma" w:eastAsia="Calibri" w:hAnsi="Tahoma" w:cs="Tahoma"/>
          <w:i/>
          <w:sz w:val="22"/>
          <w:szCs w:val="22"/>
          <w:lang w:val="it-IT"/>
        </w:rPr>
      </w:pPr>
      <w:r w:rsidRPr="00BE6E1B">
        <w:rPr>
          <w:rFonts w:ascii="Tahoma" w:eastAsia="Calibri" w:hAnsi="Tahoma" w:cs="Tahoma"/>
          <w:i/>
          <w:sz w:val="22"/>
          <w:szCs w:val="22"/>
          <w:lang w:val="it-IT"/>
        </w:rPr>
        <w:t xml:space="preserve">* Tiến độ </w:t>
      </w:r>
      <w:r>
        <w:rPr>
          <w:rFonts w:ascii="Tahoma" w:eastAsia="Calibri" w:hAnsi="Tahoma" w:cs="Tahoma"/>
          <w:i/>
          <w:sz w:val="22"/>
          <w:szCs w:val="22"/>
          <w:lang w:val="it-IT"/>
        </w:rPr>
        <w:t xml:space="preserve">Nhà thầu lập và </w:t>
      </w:r>
      <w:r w:rsidRPr="00BE6E1B">
        <w:rPr>
          <w:rFonts w:ascii="Tahoma" w:eastAsia="Calibri" w:hAnsi="Tahoma" w:cs="Tahoma"/>
          <w:i/>
          <w:sz w:val="22"/>
          <w:szCs w:val="22"/>
          <w:lang w:val="it-IT"/>
        </w:rPr>
        <w:t xml:space="preserve">cam kết </w:t>
      </w:r>
      <w:r>
        <w:rPr>
          <w:rFonts w:ascii="Tahoma" w:eastAsia="Calibri" w:hAnsi="Tahoma" w:cs="Tahoma"/>
          <w:i/>
          <w:sz w:val="22"/>
          <w:szCs w:val="22"/>
          <w:lang w:val="it-IT"/>
        </w:rPr>
        <w:t xml:space="preserve">hoàn thành khối lượng </w:t>
      </w:r>
      <w:r w:rsidRPr="00BE6E1B">
        <w:rPr>
          <w:rFonts w:ascii="Tahoma" w:eastAsia="Calibri" w:hAnsi="Tahoma" w:cs="Tahoma"/>
          <w:i/>
          <w:sz w:val="22"/>
          <w:szCs w:val="22"/>
          <w:lang w:val="it-IT"/>
        </w:rPr>
        <w:t xml:space="preserve">đến 31/12/2016 </w:t>
      </w:r>
      <w:r>
        <w:rPr>
          <w:rFonts w:ascii="Tahoma" w:eastAsia="Calibri" w:hAnsi="Tahoma" w:cs="Tahoma"/>
          <w:i/>
          <w:sz w:val="22"/>
          <w:szCs w:val="22"/>
          <w:lang w:val="it-IT"/>
        </w:rPr>
        <w:t>và trình ngày 21/9/2106 (</w:t>
      </w:r>
      <w:r w:rsidRPr="00BE6E1B">
        <w:rPr>
          <w:rFonts w:ascii="Tahoma" w:eastAsia="Calibri" w:hAnsi="Tahoma" w:cs="Tahoma"/>
          <w:i/>
          <w:sz w:val="22"/>
          <w:szCs w:val="22"/>
          <w:lang w:val="it-IT"/>
        </w:rPr>
        <w:t>trình lần 1</w:t>
      </w:r>
      <w:r>
        <w:rPr>
          <w:rFonts w:ascii="Tahoma" w:eastAsia="Calibri" w:hAnsi="Tahoma" w:cs="Tahoma"/>
          <w:i/>
          <w:sz w:val="22"/>
          <w:szCs w:val="22"/>
          <w:lang w:val="it-IT"/>
        </w:rPr>
        <w:t xml:space="preserve">) đang được </w:t>
      </w:r>
      <w:r w:rsidRPr="00BE6E1B">
        <w:rPr>
          <w:rFonts w:ascii="Tahoma" w:eastAsia="Calibri" w:hAnsi="Tahoma" w:cs="Tahoma"/>
          <w:i/>
          <w:sz w:val="22"/>
          <w:szCs w:val="22"/>
          <w:lang w:val="it-IT"/>
        </w:rPr>
        <w:t xml:space="preserve">TVGS và BQL </w:t>
      </w:r>
      <w:r>
        <w:rPr>
          <w:rFonts w:ascii="Tahoma" w:eastAsia="Calibri" w:hAnsi="Tahoma" w:cs="Tahoma"/>
          <w:i/>
          <w:sz w:val="22"/>
          <w:szCs w:val="22"/>
          <w:lang w:val="it-IT"/>
        </w:rPr>
        <w:t xml:space="preserve">xem xét do vậy </w:t>
      </w:r>
      <w:r w:rsidRPr="00BE6E1B">
        <w:rPr>
          <w:rFonts w:ascii="Tahoma" w:eastAsia="Calibri" w:hAnsi="Tahoma" w:cs="Tahoma"/>
          <w:i/>
          <w:sz w:val="22"/>
          <w:szCs w:val="22"/>
          <w:lang w:val="it-IT"/>
        </w:rPr>
        <w:t>việc đánh giá tiến độ</w:t>
      </w:r>
      <w:r>
        <w:rPr>
          <w:rFonts w:ascii="Tahoma" w:eastAsia="Calibri" w:hAnsi="Tahoma" w:cs="Tahoma"/>
          <w:i/>
          <w:sz w:val="22"/>
          <w:szCs w:val="22"/>
          <w:lang w:val="it-IT"/>
        </w:rPr>
        <w:t xml:space="preserve"> thực hiện so với tiến độ được lập chỉ mang tính chất tương đối theo cam kết giải ngân của nhà thầu</w:t>
      </w:r>
      <w:r w:rsidRPr="00BE6E1B">
        <w:rPr>
          <w:rFonts w:ascii="Tahoma" w:eastAsia="Calibri" w:hAnsi="Tahoma" w:cs="Tahoma"/>
          <w:i/>
          <w:sz w:val="22"/>
          <w:szCs w:val="22"/>
          <w:lang w:val="it-IT"/>
        </w:rPr>
        <w:t>.</w:t>
      </w:r>
    </w:p>
    <w:p w:rsidR="00067842" w:rsidRDefault="002447DB" w:rsidP="00067842">
      <w:pPr>
        <w:tabs>
          <w:tab w:val="left" w:pos="709"/>
          <w:tab w:val="left" w:pos="1134"/>
        </w:tabs>
        <w:spacing w:line="360" w:lineRule="auto"/>
        <w:jc w:val="both"/>
        <w:rPr>
          <w:rFonts w:ascii="Tahoma" w:hAnsi="Tahoma" w:cs="Tahoma"/>
          <w:sz w:val="22"/>
          <w:szCs w:val="22"/>
        </w:rPr>
      </w:pPr>
      <w:r>
        <w:rPr>
          <w:rFonts w:ascii="Tahoma" w:eastAsia="Calibri" w:hAnsi="Tahoma" w:cs="Tahoma"/>
          <w:sz w:val="22"/>
          <w:szCs w:val="22"/>
          <w:lang w:val="it-IT"/>
        </w:rPr>
        <w:tab/>
      </w:r>
      <w:r w:rsidRPr="00067842">
        <w:rPr>
          <w:rFonts w:ascii="Tahoma" w:eastAsia="Calibri" w:hAnsi="Tahoma" w:cs="Tahoma"/>
          <w:b/>
          <w:i/>
          <w:sz w:val="22"/>
          <w:szCs w:val="22"/>
          <w:lang w:val="it-IT"/>
        </w:rPr>
        <w:t>e.1. Hạng mục đ</w:t>
      </w:r>
      <w:r w:rsidRPr="00067842">
        <w:rPr>
          <w:rFonts w:ascii="Tahoma" w:hAnsi="Tahoma" w:cs="Tahoma"/>
          <w:b/>
          <w:i/>
          <w:sz w:val="22"/>
          <w:szCs w:val="22"/>
        </w:rPr>
        <w:t>ào nền đường đất cấp 3</w:t>
      </w:r>
      <w:r w:rsidR="0014024F" w:rsidRPr="00067842">
        <w:rPr>
          <w:rFonts w:ascii="Tahoma" w:hAnsi="Tahoma" w:cs="Tahoma"/>
          <w:b/>
          <w:i/>
          <w:sz w:val="22"/>
          <w:szCs w:val="22"/>
        </w:rPr>
        <w:t>:</w:t>
      </w:r>
      <w:r w:rsidR="0014024F">
        <w:rPr>
          <w:rFonts w:ascii="Tahoma" w:hAnsi="Tahoma" w:cs="Tahoma"/>
          <w:sz w:val="22"/>
          <w:szCs w:val="22"/>
        </w:rPr>
        <w:t xml:space="preserve"> </w:t>
      </w:r>
      <w:r w:rsidR="007A035D">
        <w:rPr>
          <w:rFonts w:ascii="Tahoma" w:hAnsi="Tahoma" w:cs="Tahoma"/>
          <w:sz w:val="22"/>
          <w:szCs w:val="22"/>
        </w:rPr>
        <w:t>Hạng mục này nhà thầu lập tiến độ không phù hợp. Theo hồ sơ thiết kế khối lượng đào nền đất cấp 3</w:t>
      </w:r>
      <w:r w:rsidR="00FD561A">
        <w:rPr>
          <w:rFonts w:ascii="Tahoma" w:hAnsi="Tahoma" w:cs="Tahoma"/>
          <w:sz w:val="22"/>
          <w:szCs w:val="22"/>
        </w:rPr>
        <w:t xml:space="preserve"> tại vị trí từ cọc 281 đến cọc 294</w:t>
      </w:r>
      <w:r w:rsidR="00E26414">
        <w:rPr>
          <w:rFonts w:ascii="Tahoma" w:hAnsi="Tahoma" w:cs="Tahoma"/>
          <w:sz w:val="22"/>
          <w:szCs w:val="22"/>
        </w:rPr>
        <w:t xml:space="preserve"> là 14,</w:t>
      </w:r>
      <w:r w:rsidR="007A035D">
        <w:rPr>
          <w:rFonts w:ascii="Tahoma" w:hAnsi="Tahoma" w:cs="Tahoma"/>
          <w:sz w:val="22"/>
          <w:szCs w:val="22"/>
        </w:rPr>
        <w:t>932.67m3 và được điều phối đắp nền đường K95</w:t>
      </w:r>
      <w:r w:rsidR="00E26414">
        <w:rPr>
          <w:rFonts w:ascii="Tahoma" w:hAnsi="Tahoma" w:cs="Tahoma"/>
          <w:sz w:val="22"/>
          <w:szCs w:val="22"/>
        </w:rPr>
        <w:t>. Theo tiến độ</w:t>
      </w:r>
      <w:r w:rsidR="00FD561A">
        <w:rPr>
          <w:rFonts w:ascii="Tahoma" w:hAnsi="Tahoma" w:cs="Tahoma"/>
          <w:sz w:val="22"/>
          <w:szCs w:val="22"/>
        </w:rPr>
        <w:t xml:space="preserve"> </w:t>
      </w:r>
      <w:r w:rsidR="007A035D">
        <w:rPr>
          <w:rFonts w:ascii="Tahoma" w:hAnsi="Tahoma" w:cs="Tahoma"/>
          <w:sz w:val="22"/>
          <w:szCs w:val="22"/>
        </w:rPr>
        <w:t xml:space="preserve">nhà thầu </w:t>
      </w:r>
      <w:r w:rsidR="00FD561A">
        <w:rPr>
          <w:rFonts w:ascii="Tahoma" w:hAnsi="Tahoma" w:cs="Tahoma"/>
          <w:sz w:val="22"/>
          <w:szCs w:val="22"/>
        </w:rPr>
        <w:t>lập</w:t>
      </w:r>
      <w:r w:rsidR="007A035D">
        <w:rPr>
          <w:rFonts w:ascii="Tahoma" w:hAnsi="Tahoma" w:cs="Tahoma"/>
          <w:sz w:val="22"/>
          <w:szCs w:val="22"/>
        </w:rPr>
        <w:t xml:space="preserve"> cho 3</w:t>
      </w:r>
      <w:r w:rsidR="00E26414">
        <w:rPr>
          <w:rFonts w:ascii="Tahoma" w:hAnsi="Tahoma" w:cs="Tahoma"/>
          <w:sz w:val="22"/>
          <w:szCs w:val="22"/>
        </w:rPr>
        <w:t>,</w:t>
      </w:r>
      <w:r w:rsidR="007A035D">
        <w:rPr>
          <w:rFonts w:ascii="Tahoma" w:hAnsi="Tahoma" w:cs="Tahoma"/>
          <w:sz w:val="22"/>
          <w:szCs w:val="22"/>
        </w:rPr>
        <w:t>499.32m3 và đào trong 30 ngày</w:t>
      </w:r>
      <w:r w:rsidR="00FD561A">
        <w:rPr>
          <w:rFonts w:ascii="Tahoma" w:hAnsi="Tahoma" w:cs="Tahoma"/>
          <w:sz w:val="22"/>
          <w:szCs w:val="22"/>
        </w:rPr>
        <w:t>(từ 3/9/2016 đến 2/10/2016)</w:t>
      </w:r>
      <w:r w:rsidR="007A035D">
        <w:rPr>
          <w:rFonts w:ascii="Tahoma" w:hAnsi="Tahoma" w:cs="Tahoma"/>
          <w:sz w:val="22"/>
          <w:szCs w:val="22"/>
        </w:rPr>
        <w:t xml:space="preserve"> là không phù hợp</w:t>
      </w:r>
      <w:r w:rsidR="00FD561A">
        <w:rPr>
          <w:rFonts w:ascii="Tahoma" w:hAnsi="Tahoma" w:cs="Tahoma"/>
          <w:sz w:val="22"/>
          <w:szCs w:val="22"/>
        </w:rPr>
        <w:t xml:space="preserve"> vì thực tế trên công trường đã đào và điều phối được khoản 3</w:t>
      </w:r>
      <w:r w:rsidR="00E26414">
        <w:rPr>
          <w:rFonts w:ascii="Tahoma" w:hAnsi="Tahoma" w:cs="Tahoma"/>
          <w:sz w:val="22"/>
          <w:szCs w:val="22"/>
        </w:rPr>
        <w:t>,</w:t>
      </w:r>
      <w:r w:rsidR="00FD561A">
        <w:rPr>
          <w:rFonts w:ascii="Tahoma" w:hAnsi="Tahoma" w:cs="Tahoma"/>
          <w:sz w:val="22"/>
          <w:szCs w:val="22"/>
        </w:rPr>
        <w:t>800m3 đất và trong thời gian tới, công tác đắp đất K95 vẫn tiếp tục và vẫn điều phối đất</w:t>
      </w:r>
      <w:r w:rsidR="007A035D">
        <w:rPr>
          <w:rFonts w:ascii="Tahoma" w:hAnsi="Tahoma" w:cs="Tahoma"/>
          <w:sz w:val="22"/>
          <w:szCs w:val="22"/>
        </w:rPr>
        <w:t xml:space="preserve">. </w:t>
      </w:r>
      <w:proofErr w:type="gramStart"/>
      <w:r w:rsidR="007A035D">
        <w:rPr>
          <w:rFonts w:ascii="Tahoma" w:hAnsi="Tahoma" w:cs="Tahoma"/>
          <w:sz w:val="22"/>
          <w:szCs w:val="22"/>
        </w:rPr>
        <w:t>Đề nghị nhà thầu điều chỉnh lại.</w:t>
      </w:r>
      <w:proofErr w:type="gramEnd"/>
      <w:r w:rsidR="007A035D">
        <w:rPr>
          <w:rFonts w:ascii="Tahoma" w:hAnsi="Tahoma" w:cs="Tahoma"/>
          <w:sz w:val="22"/>
          <w:szCs w:val="22"/>
        </w:rPr>
        <w:t xml:space="preserve"> TVGS không đủ căn cứ để đánh giá tiến độ của nhà thầu</w:t>
      </w:r>
      <w:r w:rsidR="00067842">
        <w:rPr>
          <w:rFonts w:ascii="Tahoma" w:hAnsi="Tahoma" w:cs="Tahoma"/>
          <w:sz w:val="22"/>
          <w:szCs w:val="22"/>
        </w:rPr>
        <w:t>.</w:t>
      </w:r>
    </w:p>
    <w:p w:rsidR="00BE6E1B" w:rsidRDefault="002447DB" w:rsidP="00BE6E1B">
      <w:pPr>
        <w:tabs>
          <w:tab w:val="left" w:pos="709"/>
          <w:tab w:val="left" w:pos="1134"/>
        </w:tabs>
        <w:spacing w:line="360" w:lineRule="auto"/>
        <w:jc w:val="both"/>
        <w:rPr>
          <w:rFonts w:ascii="Tahoma" w:hAnsi="Tahoma" w:cs="Tahoma"/>
          <w:sz w:val="22"/>
          <w:szCs w:val="22"/>
        </w:rPr>
      </w:pPr>
      <w:r>
        <w:rPr>
          <w:rFonts w:ascii="Tahoma" w:eastAsia="Calibri" w:hAnsi="Tahoma" w:cs="Tahoma"/>
          <w:sz w:val="22"/>
          <w:szCs w:val="22"/>
          <w:lang w:val="it-IT"/>
        </w:rPr>
        <w:lastRenderedPageBreak/>
        <w:tab/>
      </w:r>
      <w:r>
        <w:rPr>
          <w:rFonts w:ascii="Tahoma" w:eastAsia="Calibri" w:hAnsi="Tahoma" w:cs="Tahoma"/>
          <w:sz w:val="22"/>
          <w:szCs w:val="22"/>
          <w:lang w:val="it-IT"/>
        </w:rPr>
        <w:tab/>
      </w:r>
      <w:r w:rsidRPr="00BE6E1B">
        <w:rPr>
          <w:rFonts w:ascii="Tahoma" w:eastAsia="Calibri" w:hAnsi="Tahoma" w:cs="Tahoma"/>
          <w:b/>
          <w:i/>
          <w:sz w:val="22"/>
          <w:szCs w:val="22"/>
          <w:lang w:val="it-IT"/>
        </w:rPr>
        <w:t>e.</w:t>
      </w:r>
      <w:r w:rsidR="00BE6E1B">
        <w:rPr>
          <w:rFonts w:ascii="Tahoma" w:eastAsia="Calibri" w:hAnsi="Tahoma" w:cs="Tahoma"/>
          <w:b/>
          <w:i/>
          <w:sz w:val="22"/>
          <w:szCs w:val="22"/>
          <w:lang w:val="it-IT"/>
        </w:rPr>
        <w:t>2</w:t>
      </w:r>
      <w:r w:rsidRPr="00BE6E1B">
        <w:rPr>
          <w:rFonts w:ascii="Tahoma" w:eastAsia="Calibri" w:hAnsi="Tahoma" w:cs="Tahoma"/>
          <w:b/>
          <w:i/>
          <w:sz w:val="22"/>
          <w:szCs w:val="22"/>
          <w:lang w:val="it-IT"/>
        </w:rPr>
        <w:t xml:space="preserve">. </w:t>
      </w:r>
      <w:r w:rsidRPr="00BE6E1B">
        <w:rPr>
          <w:rFonts w:ascii="Tahoma" w:hAnsi="Tahoma" w:cs="Tahoma"/>
          <w:b/>
          <w:i/>
          <w:sz w:val="22"/>
          <w:szCs w:val="22"/>
        </w:rPr>
        <w:t>Đắp nền đường K95</w:t>
      </w:r>
      <w:r w:rsidR="007A035D" w:rsidRPr="00BE6E1B">
        <w:rPr>
          <w:rFonts w:ascii="Tahoma" w:hAnsi="Tahoma" w:cs="Tahoma"/>
          <w:b/>
          <w:i/>
          <w:sz w:val="22"/>
          <w:szCs w:val="22"/>
        </w:rPr>
        <w:t>:</w:t>
      </w:r>
      <w:r w:rsidR="007A035D" w:rsidRPr="007A035D">
        <w:rPr>
          <w:rFonts w:ascii="Tahoma" w:hAnsi="Tahoma" w:cs="Tahoma"/>
          <w:sz w:val="22"/>
          <w:szCs w:val="22"/>
        </w:rPr>
        <w:t xml:space="preserve"> </w:t>
      </w:r>
      <w:r w:rsidR="00BE6E1B">
        <w:rPr>
          <w:rFonts w:ascii="Tahoma" w:hAnsi="Tahoma" w:cs="Tahoma"/>
          <w:sz w:val="22"/>
          <w:szCs w:val="22"/>
        </w:rPr>
        <w:t xml:space="preserve"> Hạng mục này nhà thầu lập tiến độ không phù hợp</w:t>
      </w:r>
      <w:r w:rsidR="007A035D">
        <w:rPr>
          <w:rFonts w:ascii="Tahoma" w:hAnsi="Tahoma" w:cs="Tahoma"/>
          <w:sz w:val="22"/>
          <w:szCs w:val="22"/>
        </w:rPr>
        <w:t>.</w:t>
      </w:r>
      <w:r w:rsidR="00BE6E1B">
        <w:rPr>
          <w:rFonts w:ascii="Tahoma" w:hAnsi="Tahoma" w:cs="Tahoma"/>
          <w:sz w:val="22"/>
          <w:szCs w:val="22"/>
        </w:rPr>
        <w:t xml:space="preserve"> </w:t>
      </w:r>
      <w:proofErr w:type="gramStart"/>
      <w:r w:rsidR="00BE6E1B">
        <w:rPr>
          <w:rFonts w:ascii="Tahoma" w:hAnsi="Tahoma" w:cs="Tahoma"/>
          <w:sz w:val="22"/>
          <w:szCs w:val="22"/>
        </w:rPr>
        <w:t>Khối lượng nêu ra không đúng với hồ sơ thiết kế</w:t>
      </w:r>
      <w:r w:rsidR="00FD561A">
        <w:rPr>
          <w:rFonts w:ascii="Tahoma" w:hAnsi="Tahoma" w:cs="Tahoma"/>
          <w:sz w:val="22"/>
          <w:szCs w:val="22"/>
        </w:rPr>
        <w:t xml:space="preserve"> và thấp hơn thực tế đã thi công</w:t>
      </w:r>
      <w:r w:rsidR="00BE6E1B">
        <w:rPr>
          <w:rFonts w:ascii="Tahoma" w:hAnsi="Tahoma" w:cs="Tahoma"/>
          <w:sz w:val="22"/>
          <w:szCs w:val="22"/>
        </w:rPr>
        <w:t>.</w:t>
      </w:r>
      <w:proofErr w:type="gramEnd"/>
      <w:r w:rsidR="00BE6E1B">
        <w:rPr>
          <w:rFonts w:ascii="Tahoma" w:hAnsi="Tahoma" w:cs="Tahoma"/>
          <w:sz w:val="22"/>
          <w:szCs w:val="22"/>
        </w:rPr>
        <w:t xml:space="preserve"> Đề nghị nhà thầu điều chỉnh lại.TVGS không đủ căn cứ để đánh giá tiến độ của nhà thầu.</w:t>
      </w:r>
    </w:p>
    <w:p w:rsidR="00FA74C2" w:rsidRPr="00E26414" w:rsidRDefault="002447DB" w:rsidP="002447DB">
      <w:pPr>
        <w:tabs>
          <w:tab w:val="left" w:pos="709"/>
          <w:tab w:val="left" w:pos="1134"/>
        </w:tabs>
        <w:spacing w:line="360" w:lineRule="auto"/>
        <w:jc w:val="both"/>
        <w:rPr>
          <w:rFonts w:ascii="Tahoma" w:hAnsi="Tahoma" w:cs="Tahoma"/>
          <w:i/>
          <w:sz w:val="22"/>
          <w:szCs w:val="22"/>
        </w:rPr>
      </w:pPr>
      <w:r>
        <w:rPr>
          <w:rFonts w:ascii="Tahoma" w:eastAsia="Calibri" w:hAnsi="Tahoma" w:cs="Tahoma"/>
          <w:sz w:val="22"/>
          <w:szCs w:val="22"/>
          <w:lang w:val="it-IT"/>
        </w:rPr>
        <w:tab/>
      </w:r>
      <w:r>
        <w:rPr>
          <w:rFonts w:ascii="Tahoma" w:eastAsia="Calibri" w:hAnsi="Tahoma" w:cs="Tahoma"/>
          <w:sz w:val="22"/>
          <w:szCs w:val="22"/>
          <w:lang w:val="it-IT"/>
        </w:rPr>
        <w:tab/>
      </w:r>
      <w:r w:rsidR="00E26414">
        <w:rPr>
          <w:rFonts w:ascii="Tahoma" w:eastAsia="Calibri" w:hAnsi="Tahoma" w:cs="Tahoma"/>
          <w:i/>
          <w:sz w:val="22"/>
          <w:szCs w:val="22"/>
          <w:lang w:val="it-IT"/>
        </w:rPr>
        <w:t xml:space="preserve">+ </w:t>
      </w:r>
      <w:r w:rsidR="00BE6E1B" w:rsidRPr="00BE6E1B">
        <w:rPr>
          <w:rFonts w:ascii="Tahoma" w:eastAsia="Calibri" w:hAnsi="Tahoma" w:cs="Tahoma"/>
          <w:i/>
          <w:sz w:val="22"/>
          <w:szCs w:val="22"/>
          <w:lang w:val="it-IT"/>
        </w:rPr>
        <w:t>Các hạng mục khác nhà thầu chưa thi công nên TVGS chưa có đánh giá.</w:t>
      </w:r>
    </w:p>
    <w:p w:rsidR="00DB5973" w:rsidRDefault="00DB5973" w:rsidP="00DB5973">
      <w:pPr>
        <w:tabs>
          <w:tab w:val="left" w:pos="709"/>
          <w:tab w:val="left" w:pos="1134"/>
        </w:tabs>
        <w:spacing w:line="360" w:lineRule="auto"/>
        <w:rPr>
          <w:rFonts w:ascii="Tahoma" w:eastAsia="Calibri" w:hAnsi="Tahoma" w:cs="Tahoma"/>
          <w:b/>
          <w:sz w:val="22"/>
          <w:szCs w:val="22"/>
          <w:lang w:val="it-IT"/>
        </w:rPr>
      </w:pPr>
      <w:r>
        <w:rPr>
          <w:rFonts w:ascii="Tahoma" w:eastAsia="Calibri" w:hAnsi="Tahoma" w:cs="Tahoma"/>
          <w:b/>
          <w:sz w:val="22"/>
          <w:szCs w:val="22"/>
          <w:lang w:val="it-IT"/>
        </w:rPr>
        <w:t>* Giá trị khối lượng hoàn thành.</w:t>
      </w:r>
    </w:p>
    <w:tbl>
      <w:tblPr>
        <w:tblStyle w:val="TableGrid"/>
        <w:tblW w:w="10217" w:type="dxa"/>
        <w:tblLook w:val="04A0" w:firstRow="1" w:lastRow="0" w:firstColumn="1" w:lastColumn="0" w:noHBand="0" w:noVBand="1"/>
      </w:tblPr>
      <w:tblGrid>
        <w:gridCol w:w="626"/>
        <w:gridCol w:w="3790"/>
        <w:gridCol w:w="2213"/>
        <w:gridCol w:w="1689"/>
        <w:gridCol w:w="1899"/>
      </w:tblGrid>
      <w:tr w:rsidR="00DB5973" w:rsidTr="00DB5973">
        <w:tc>
          <w:tcPr>
            <w:tcW w:w="626" w:type="dxa"/>
            <w:vMerge w:val="restart"/>
            <w:tcBorders>
              <w:top w:val="single" w:sz="4" w:space="0" w:color="auto"/>
              <w:left w:val="single" w:sz="4" w:space="0" w:color="auto"/>
              <w:bottom w:val="single" w:sz="4" w:space="0" w:color="auto"/>
              <w:right w:val="single" w:sz="4" w:space="0" w:color="auto"/>
            </w:tcBorders>
            <w:vAlign w:val="center"/>
            <w:hideMark/>
          </w:tcPr>
          <w:p w:rsidR="00DB5973" w:rsidRDefault="00DB5973">
            <w:pPr>
              <w:tabs>
                <w:tab w:val="left" w:pos="709"/>
                <w:tab w:val="left" w:pos="1134"/>
              </w:tabs>
              <w:spacing w:line="360" w:lineRule="auto"/>
              <w:jc w:val="center"/>
              <w:rPr>
                <w:rFonts w:ascii="Tahoma" w:eastAsia="Calibri" w:hAnsi="Tahoma" w:cs="Tahoma"/>
                <w:b/>
                <w:sz w:val="22"/>
                <w:szCs w:val="22"/>
                <w:lang w:val="it-IT"/>
              </w:rPr>
            </w:pPr>
            <w:r>
              <w:rPr>
                <w:rFonts w:ascii="Tahoma" w:eastAsia="Calibri" w:hAnsi="Tahoma" w:cs="Tahoma"/>
                <w:b/>
                <w:sz w:val="22"/>
                <w:szCs w:val="22"/>
                <w:lang w:val="it-IT"/>
              </w:rPr>
              <w:t>STT</w:t>
            </w:r>
          </w:p>
        </w:tc>
        <w:tc>
          <w:tcPr>
            <w:tcW w:w="3790" w:type="dxa"/>
            <w:vMerge w:val="restart"/>
            <w:tcBorders>
              <w:top w:val="single" w:sz="4" w:space="0" w:color="auto"/>
              <w:left w:val="single" w:sz="4" w:space="0" w:color="auto"/>
              <w:bottom w:val="single" w:sz="4" w:space="0" w:color="auto"/>
              <w:right w:val="single" w:sz="4" w:space="0" w:color="auto"/>
            </w:tcBorders>
            <w:vAlign w:val="center"/>
            <w:hideMark/>
          </w:tcPr>
          <w:p w:rsidR="00DB5973" w:rsidRDefault="00DB5973">
            <w:pPr>
              <w:tabs>
                <w:tab w:val="left" w:pos="709"/>
                <w:tab w:val="left" w:pos="1134"/>
              </w:tabs>
              <w:spacing w:line="360" w:lineRule="auto"/>
              <w:jc w:val="center"/>
              <w:rPr>
                <w:rFonts w:ascii="Tahoma" w:eastAsia="Calibri" w:hAnsi="Tahoma" w:cs="Tahoma"/>
                <w:b/>
                <w:sz w:val="22"/>
                <w:szCs w:val="22"/>
                <w:lang w:val="it-IT"/>
              </w:rPr>
            </w:pPr>
            <w:r>
              <w:rPr>
                <w:rFonts w:ascii="Tahoma" w:eastAsia="Calibri" w:hAnsi="Tahoma" w:cs="Tahoma"/>
                <w:b/>
                <w:sz w:val="22"/>
                <w:szCs w:val="22"/>
                <w:lang w:val="it-IT"/>
              </w:rPr>
              <w:t>Hạng mục công việc</w:t>
            </w:r>
          </w:p>
        </w:tc>
        <w:tc>
          <w:tcPr>
            <w:tcW w:w="3902" w:type="dxa"/>
            <w:gridSpan w:val="2"/>
            <w:tcBorders>
              <w:top w:val="single" w:sz="4" w:space="0" w:color="auto"/>
              <w:left w:val="single" w:sz="4" w:space="0" w:color="auto"/>
              <w:bottom w:val="single" w:sz="4" w:space="0" w:color="auto"/>
              <w:right w:val="single" w:sz="4" w:space="0" w:color="auto"/>
            </w:tcBorders>
            <w:vAlign w:val="center"/>
            <w:hideMark/>
          </w:tcPr>
          <w:p w:rsidR="00DB5973" w:rsidRDefault="00DB5973">
            <w:pPr>
              <w:tabs>
                <w:tab w:val="left" w:pos="709"/>
                <w:tab w:val="left" w:pos="1134"/>
              </w:tabs>
              <w:spacing w:line="360" w:lineRule="auto"/>
              <w:jc w:val="center"/>
              <w:rPr>
                <w:rFonts w:ascii="Tahoma" w:eastAsia="Calibri" w:hAnsi="Tahoma" w:cs="Tahoma"/>
                <w:b/>
                <w:sz w:val="22"/>
                <w:szCs w:val="22"/>
                <w:lang w:val="it-IT"/>
              </w:rPr>
            </w:pPr>
            <w:r>
              <w:rPr>
                <w:rFonts w:ascii="Tahoma" w:eastAsia="Calibri" w:hAnsi="Tahoma" w:cs="Tahoma"/>
                <w:b/>
                <w:sz w:val="22"/>
                <w:szCs w:val="22"/>
                <w:lang w:val="it-IT"/>
              </w:rPr>
              <w:t xml:space="preserve">Giá trị KL đến 22/9/2016 </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rsidR="00DB5973" w:rsidRDefault="00DB5973">
            <w:pPr>
              <w:tabs>
                <w:tab w:val="left" w:pos="709"/>
                <w:tab w:val="left" w:pos="1134"/>
              </w:tabs>
              <w:spacing w:line="360" w:lineRule="auto"/>
              <w:ind w:left="59" w:hanging="59"/>
              <w:jc w:val="center"/>
              <w:rPr>
                <w:rFonts w:ascii="Tahoma" w:eastAsia="Calibri" w:hAnsi="Tahoma" w:cs="Tahoma"/>
                <w:b/>
                <w:sz w:val="22"/>
                <w:szCs w:val="22"/>
                <w:lang w:val="it-IT"/>
              </w:rPr>
            </w:pPr>
            <w:r>
              <w:rPr>
                <w:rFonts w:ascii="Tahoma" w:eastAsia="Calibri" w:hAnsi="Tahoma" w:cs="Tahoma"/>
                <w:b/>
                <w:sz w:val="22"/>
                <w:szCs w:val="22"/>
                <w:lang w:val="it-IT"/>
              </w:rPr>
              <w:t>% Hoàn thành theo HĐ</w:t>
            </w:r>
          </w:p>
        </w:tc>
      </w:tr>
      <w:tr w:rsidR="00DB5973" w:rsidTr="00DB5973">
        <w:tc>
          <w:tcPr>
            <w:tcW w:w="0" w:type="auto"/>
            <w:vMerge/>
            <w:tcBorders>
              <w:top w:val="single" w:sz="4" w:space="0" w:color="auto"/>
              <w:left w:val="single" w:sz="4" w:space="0" w:color="auto"/>
              <w:bottom w:val="single" w:sz="4" w:space="0" w:color="auto"/>
              <w:right w:val="single" w:sz="4" w:space="0" w:color="auto"/>
            </w:tcBorders>
            <w:vAlign w:val="center"/>
            <w:hideMark/>
          </w:tcPr>
          <w:p w:rsidR="00DB5973" w:rsidRDefault="00DB5973">
            <w:pPr>
              <w:rPr>
                <w:rFonts w:ascii="Tahoma" w:eastAsia="Calibri" w:hAnsi="Tahoma" w:cs="Tahoma"/>
                <w:b/>
                <w:sz w:val="22"/>
                <w:szCs w:val="22"/>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5973" w:rsidRDefault="00DB5973">
            <w:pPr>
              <w:rPr>
                <w:rFonts w:ascii="Tahoma" w:eastAsia="Calibri" w:hAnsi="Tahoma" w:cs="Tahoma"/>
                <w:b/>
                <w:sz w:val="22"/>
                <w:szCs w:val="22"/>
                <w:lang w:val="it-IT"/>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DB5973" w:rsidRDefault="00DB5973">
            <w:pPr>
              <w:tabs>
                <w:tab w:val="left" w:pos="709"/>
                <w:tab w:val="left" w:pos="1134"/>
              </w:tabs>
              <w:spacing w:line="360" w:lineRule="auto"/>
              <w:jc w:val="center"/>
              <w:rPr>
                <w:rFonts w:ascii="Tahoma" w:eastAsia="Calibri" w:hAnsi="Tahoma" w:cs="Tahoma"/>
                <w:b/>
                <w:sz w:val="22"/>
                <w:szCs w:val="22"/>
                <w:lang w:val="it-IT"/>
              </w:rPr>
            </w:pPr>
            <w:r>
              <w:rPr>
                <w:rFonts w:ascii="Tahoma" w:eastAsia="Calibri" w:hAnsi="Tahoma" w:cs="Tahoma"/>
                <w:b/>
                <w:sz w:val="22"/>
                <w:szCs w:val="22"/>
                <w:lang w:val="it-IT"/>
              </w:rPr>
              <w:t>VNĐ</w:t>
            </w:r>
          </w:p>
        </w:tc>
        <w:tc>
          <w:tcPr>
            <w:tcW w:w="1689" w:type="dxa"/>
            <w:tcBorders>
              <w:top w:val="single" w:sz="4" w:space="0" w:color="auto"/>
              <w:left w:val="single" w:sz="4" w:space="0" w:color="auto"/>
              <w:bottom w:val="single" w:sz="4" w:space="0" w:color="auto"/>
              <w:right w:val="single" w:sz="4" w:space="0" w:color="auto"/>
            </w:tcBorders>
            <w:vAlign w:val="center"/>
            <w:hideMark/>
          </w:tcPr>
          <w:p w:rsidR="00DB5973" w:rsidRDefault="00DB5973">
            <w:pPr>
              <w:tabs>
                <w:tab w:val="left" w:pos="709"/>
                <w:tab w:val="left" w:pos="1134"/>
              </w:tabs>
              <w:spacing w:line="360" w:lineRule="auto"/>
              <w:jc w:val="center"/>
              <w:rPr>
                <w:rFonts w:ascii="Tahoma" w:eastAsia="Calibri" w:hAnsi="Tahoma" w:cs="Tahoma"/>
                <w:b/>
                <w:sz w:val="22"/>
                <w:szCs w:val="22"/>
                <w:lang w:val="it-IT"/>
              </w:rPr>
            </w:pPr>
            <w:r>
              <w:rPr>
                <w:rFonts w:ascii="Tahoma" w:eastAsia="Calibri" w:hAnsi="Tahoma" w:cs="Tahoma"/>
                <w:b/>
                <w:sz w:val="22"/>
                <w:szCs w:val="22"/>
                <w:lang w:val="it-IT"/>
              </w:rPr>
              <w:t>USD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5973" w:rsidRDefault="00DB5973">
            <w:pPr>
              <w:rPr>
                <w:rFonts w:ascii="Tahoma" w:eastAsia="Calibri" w:hAnsi="Tahoma" w:cs="Tahoma"/>
                <w:b/>
                <w:sz w:val="22"/>
                <w:szCs w:val="22"/>
                <w:lang w:val="it-IT"/>
              </w:rPr>
            </w:pPr>
          </w:p>
        </w:tc>
      </w:tr>
      <w:tr w:rsidR="00DB5973" w:rsidTr="00DB5973">
        <w:tc>
          <w:tcPr>
            <w:tcW w:w="626"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center"/>
              <w:rPr>
                <w:rFonts w:ascii="Tahoma" w:hAnsi="Tahoma" w:cs="Tahoma"/>
                <w:sz w:val="22"/>
                <w:szCs w:val="22"/>
              </w:rPr>
            </w:pPr>
            <w:r>
              <w:rPr>
                <w:rFonts w:ascii="Tahoma" w:hAnsi="Tahoma" w:cs="Tahoma"/>
                <w:sz w:val="22"/>
                <w:szCs w:val="22"/>
              </w:rPr>
              <w:t>1</w:t>
            </w:r>
          </w:p>
        </w:tc>
        <w:tc>
          <w:tcPr>
            <w:tcW w:w="3790" w:type="dxa"/>
            <w:tcBorders>
              <w:top w:val="single" w:sz="4" w:space="0" w:color="auto"/>
              <w:left w:val="single" w:sz="4" w:space="0" w:color="auto"/>
              <w:bottom w:val="single" w:sz="4" w:space="0" w:color="auto"/>
              <w:right w:val="single" w:sz="4" w:space="0" w:color="auto"/>
            </w:tcBorders>
            <w:vAlign w:val="center"/>
            <w:hideMark/>
          </w:tcPr>
          <w:p w:rsidR="00DB5973" w:rsidRDefault="00DB5973">
            <w:pPr>
              <w:rPr>
                <w:rFonts w:ascii="Tahoma" w:hAnsi="Tahoma" w:cs="Tahoma"/>
                <w:sz w:val="22"/>
                <w:szCs w:val="22"/>
              </w:rPr>
            </w:pPr>
            <w:r>
              <w:rPr>
                <w:rFonts w:ascii="Tahoma" w:hAnsi="Tahoma" w:cs="Tahoma"/>
                <w:sz w:val="22"/>
                <w:szCs w:val="22"/>
              </w:rPr>
              <w:t>Đào nền đường đất cấp 3</w:t>
            </w:r>
          </w:p>
        </w:tc>
        <w:tc>
          <w:tcPr>
            <w:tcW w:w="2213"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right"/>
              <w:rPr>
                <w:rFonts w:ascii="Tahoma" w:hAnsi="Tahoma" w:cs="Tahoma"/>
                <w:sz w:val="22"/>
                <w:szCs w:val="22"/>
              </w:rPr>
            </w:pPr>
            <w:r>
              <w:rPr>
                <w:rFonts w:ascii="Tahoma" w:hAnsi="Tahoma" w:cs="Tahoma"/>
                <w:sz w:val="22"/>
                <w:szCs w:val="22"/>
              </w:rPr>
              <w:t>206,602,529</w:t>
            </w:r>
          </w:p>
        </w:tc>
        <w:tc>
          <w:tcPr>
            <w:tcW w:w="1689"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right"/>
              <w:rPr>
                <w:rFonts w:ascii="Tahoma" w:hAnsi="Tahoma" w:cs="Tahoma"/>
                <w:sz w:val="22"/>
                <w:szCs w:val="22"/>
              </w:rPr>
            </w:pPr>
            <w:r>
              <w:rPr>
                <w:rFonts w:ascii="Tahoma" w:hAnsi="Tahoma" w:cs="Tahoma"/>
                <w:sz w:val="22"/>
                <w:szCs w:val="22"/>
              </w:rPr>
              <w:t xml:space="preserve">9,281.34 </w:t>
            </w:r>
          </w:p>
        </w:tc>
        <w:tc>
          <w:tcPr>
            <w:tcW w:w="1899" w:type="dxa"/>
            <w:vMerge w:val="restart"/>
            <w:tcBorders>
              <w:top w:val="single" w:sz="4" w:space="0" w:color="auto"/>
              <w:left w:val="single" w:sz="4" w:space="0" w:color="auto"/>
              <w:bottom w:val="single" w:sz="4" w:space="0" w:color="auto"/>
              <w:right w:val="single" w:sz="4" w:space="0" w:color="auto"/>
            </w:tcBorders>
            <w:vAlign w:val="center"/>
          </w:tcPr>
          <w:p w:rsidR="00DB5973" w:rsidRDefault="00DB5973">
            <w:pPr>
              <w:tabs>
                <w:tab w:val="left" w:pos="709"/>
                <w:tab w:val="left" w:pos="1134"/>
              </w:tabs>
              <w:spacing w:line="360" w:lineRule="auto"/>
              <w:rPr>
                <w:rFonts w:ascii="Tahoma" w:eastAsia="Calibri" w:hAnsi="Tahoma" w:cs="Tahoma"/>
                <w:sz w:val="22"/>
                <w:szCs w:val="22"/>
                <w:lang w:val="it-IT"/>
              </w:rPr>
            </w:pPr>
          </w:p>
          <w:p w:rsidR="00DB5973" w:rsidRDefault="00DB5973">
            <w:pPr>
              <w:tabs>
                <w:tab w:val="left" w:pos="709"/>
                <w:tab w:val="left" w:pos="1134"/>
              </w:tabs>
              <w:spacing w:line="360" w:lineRule="auto"/>
              <w:rPr>
                <w:rFonts w:ascii="Tahoma" w:eastAsia="Calibri" w:hAnsi="Tahoma" w:cs="Tahoma"/>
                <w:sz w:val="22"/>
                <w:szCs w:val="22"/>
                <w:lang w:val="it-IT"/>
              </w:rPr>
            </w:pPr>
          </w:p>
          <w:p w:rsidR="00DB5973" w:rsidRDefault="00DB5973">
            <w:pPr>
              <w:tabs>
                <w:tab w:val="left" w:pos="709"/>
                <w:tab w:val="left" w:pos="1134"/>
              </w:tabs>
              <w:spacing w:line="360" w:lineRule="auto"/>
              <w:rPr>
                <w:rFonts w:ascii="Tahoma" w:eastAsia="Calibri" w:hAnsi="Tahoma" w:cs="Tahoma"/>
                <w:sz w:val="22"/>
                <w:szCs w:val="22"/>
                <w:lang w:val="it-IT"/>
              </w:rPr>
            </w:pPr>
          </w:p>
        </w:tc>
      </w:tr>
      <w:tr w:rsidR="00DB5973" w:rsidTr="00DB5973">
        <w:tc>
          <w:tcPr>
            <w:tcW w:w="626"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center"/>
              <w:rPr>
                <w:rFonts w:ascii="Tahoma" w:hAnsi="Tahoma" w:cs="Tahoma"/>
                <w:sz w:val="22"/>
                <w:szCs w:val="22"/>
              </w:rPr>
            </w:pPr>
            <w:r>
              <w:rPr>
                <w:rFonts w:ascii="Tahoma" w:hAnsi="Tahoma" w:cs="Tahoma"/>
                <w:sz w:val="22"/>
                <w:szCs w:val="22"/>
              </w:rPr>
              <w:t>2</w:t>
            </w:r>
          </w:p>
        </w:tc>
        <w:tc>
          <w:tcPr>
            <w:tcW w:w="3790" w:type="dxa"/>
            <w:tcBorders>
              <w:top w:val="single" w:sz="4" w:space="0" w:color="auto"/>
              <w:left w:val="single" w:sz="4" w:space="0" w:color="auto"/>
              <w:bottom w:val="single" w:sz="4" w:space="0" w:color="auto"/>
              <w:right w:val="single" w:sz="4" w:space="0" w:color="auto"/>
            </w:tcBorders>
            <w:vAlign w:val="center"/>
            <w:hideMark/>
          </w:tcPr>
          <w:p w:rsidR="00DB5973" w:rsidRDefault="00DB5973">
            <w:pPr>
              <w:rPr>
                <w:rFonts w:ascii="Tahoma" w:hAnsi="Tahoma" w:cs="Tahoma"/>
                <w:sz w:val="22"/>
                <w:szCs w:val="22"/>
              </w:rPr>
            </w:pPr>
            <w:r>
              <w:rPr>
                <w:rFonts w:ascii="Tahoma" w:hAnsi="Tahoma" w:cs="Tahoma"/>
                <w:sz w:val="22"/>
                <w:szCs w:val="22"/>
              </w:rPr>
              <w:t>Lu lèn khuôn đường độ chặt k95</w:t>
            </w:r>
          </w:p>
        </w:tc>
        <w:tc>
          <w:tcPr>
            <w:tcW w:w="2213"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right"/>
              <w:rPr>
                <w:rFonts w:ascii="Tahoma" w:hAnsi="Tahoma" w:cs="Tahoma"/>
                <w:sz w:val="22"/>
                <w:szCs w:val="22"/>
              </w:rPr>
            </w:pPr>
            <w:r>
              <w:rPr>
                <w:rFonts w:ascii="Tahoma" w:hAnsi="Tahoma" w:cs="Tahoma"/>
                <w:sz w:val="22"/>
                <w:szCs w:val="22"/>
              </w:rPr>
              <w:t>6,602,627</w:t>
            </w:r>
          </w:p>
        </w:tc>
        <w:tc>
          <w:tcPr>
            <w:tcW w:w="1689"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right"/>
              <w:rPr>
                <w:rFonts w:ascii="Tahoma" w:hAnsi="Tahoma" w:cs="Tahoma"/>
                <w:sz w:val="22"/>
                <w:szCs w:val="22"/>
              </w:rPr>
            </w:pPr>
            <w:r>
              <w:rPr>
                <w:rFonts w:ascii="Tahoma" w:hAnsi="Tahoma" w:cs="Tahoma"/>
                <w:sz w:val="22"/>
                <w:szCs w:val="22"/>
              </w:rPr>
              <w:t xml:space="preserve">296.61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5973" w:rsidRDefault="00DB5973">
            <w:pPr>
              <w:rPr>
                <w:rFonts w:ascii="Tahoma" w:eastAsia="Calibri" w:hAnsi="Tahoma" w:cs="Tahoma"/>
                <w:sz w:val="22"/>
                <w:szCs w:val="22"/>
                <w:lang w:val="it-IT"/>
              </w:rPr>
            </w:pPr>
          </w:p>
        </w:tc>
      </w:tr>
      <w:tr w:rsidR="00DB5973" w:rsidTr="00DB5973">
        <w:tc>
          <w:tcPr>
            <w:tcW w:w="626"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center"/>
              <w:rPr>
                <w:rFonts w:ascii="Tahoma" w:hAnsi="Tahoma" w:cs="Tahoma"/>
                <w:sz w:val="22"/>
                <w:szCs w:val="22"/>
              </w:rPr>
            </w:pPr>
            <w:r>
              <w:rPr>
                <w:rFonts w:ascii="Tahoma" w:hAnsi="Tahoma" w:cs="Tahoma"/>
                <w:sz w:val="22"/>
                <w:szCs w:val="22"/>
              </w:rPr>
              <w:t>3</w:t>
            </w:r>
          </w:p>
        </w:tc>
        <w:tc>
          <w:tcPr>
            <w:tcW w:w="3790" w:type="dxa"/>
            <w:tcBorders>
              <w:top w:val="single" w:sz="4" w:space="0" w:color="auto"/>
              <w:left w:val="single" w:sz="4" w:space="0" w:color="auto"/>
              <w:bottom w:val="single" w:sz="4" w:space="0" w:color="auto"/>
              <w:right w:val="single" w:sz="4" w:space="0" w:color="auto"/>
            </w:tcBorders>
            <w:vAlign w:val="center"/>
            <w:hideMark/>
          </w:tcPr>
          <w:p w:rsidR="00DB5973" w:rsidRDefault="00DB5973">
            <w:pPr>
              <w:rPr>
                <w:rFonts w:ascii="Tahoma" w:hAnsi="Tahoma" w:cs="Tahoma"/>
                <w:sz w:val="22"/>
                <w:szCs w:val="22"/>
              </w:rPr>
            </w:pPr>
            <w:r>
              <w:rPr>
                <w:rFonts w:ascii="Tahoma" w:hAnsi="Tahoma" w:cs="Tahoma"/>
                <w:sz w:val="22"/>
                <w:szCs w:val="22"/>
              </w:rPr>
              <w:t>Đắp nền đường K95</w:t>
            </w:r>
          </w:p>
        </w:tc>
        <w:tc>
          <w:tcPr>
            <w:tcW w:w="2213"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right"/>
              <w:rPr>
                <w:rFonts w:ascii="Tahoma" w:hAnsi="Tahoma" w:cs="Tahoma"/>
                <w:sz w:val="22"/>
                <w:szCs w:val="22"/>
              </w:rPr>
            </w:pPr>
            <w:r>
              <w:rPr>
                <w:rFonts w:ascii="Tahoma" w:hAnsi="Tahoma" w:cs="Tahoma"/>
                <w:sz w:val="22"/>
                <w:szCs w:val="22"/>
              </w:rPr>
              <w:t xml:space="preserve">803,235,336 </w:t>
            </w:r>
          </w:p>
        </w:tc>
        <w:tc>
          <w:tcPr>
            <w:tcW w:w="1689"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right"/>
              <w:rPr>
                <w:rFonts w:ascii="Tahoma" w:hAnsi="Tahoma" w:cs="Tahoma"/>
                <w:sz w:val="22"/>
                <w:szCs w:val="22"/>
              </w:rPr>
            </w:pPr>
            <w:r>
              <w:rPr>
                <w:rFonts w:ascii="Tahoma" w:hAnsi="Tahoma" w:cs="Tahoma"/>
                <w:sz w:val="22"/>
                <w:szCs w:val="22"/>
              </w:rPr>
              <w:t xml:space="preserve">36,084.25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5973" w:rsidRDefault="00DB5973">
            <w:pPr>
              <w:rPr>
                <w:rFonts w:ascii="Tahoma" w:eastAsia="Calibri" w:hAnsi="Tahoma" w:cs="Tahoma"/>
                <w:sz w:val="22"/>
                <w:szCs w:val="22"/>
                <w:lang w:val="it-IT"/>
              </w:rPr>
            </w:pPr>
          </w:p>
        </w:tc>
      </w:tr>
      <w:tr w:rsidR="00DB5973" w:rsidTr="00DB5973">
        <w:tc>
          <w:tcPr>
            <w:tcW w:w="626"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center"/>
              <w:rPr>
                <w:rFonts w:ascii="Tahoma" w:hAnsi="Tahoma" w:cs="Tahoma"/>
                <w:sz w:val="22"/>
                <w:szCs w:val="22"/>
              </w:rPr>
            </w:pPr>
            <w:r>
              <w:rPr>
                <w:rFonts w:ascii="Tahoma" w:hAnsi="Tahoma" w:cs="Tahoma"/>
                <w:sz w:val="22"/>
                <w:szCs w:val="22"/>
              </w:rPr>
              <w:t>4</w:t>
            </w:r>
          </w:p>
        </w:tc>
        <w:tc>
          <w:tcPr>
            <w:tcW w:w="3790" w:type="dxa"/>
            <w:tcBorders>
              <w:top w:val="single" w:sz="4" w:space="0" w:color="auto"/>
              <w:left w:val="single" w:sz="4" w:space="0" w:color="auto"/>
              <w:bottom w:val="single" w:sz="4" w:space="0" w:color="auto"/>
              <w:right w:val="single" w:sz="4" w:space="0" w:color="auto"/>
            </w:tcBorders>
            <w:vAlign w:val="center"/>
            <w:hideMark/>
          </w:tcPr>
          <w:p w:rsidR="00DB5973" w:rsidRDefault="00DB5973">
            <w:pPr>
              <w:rPr>
                <w:rFonts w:ascii="Tahoma" w:hAnsi="Tahoma" w:cs="Tahoma"/>
                <w:sz w:val="22"/>
                <w:szCs w:val="22"/>
              </w:rPr>
            </w:pPr>
            <w:r>
              <w:rPr>
                <w:rFonts w:ascii="Tahoma" w:hAnsi="Tahoma" w:cs="Tahoma"/>
                <w:sz w:val="22"/>
                <w:szCs w:val="22"/>
              </w:rPr>
              <w:t>Đắp nền đường K98</w:t>
            </w:r>
          </w:p>
        </w:tc>
        <w:tc>
          <w:tcPr>
            <w:tcW w:w="2213"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right"/>
              <w:rPr>
                <w:rFonts w:ascii="Tahoma" w:hAnsi="Tahoma" w:cs="Tahoma"/>
                <w:sz w:val="22"/>
                <w:szCs w:val="22"/>
              </w:rPr>
            </w:pPr>
            <w:r>
              <w:rPr>
                <w:rFonts w:ascii="Tahoma" w:hAnsi="Tahoma" w:cs="Tahoma"/>
                <w:sz w:val="22"/>
                <w:szCs w:val="22"/>
              </w:rPr>
              <w:t>65,764,825</w:t>
            </w:r>
          </w:p>
        </w:tc>
        <w:tc>
          <w:tcPr>
            <w:tcW w:w="1689"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right"/>
              <w:rPr>
                <w:rFonts w:ascii="Tahoma" w:hAnsi="Tahoma" w:cs="Tahoma"/>
                <w:sz w:val="22"/>
                <w:szCs w:val="22"/>
              </w:rPr>
            </w:pPr>
            <w:r>
              <w:rPr>
                <w:rFonts w:ascii="Tahoma" w:hAnsi="Tahoma" w:cs="Tahoma"/>
                <w:sz w:val="22"/>
                <w:szCs w:val="22"/>
              </w:rPr>
              <w:t>2,954.39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5973" w:rsidRDefault="00DB5973">
            <w:pPr>
              <w:rPr>
                <w:rFonts w:ascii="Tahoma" w:eastAsia="Calibri" w:hAnsi="Tahoma" w:cs="Tahoma"/>
                <w:sz w:val="22"/>
                <w:szCs w:val="22"/>
                <w:lang w:val="it-IT"/>
              </w:rPr>
            </w:pPr>
          </w:p>
        </w:tc>
      </w:tr>
      <w:tr w:rsidR="00DB5973" w:rsidTr="00DB5973">
        <w:tc>
          <w:tcPr>
            <w:tcW w:w="626"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center"/>
              <w:rPr>
                <w:rFonts w:ascii="Tahoma" w:hAnsi="Tahoma" w:cs="Tahoma"/>
                <w:sz w:val="22"/>
                <w:szCs w:val="22"/>
              </w:rPr>
            </w:pPr>
            <w:r>
              <w:rPr>
                <w:rFonts w:ascii="Tahoma" w:hAnsi="Tahoma" w:cs="Tahoma"/>
                <w:sz w:val="22"/>
                <w:szCs w:val="22"/>
              </w:rPr>
              <w:t>5</w:t>
            </w:r>
          </w:p>
        </w:tc>
        <w:tc>
          <w:tcPr>
            <w:tcW w:w="3790" w:type="dxa"/>
            <w:tcBorders>
              <w:top w:val="single" w:sz="4" w:space="0" w:color="auto"/>
              <w:left w:val="single" w:sz="4" w:space="0" w:color="auto"/>
              <w:bottom w:val="single" w:sz="4" w:space="0" w:color="auto"/>
              <w:right w:val="single" w:sz="4" w:space="0" w:color="auto"/>
            </w:tcBorders>
            <w:vAlign w:val="center"/>
            <w:hideMark/>
          </w:tcPr>
          <w:p w:rsidR="00DB5973" w:rsidRDefault="00DB5973">
            <w:pPr>
              <w:rPr>
                <w:rFonts w:ascii="Tahoma" w:hAnsi="Tahoma" w:cs="Tahoma"/>
                <w:sz w:val="22"/>
                <w:szCs w:val="22"/>
              </w:rPr>
            </w:pPr>
            <w:r>
              <w:rPr>
                <w:rFonts w:ascii="Tahoma" w:hAnsi="Tahoma" w:cs="Tahoma"/>
                <w:sz w:val="22"/>
                <w:szCs w:val="22"/>
              </w:rPr>
              <w:t>Vét hữu cơ</w:t>
            </w:r>
          </w:p>
        </w:tc>
        <w:tc>
          <w:tcPr>
            <w:tcW w:w="2213"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right"/>
              <w:rPr>
                <w:rFonts w:ascii="Tahoma" w:hAnsi="Tahoma" w:cs="Tahoma"/>
                <w:sz w:val="22"/>
                <w:szCs w:val="22"/>
              </w:rPr>
            </w:pPr>
            <w:r>
              <w:rPr>
                <w:rFonts w:ascii="Tahoma" w:hAnsi="Tahoma" w:cs="Tahoma"/>
                <w:sz w:val="22"/>
                <w:szCs w:val="22"/>
              </w:rPr>
              <w:t>208,275,260</w:t>
            </w:r>
          </w:p>
        </w:tc>
        <w:tc>
          <w:tcPr>
            <w:tcW w:w="1689"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right"/>
              <w:rPr>
                <w:rFonts w:ascii="Tahoma" w:hAnsi="Tahoma" w:cs="Tahoma"/>
                <w:sz w:val="22"/>
                <w:szCs w:val="22"/>
              </w:rPr>
            </w:pPr>
            <w:r>
              <w:rPr>
                <w:rFonts w:ascii="Tahoma" w:hAnsi="Tahoma" w:cs="Tahoma"/>
                <w:sz w:val="22"/>
                <w:szCs w:val="22"/>
              </w:rPr>
              <w:t xml:space="preserve">9,356.48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5973" w:rsidRDefault="00DB5973">
            <w:pPr>
              <w:rPr>
                <w:rFonts w:ascii="Tahoma" w:eastAsia="Calibri" w:hAnsi="Tahoma" w:cs="Tahoma"/>
                <w:sz w:val="22"/>
                <w:szCs w:val="22"/>
                <w:lang w:val="it-IT"/>
              </w:rPr>
            </w:pPr>
          </w:p>
        </w:tc>
      </w:tr>
      <w:tr w:rsidR="00DB5973" w:rsidTr="00DB5973">
        <w:tc>
          <w:tcPr>
            <w:tcW w:w="626"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center"/>
              <w:rPr>
                <w:rFonts w:ascii="Tahoma" w:hAnsi="Tahoma" w:cs="Tahoma"/>
                <w:sz w:val="22"/>
                <w:szCs w:val="22"/>
              </w:rPr>
            </w:pPr>
            <w:r>
              <w:rPr>
                <w:rFonts w:ascii="Tahoma" w:hAnsi="Tahoma" w:cs="Tahoma"/>
                <w:sz w:val="22"/>
                <w:szCs w:val="22"/>
              </w:rPr>
              <w:t>6</w:t>
            </w:r>
          </w:p>
        </w:tc>
        <w:tc>
          <w:tcPr>
            <w:tcW w:w="3790" w:type="dxa"/>
            <w:tcBorders>
              <w:top w:val="single" w:sz="4" w:space="0" w:color="auto"/>
              <w:left w:val="single" w:sz="4" w:space="0" w:color="auto"/>
              <w:bottom w:val="single" w:sz="4" w:space="0" w:color="auto"/>
              <w:right w:val="single" w:sz="4" w:space="0" w:color="auto"/>
            </w:tcBorders>
            <w:vAlign w:val="center"/>
            <w:hideMark/>
          </w:tcPr>
          <w:p w:rsidR="00DB5973" w:rsidRDefault="00DB5973">
            <w:pPr>
              <w:rPr>
                <w:rFonts w:ascii="Tahoma" w:hAnsi="Tahoma" w:cs="Tahoma"/>
                <w:sz w:val="22"/>
                <w:szCs w:val="22"/>
              </w:rPr>
            </w:pPr>
            <w:r>
              <w:rPr>
                <w:rFonts w:ascii="Tahoma" w:hAnsi="Tahoma" w:cs="Tahoma"/>
                <w:sz w:val="22"/>
                <w:szCs w:val="22"/>
              </w:rPr>
              <w:t>Đắp cát công trình K90</w:t>
            </w:r>
          </w:p>
        </w:tc>
        <w:tc>
          <w:tcPr>
            <w:tcW w:w="2213"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right"/>
              <w:rPr>
                <w:rFonts w:ascii="Tahoma" w:hAnsi="Tahoma" w:cs="Tahoma"/>
                <w:sz w:val="22"/>
                <w:szCs w:val="22"/>
              </w:rPr>
            </w:pPr>
            <w:r>
              <w:rPr>
                <w:rFonts w:ascii="Tahoma" w:hAnsi="Tahoma" w:cs="Tahoma"/>
                <w:sz w:val="22"/>
                <w:szCs w:val="22"/>
              </w:rPr>
              <w:t>767,116,911</w:t>
            </w:r>
          </w:p>
        </w:tc>
        <w:tc>
          <w:tcPr>
            <w:tcW w:w="1689"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right"/>
              <w:rPr>
                <w:rFonts w:ascii="Tahoma" w:hAnsi="Tahoma" w:cs="Tahoma"/>
                <w:sz w:val="22"/>
                <w:szCs w:val="22"/>
              </w:rPr>
            </w:pPr>
            <w:r>
              <w:rPr>
                <w:rFonts w:ascii="Tahoma" w:hAnsi="Tahoma" w:cs="Tahoma"/>
                <w:sz w:val="22"/>
                <w:szCs w:val="22"/>
              </w:rPr>
              <w:t xml:space="preserve">34,461.68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5973" w:rsidRDefault="00DB5973">
            <w:pPr>
              <w:rPr>
                <w:rFonts w:ascii="Tahoma" w:eastAsia="Calibri" w:hAnsi="Tahoma" w:cs="Tahoma"/>
                <w:sz w:val="22"/>
                <w:szCs w:val="22"/>
                <w:lang w:val="it-IT"/>
              </w:rPr>
            </w:pPr>
          </w:p>
        </w:tc>
      </w:tr>
      <w:tr w:rsidR="00DB5973" w:rsidTr="00DB5973">
        <w:tc>
          <w:tcPr>
            <w:tcW w:w="626"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center"/>
              <w:rPr>
                <w:rFonts w:ascii="Tahoma" w:hAnsi="Tahoma" w:cs="Tahoma"/>
                <w:sz w:val="22"/>
                <w:szCs w:val="22"/>
              </w:rPr>
            </w:pPr>
            <w:r>
              <w:rPr>
                <w:rFonts w:ascii="Tahoma" w:hAnsi="Tahoma" w:cs="Tahoma"/>
                <w:sz w:val="22"/>
                <w:szCs w:val="22"/>
              </w:rPr>
              <w:t>7</w:t>
            </w:r>
          </w:p>
        </w:tc>
        <w:tc>
          <w:tcPr>
            <w:tcW w:w="3790" w:type="dxa"/>
            <w:tcBorders>
              <w:top w:val="single" w:sz="4" w:space="0" w:color="auto"/>
              <w:left w:val="single" w:sz="4" w:space="0" w:color="auto"/>
              <w:bottom w:val="single" w:sz="4" w:space="0" w:color="auto"/>
              <w:right w:val="single" w:sz="4" w:space="0" w:color="auto"/>
            </w:tcBorders>
            <w:vAlign w:val="center"/>
            <w:hideMark/>
          </w:tcPr>
          <w:p w:rsidR="00DB5973" w:rsidRDefault="00DB5973">
            <w:pPr>
              <w:rPr>
                <w:rFonts w:ascii="Tahoma" w:hAnsi="Tahoma" w:cs="Tahoma"/>
                <w:sz w:val="22"/>
                <w:szCs w:val="22"/>
              </w:rPr>
            </w:pPr>
            <w:r>
              <w:rPr>
                <w:rFonts w:ascii="Tahoma" w:hAnsi="Tahoma" w:cs="Tahoma"/>
                <w:sz w:val="22"/>
                <w:szCs w:val="22"/>
              </w:rPr>
              <w:t>Gia cố nền đất yếu bằng vải ĐKT</w:t>
            </w:r>
          </w:p>
        </w:tc>
        <w:tc>
          <w:tcPr>
            <w:tcW w:w="2213"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right"/>
              <w:rPr>
                <w:rFonts w:ascii="Tahoma" w:hAnsi="Tahoma" w:cs="Tahoma"/>
                <w:sz w:val="22"/>
                <w:szCs w:val="22"/>
              </w:rPr>
            </w:pPr>
            <w:r>
              <w:rPr>
                <w:rFonts w:ascii="Tahoma" w:hAnsi="Tahoma" w:cs="Tahoma"/>
                <w:sz w:val="22"/>
                <w:szCs w:val="22"/>
              </w:rPr>
              <w:t xml:space="preserve"> 229,866,839</w:t>
            </w:r>
          </w:p>
        </w:tc>
        <w:tc>
          <w:tcPr>
            <w:tcW w:w="1689"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right"/>
              <w:rPr>
                <w:rFonts w:ascii="Tahoma" w:hAnsi="Tahoma" w:cs="Tahoma"/>
                <w:sz w:val="22"/>
                <w:szCs w:val="22"/>
              </w:rPr>
            </w:pPr>
            <w:r>
              <w:rPr>
                <w:rFonts w:ascii="Tahoma" w:hAnsi="Tahoma" w:cs="Tahoma"/>
                <w:sz w:val="22"/>
                <w:szCs w:val="22"/>
              </w:rPr>
              <w:t xml:space="preserve">10,326.45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5973" w:rsidRDefault="00DB5973">
            <w:pPr>
              <w:rPr>
                <w:rFonts w:ascii="Tahoma" w:eastAsia="Calibri" w:hAnsi="Tahoma" w:cs="Tahoma"/>
                <w:sz w:val="22"/>
                <w:szCs w:val="22"/>
                <w:lang w:val="it-IT"/>
              </w:rPr>
            </w:pPr>
          </w:p>
        </w:tc>
      </w:tr>
      <w:tr w:rsidR="00DB5973" w:rsidTr="00DB5973">
        <w:tc>
          <w:tcPr>
            <w:tcW w:w="626"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center"/>
              <w:rPr>
                <w:rFonts w:ascii="Tahoma" w:hAnsi="Tahoma" w:cs="Tahoma"/>
                <w:sz w:val="22"/>
                <w:szCs w:val="22"/>
              </w:rPr>
            </w:pPr>
            <w:r>
              <w:rPr>
                <w:rFonts w:ascii="Tahoma" w:hAnsi="Tahoma" w:cs="Tahoma"/>
                <w:sz w:val="22"/>
                <w:szCs w:val="22"/>
              </w:rPr>
              <w:t>8</w:t>
            </w:r>
          </w:p>
        </w:tc>
        <w:tc>
          <w:tcPr>
            <w:tcW w:w="3790" w:type="dxa"/>
            <w:tcBorders>
              <w:top w:val="single" w:sz="4" w:space="0" w:color="auto"/>
              <w:left w:val="single" w:sz="4" w:space="0" w:color="auto"/>
              <w:bottom w:val="single" w:sz="4" w:space="0" w:color="auto"/>
              <w:right w:val="single" w:sz="4" w:space="0" w:color="auto"/>
            </w:tcBorders>
            <w:vAlign w:val="center"/>
            <w:hideMark/>
          </w:tcPr>
          <w:p w:rsidR="00DB5973" w:rsidRDefault="004D7C61">
            <w:pPr>
              <w:rPr>
                <w:rFonts w:ascii="Tahoma" w:hAnsi="Tahoma" w:cs="Tahoma"/>
                <w:sz w:val="22"/>
                <w:szCs w:val="22"/>
              </w:rPr>
            </w:pPr>
            <w:r>
              <w:rPr>
                <w:rFonts w:ascii="Tahoma" w:hAnsi="Tahoma" w:cs="Tahoma"/>
                <w:sz w:val="22"/>
                <w:szCs w:val="22"/>
              </w:rPr>
              <w:t>Bê tông</w:t>
            </w:r>
            <w:r w:rsidR="00DB5973">
              <w:rPr>
                <w:rFonts w:ascii="Tahoma" w:hAnsi="Tahoma" w:cs="Tahoma"/>
                <w:sz w:val="22"/>
                <w:szCs w:val="22"/>
              </w:rPr>
              <w:t xml:space="preserve"> thân</w:t>
            </w:r>
            <w:r>
              <w:rPr>
                <w:rFonts w:ascii="Tahoma" w:hAnsi="Tahoma" w:cs="Tahoma"/>
                <w:sz w:val="22"/>
                <w:szCs w:val="22"/>
              </w:rPr>
              <w:t xml:space="preserve"> mương</w:t>
            </w:r>
            <w:r w:rsidR="00DB5973">
              <w:rPr>
                <w:rFonts w:ascii="Tahoma" w:hAnsi="Tahoma" w:cs="Tahoma"/>
                <w:sz w:val="22"/>
                <w:szCs w:val="22"/>
              </w:rPr>
              <w:t xml:space="preserve"> M150 đá 2x4</w:t>
            </w:r>
          </w:p>
        </w:tc>
        <w:tc>
          <w:tcPr>
            <w:tcW w:w="2213"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right"/>
              <w:rPr>
                <w:rFonts w:ascii="Tahoma" w:hAnsi="Tahoma" w:cs="Tahoma"/>
                <w:sz w:val="22"/>
                <w:szCs w:val="22"/>
              </w:rPr>
            </w:pPr>
            <w:r>
              <w:rPr>
                <w:rFonts w:ascii="Tahoma" w:hAnsi="Tahoma" w:cs="Tahoma"/>
                <w:sz w:val="22"/>
                <w:szCs w:val="22"/>
              </w:rPr>
              <w:t>73,978,186</w:t>
            </w:r>
          </w:p>
        </w:tc>
        <w:tc>
          <w:tcPr>
            <w:tcW w:w="1689"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right"/>
              <w:rPr>
                <w:rFonts w:ascii="Tahoma" w:hAnsi="Tahoma" w:cs="Tahoma"/>
                <w:sz w:val="22"/>
                <w:szCs w:val="22"/>
              </w:rPr>
            </w:pPr>
            <w:r>
              <w:rPr>
                <w:rFonts w:ascii="Tahoma" w:hAnsi="Tahoma" w:cs="Tahoma"/>
                <w:sz w:val="22"/>
                <w:szCs w:val="22"/>
              </w:rPr>
              <w:t>3,323.27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5973" w:rsidRDefault="00DB5973">
            <w:pPr>
              <w:rPr>
                <w:rFonts w:ascii="Tahoma" w:eastAsia="Calibri" w:hAnsi="Tahoma" w:cs="Tahoma"/>
                <w:sz w:val="22"/>
                <w:szCs w:val="22"/>
                <w:lang w:val="it-IT"/>
              </w:rPr>
            </w:pPr>
          </w:p>
        </w:tc>
      </w:tr>
      <w:tr w:rsidR="00DB5973" w:rsidTr="00DB5973">
        <w:tc>
          <w:tcPr>
            <w:tcW w:w="626"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center"/>
              <w:rPr>
                <w:rFonts w:ascii="Tahoma" w:hAnsi="Tahoma" w:cs="Tahoma"/>
                <w:sz w:val="22"/>
                <w:szCs w:val="22"/>
              </w:rPr>
            </w:pPr>
            <w:r>
              <w:rPr>
                <w:rFonts w:ascii="Tahoma" w:hAnsi="Tahoma" w:cs="Tahoma"/>
                <w:sz w:val="22"/>
                <w:szCs w:val="22"/>
              </w:rPr>
              <w:t>9</w:t>
            </w:r>
          </w:p>
        </w:tc>
        <w:tc>
          <w:tcPr>
            <w:tcW w:w="3790" w:type="dxa"/>
            <w:tcBorders>
              <w:top w:val="single" w:sz="4" w:space="0" w:color="auto"/>
              <w:left w:val="single" w:sz="4" w:space="0" w:color="auto"/>
              <w:bottom w:val="single" w:sz="4" w:space="0" w:color="auto"/>
              <w:right w:val="single" w:sz="4" w:space="0" w:color="auto"/>
            </w:tcBorders>
            <w:vAlign w:val="center"/>
            <w:hideMark/>
          </w:tcPr>
          <w:p w:rsidR="00DB5973" w:rsidRDefault="00DB5973">
            <w:pPr>
              <w:rPr>
                <w:rFonts w:ascii="Tahoma" w:hAnsi="Tahoma" w:cs="Tahoma"/>
                <w:sz w:val="22"/>
                <w:szCs w:val="22"/>
              </w:rPr>
            </w:pPr>
            <w:r>
              <w:rPr>
                <w:rFonts w:ascii="Tahoma" w:hAnsi="Tahoma" w:cs="Tahoma"/>
                <w:sz w:val="22"/>
                <w:szCs w:val="22"/>
              </w:rPr>
              <w:t>Bê tông móng mương M150 đá 4x6</w:t>
            </w:r>
          </w:p>
        </w:tc>
        <w:tc>
          <w:tcPr>
            <w:tcW w:w="2213"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right"/>
              <w:rPr>
                <w:rFonts w:ascii="Tahoma" w:hAnsi="Tahoma" w:cs="Tahoma"/>
                <w:sz w:val="22"/>
                <w:szCs w:val="22"/>
              </w:rPr>
            </w:pPr>
            <w:r>
              <w:rPr>
                <w:rFonts w:ascii="Tahoma" w:hAnsi="Tahoma" w:cs="Tahoma"/>
                <w:sz w:val="22"/>
                <w:szCs w:val="22"/>
              </w:rPr>
              <w:t>66,301,269</w:t>
            </w:r>
          </w:p>
        </w:tc>
        <w:tc>
          <w:tcPr>
            <w:tcW w:w="1689" w:type="dxa"/>
            <w:tcBorders>
              <w:top w:val="single" w:sz="4" w:space="0" w:color="auto"/>
              <w:left w:val="single" w:sz="4" w:space="0" w:color="auto"/>
              <w:bottom w:val="single" w:sz="4" w:space="0" w:color="auto"/>
              <w:right w:val="single" w:sz="4" w:space="0" w:color="auto"/>
            </w:tcBorders>
            <w:vAlign w:val="center"/>
            <w:hideMark/>
          </w:tcPr>
          <w:p w:rsidR="00DB5973" w:rsidRDefault="00DB5973">
            <w:pPr>
              <w:jc w:val="right"/>
              <w:rPr>
                <w:rFonts w:ascii="Tahoma" w:hAnsi="Tahoma" w:cs="Tahoma"/>
                <w:sz w:val="22"/>
                <w:szCs w:val="22"/>
              </w:rPr>
            </w:pPr>
            <w:r>
              <w:rPr>
                <w:rFonts w:ascii="Tahoma" w:hAnsi="Tahoma" w:cs="Tahoma"/>
                <w:sz w:val="22"/>
                <w:szCs w:val="22"/>
              </w:rPr>
              <w:t xml:space="preserve">2,978.49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5973" w:rsidRDefault="00DB5973">
            <w:pPr>
              <w:rPr>
                <w:rFonts w:ascii="Tahoma" w:eastAsia="Calibri" w:hAnsi="Tahoma" w:cs="Tahoma"/>
                <w:sz w:val="22"/>
                <w:szCs w:val="22"/>
                <w:lang w:val="it-IT"/>
              </w:rPr>
            </w:pPr>
          </w:p>
        </w:tc>
      </w:tr>
      <w:tr w:rsidR="00DB5973" w:rsidTr="00DB5973">
        <w:tc>
          <w:tcPr>
            <w:tcW w:w="626" w:type="dxa"/>
            <w:tcBorders>
              <w:top w:val="single" w:sz="4" w:space="0" w:color="auto"/>
              <w:left w:val="single" w:sz="4" w:space="0" w:color="auto"/>
              <w:bottom w:val="single" w:sz="4" w:space="0" w:color="auto"/>
              <w:right w:val="single" w:sz="4" w:space="0" w:color="auto"/>
            </w:tcBorders>
            <w:vAlign w:val="center"/>
          </w:tcPr>
          <w:p w:rsidR="00DB5973" w:rsidRDefault="00DB5973">
            <w:pPr>
              <w:tabs>
                <w:tab w:val="left" w:pos="709"/>
                <w:tab w:val="left" w:pos="1134"/>
              </w:tabs>
              <w:spacing w:line="360" w:lineRule="auto"/>
              <w:jc w:val="center"/>
              <w:rPr>
                <w:rFonts w:ascii="Tahoma" w:eastAsia="Calibri" w:hAnsi="Tahoma" w:cs="Tahoma"/>
                <w:sz w:val="22"/>
                <w:szCs w:val="22"/>
                <w:lang w:val="it-IT"/>
              </w:rPr>
            </w:pPr>
          </w:p>
        </w:tc>
        <w:tc>
          <w:tcPr>
            <w:tcW w:w="3790" w:type="dxa"/>
            <w:tcBorders>
              <w:top w:val="single" w:sz="4" w:space="0" w:color="auto"/>
              <w:left w:val="single" w:sz="4" w:space="0" w:color="auto"/>
              <w:bottom w:val="single" w:sz="4" w:space="0" w:color="auto"/>
              <w:right w:val="single" w:sz="4" w:space="0" w:color="auto"/>
            </w:tcBorders>
            <w:vAlign w:val="center"/>
            <w:hideMark/>
          </w:tcPr>
          <w:p w:rsidR="00DB5973" w:rsidRDefault="00DB5973">
            <w:pPr>
              <w:rPr>
                <w:rFonts w:ascii="Tahoma" w:eastAsia="Calibri" w:hAnsi="Tahoma" w:cs="Tahoma"/>
                <w:sz w:val="22"/>
                <w:szCs w:val="22"/>
                <w:lang w:val="it-IT"/>
              </w:rPr>
            </w:pPr>
            <w:r>
              <w:rPr>
                <w:rFonts w:ascii="Tahoma" w:eastAsia="Calibri" w:hAnsi="Tahoma" w:cs="Tahoma"/>
                <w:b/>
                <w:sz w:val="22"/>
                <w:szCs w:val="22"/>
                <w:lang w:val="it-IT"/>
              </w:rPr>
              <w:t>Tổng giá trị</w:t>
            </w:r>
          </w:p>
        </w:tc>
        <w:tc>
          <w:tcPr>
            <w:tcW w:w="2213" w:type="dxa"/>
            <w:tcBorders>
              <w:top w:val="single" w:sz="4" w:space="0" w:color="auto"/>
              <w:left w:val="single" w:sz="4" w:space="0" w:color="auto"/>
              <w:bottom w:val="single" w:sz="4" w:space="0" w:color="auto"/>
              <w:right w:val="single" w:sz="4" w:space="0" w:color="auto"/>
            </w:tcBorders>
            <w:vAlign w:val="center"/>
            <w:hideMark/>
          </w:tcPr>
          <w:p w:rsidR="00DB5973" w:rsidRDefault="00DB5973" w:rsidP="00FD2ADD">
            <w:pPr>
              <w:jc w:val="right"/>
              <w:rPr>
                <w:rFonts w:ascii="Tahoma" w:eastAsia="Calibri" w:hAnsi="Tahoma" w:cs="Tahoma"/>
                <w:sz w:val="22"/>
                <w:szCs w:val="22"/>
                <w:lang w:val="it-IT"/>
              </w:rPr>
            </w:pPr>
            <w:r>
              <w:rPr>
                <w:rFonts w:ascii="Tahoma" w:hAnsi="Tahoma" w:cs="Tahoma"/>
                <w:b/>
                <w:bCs/>
                <w:sz w:val="22"/>
                <w:szCs w:val="22"/>
              </w:rPr>
              <w:t>2,4</w:t>
            </w:r>
            <w:r w:rsidR="00FD2ADD">
              <w:rPr>
                <w:rFonts w:ascii="Tahoma" w:hAnsi="Tahoma" w:cs="Tahoma"/>
                <w:b/>
                <w:bCs/>
                <w:sz w:val="22"/>
                <w:szCs w:val="22"/>
              </w:rPr>
              <w:t>27</w:t>
            </w:r>
            <w:r>
              <w:rPr>
                <w:rFonts w:ascii="Tahoma" w:hAnsi="Tahoma" w:cs="Tahoma"/>
                <w:b/>
                <w:bCs/>
                <w:sz w:val="22"/>
                <w:szCs w:val="22"/>
              </w:rPr>
              <w:t>,</w:t>
            </w:r>
            <w:r w:rsidR="00FD2ADD">
              <w:rPr>
                <w:rFonts w:ascii="Tahoma" w:hAnsi="Tahoma" w:cs="Tahoma"/>
                <w:b/>
                <w:bCs/>
                <w:sz w:val="22"/>
                <w:szCs w:val="22"/>
              </w:rPr>
              <w:t>743</w:t>
            </w:r>
            <w:r>
              <w:rPr>
                <w:rFonts w:ascii="Tahoma" w:hAnsi="Tahoma" w:cs="Tahoma"/>
                <w:b/>
                <w:bCs/>
                <w:sz w:val="22"/>
                <w:szCs w:val="22"/>
              </w:rPr>
              <w:t>,</w:t>
            </w:r>
            <w:r w:rsidR="00FD2ADD">
              <w:rPr>
                <w:rFonts w:ascii="Tahoma" w:hAnsi="Tahoma" w:cs="Tahoma"/>
                <w:b/>
                <w:bCs/>
                <w:sz w:val="22"/>
                <w:szCs w:val="22"/>
              </w:rPr>
              <w:t>782</w:t>
            </w:r>
          </w:p>
        </w:tc>
        <w:tc>
          <w:tcPr>
            <w:tcW w:w="1689" w:type="dxa"/>
            <w:tcBorders>
              <w:top w:val="single" w:sz="4" w:space="0" w:color="auto"/>
              <w:left w:val="single" w:sz="4" w:space="0" w:color="auto"/>
              <w:bottom w:val="single" w:sz="4" w:space="0" w:color="auto"/>
              <w:right w:val="single" w:sz="4" w:space="0" w:color="auto"/>
            </w:tcBorders>
            <w:vAlign w:val="center"/>
            <w:hideMark/>
          </w:tcPr>
          <w:p w:rsidR="00DB5973" w:rsidRDefault="00DB5973" w:rsidP="00FD2ADD">
            <w:pPr>
              <w:jc w:val="right"/>
              <w:rPr>
                <w:rFonts w:ascii="Tahoma" w:hAnsi="Tahoma" w:cs="Tahoma"/>
                <w:sz w:val="22"/>
                <w:szCs w:val="22"/>
              </w:rPr>
            </w:pPr>
            <w:r>
              <w:rPr>
                <w:rFonts w:ascii="Tahoma" w:hAnsi="Tahoma" w:cs="Tahoma"/>
                <w:b/>
                <w:bCs/>
                <w:sz w:val="22"/>
                <w:szCs w:val="22"/>
              </w:rPr>
              <w:t>1</w:t>
            </w:r>
            <w:r w:rsidR="00FD2ADD">
              <w:rPr>
                <w:rFonts w:ascii="Tahoma" w:hAnsi="Tahoma" w:cs="Tahoma"/>
                <w:b/>
                <w:bCs/>
                <w:sz w:val="22"/>
                <w:szCs w:val="22"/>
              </w:rPr>
              <w:t>09</w:t>
            </w:r>
            <w:r>
              <w:rPr>
                <w:rFonts w:ascii="Tahoma" w:hAnsi="Tahoma" w:cs="Tahoma"/>
                <w:b/>
                <w:bCs/>
                <w:sz w:val="22"/>
                <w:szCs w:val="22"/>
              </w:rPr>
              <w:t>,</w:t>
            </w:r>
            <w:r w:rsidR="00FD2ADD">
              <w:rPr>
                <w:rFonts w:ascii="Tahoma" w:hAnsi="Tahoma" w:cs="Tahoma"/>
                <w:b/>
                <w:bCs/>
                <w:sz w:val="22"/>
                <w:szCs w:val="22"/>
              </w:rPr>
              <w:t>063</w:t>
            </w:r>
            <w:r>
              <w:rPr>
                <w:rFonts w:ascii="Tahoma" w:hAnsi="Tahoma" w:cs="Tahoma"/>
                <w:b/>
                <w:bCs/>
                <w:sz w:val="22"/>
                <w:szCs w:val="22"/>
              </w:rPr>
              <w:t>.</w:t>
            </w:r>
            <w:r w:rsidR="00FD2ADD">
              <w:rPr>
                <w:rFonts w:ascii="Tahoma" w:hAnsi="Tahoma" w:cs="Tahoma"/>
                <w:b/>
                <w:bCs/>
                <w:sz w:val="22"/>
                <w:szCs w:val="22"/>
              </w:rPr>
              <w:t>06</w:t>
            </w:r>
          </w:p>
        </w:tc>
        <w:tc>
          <w:tcPr>
            <w:tcW w:w="0" w:type="auto"/>
            <w:tcBorders>
              <w:top w:val="single" w:sz="4" w:space="0" w:color="auto"/>
              <w:left w:val="single" w:sz="4" w:space="0" w:color="auto"/>
              <w:bottom w:val="single" w:sz="4" w:space="0" w:color="auto"/>
              <w:right w:val="single" w:sz="4" w:space="0" w:color="auto"/>
            </w:tcBorders>
            <w:vAlign w:val="center"/>
          </w:tcPr>
          <w:p w:rsidR="00DB5973" w:rsidRDefault="00DB5973">
            <w:pPr>
              <w:rPr>
                <w:rFonts w:ascii="Tahoma" w:eastAsia="Calibri" w:hAnsi="Tahoma" w:cs="Tahoma"/>
                <w:sz w:val="22"/>
                <w:szCs w:val="22"/>
                <w:lang w:val="it-IT"/>
              </w:rPr>
            </w:pPr>
          </w:p>
        </w:tc>
      </w:tr>
      <w:tr w:rsidR="00DB5973" w:rsidTr="00DB5973">
        <w:tc>
          <w:tcPr>
            <w:tcW w:w="626" w:type="dxa"/>
            <w:tcBorders>
              <w:top w:val="single" w:sz="4" w:space="0" w:color="auto"/>
              <w:left w:val="single" w:sz="4" w:space="0" w:color="auto"/>
              <w:bottom w:val="single" w:sz="4" w:space="0" w:color="auto"/>
              <w:right w:val="single" w:sz="4" w:space="0" w:color="auto"/>
            </w:tcBorders>
            <w:vAlign w:val="center"/>
          </w:tcPr>
          <w:p w:rsidR="00DB5973" w:rsidRDefault="00DB5973">
            <w:pPr>
              <w:tabs>
                <w:tab w:val="left" w:pos="709"/>
                <w:tab w:val="left" w:pos="1134"/>
              </w:tabs>
              <w:spacing w:line="360" w:lineRule="auto"/>
              <w:rPr>
                <w:rFonts w:ascii="Tahoma" w:eastAsia="Calibri" w:hAnsi="Tahoma" w:cs="Tahoma"/>
                <w:sz w:val="22"/>
                <w:szCs w:val="22"/>
                <w:lang w:val="it-IT"/>
              </w:rPr>
            </w:pPr>
          </w:p>
        </w:tc>
        <w:tc>
          <w:tcPr>
            <w:tcW w:w="3790" w:type="dxa"/>
            <w:tcBorders>
              <w:top w:val="single" w:sz="4" w:space="0" w:color="auto"/>
              <w:left w:val="single" w:sz="4" w:space="0" w:color="auto"/>
              <w:bottom w:val="single" w:sz="4" w:space="0" w:color="auto"/>
              <w:right w:val="single" w:sz="4" w:space="0" w:color="auto"/>
            </w:tcBorders>
            <w:vAlign w:val="center"/>
          </w:tcPr>
          <w:p w:rsidR="00DB5973" w:rsidRDefault="00DB5973">
            <w:pPr>
              <w:tabs>
                <w:tab w:val="left" w:pos="709"/>
                <w:tab w:val="left" w:pos="1134"/>
              </w:tabs>
              <w:spacing w:line="360" w:lineRule="auto"/>
              <w:rPr>
                <w:rFonts w:ascii="Tahoma" w:eastAsia="Calibri" w:hAnsi="Tahoma" w:cs="Tahoma"/>
                <w:b/>
                <w:sz w:val="22"/>
                <w:szCs w:val="22"/>
                <w:lang w:val="it-IT"/>
              </w:rPr>
            </w:pPr>
          </w:p>
        </w:tc>
        <w:tc>
          <w:tcPr>
            <w:tcW w:w="2213" w:type="dxa"/>
            <w:tcBorders>
              <w:top w:val="single" w:sz="4" w:space="0" w:color="auto"/>
              <w:left w:val="single" w:sz="4" w:space="0" w:color="auto"/>
              <w:bottom w:val="single" w:sz="4" w:space="0" w:color="auto"/>
              <w:right w:val="single" w:sz="4" w:space="0" w:color="auto"/>
            </w:tcBorders>
            <w:vAlign w:val="center"/>
          </w:tcPr>
          <w:p w:rsidR="00DB5973" w:rsidRDefault="00DB5973">
            <w:pPr>
              <w:jc w:val="right"/>
              <w:rPr>
                <w:rFonts w:ascii="Tahoma" w:eastAsia="Calibri" w:hAnsi="Tahoma" w:cs="Tahoma"/>
                <w:b/>
                <w:sz w:val="22"/>
                <w:szCs w:val="22"/>
                <w:lang w:val="it-IT"/>
              </w:rPr>
            </w:pPr>
          </w:p>
        </w:tc>
        <w:tc>
          <w:tcPr>
            <w:tcW w:w="1689" w:type="dxa"/>
            <w:tcBorders>
              <w:top w:val="single" w:sz="4" w:space="0" w:color="auto"/>
              <w:left w:val="single" w:sz="4" w:space="0" w:color="auto"/>
              <w:bottom w:val="single" w:sz="4" w:space="0" w:color="auto"/>
              <w:right w:val="single" w:sz="4" w:space="0" w:color="auto"/>
            </w:tcBorders>
            <w:vAlign w:val="center"/>
          </w:tcPr>
          <w:p w:rsidR="00DB5973" w:rsidRDefault="00DB5973">
            <w:pPr>
              <w:jc w:val="right"/>
              <w:rPr>
                <w:rFonts w:ascii="Tahoma" w:eastAsia="Calibri" w:hAnsi="Tahoma" w:cs="Tahoma"/>
                <w:b/>
                <w:sz w:val="22"/>
                <w:szCs w:val="22"/>
                <w:lang w:val="it-IT"/>
              </w:rPr>
            </w:pPr>
          </w:p>
        </w:tc>
        <w:tc>
          <w:tcPr>
            <w:tcW w:w="1899" w:type="dxa"/>
            <w:tcBorders>
              <w:top w:val="single" w:sz="4" w:space="0" w:color="auto"/>
              <w:left w:val="single" w:sz="4" w:space="0" w:color="auto"/>
              <w:bottom w:val="single" w:sz="4" w:space="0" w:color="auto"/>
              <w:right w:val="single" w:sz="4" w:space="0" w:color="auto"/>
            </w:tcBorders>
            <w:vAlign w:val="center"/>
            <w:hideMark/>
          </w:tcPr>
          <w:p w:rsidR="00DB5973" w:rsidRDefault="00DB5973" w:rsidP="00FD2ADD">
            <w:pPr>
              <w:tabs>
                <w:tab w:val="left" w:pos="709"/>
                <w:tab w:val="left" w:pos="1134"/>
              </w:tabs>
              <w:spacing w:line="360" w:lineRule="auto"/>
              <w:jc w:val="center"/>
              <w:rPr>
                <w:rFonts w:ascii="Tahoma" w:eastAsia="Calibri" w:hAnsi="Tahoma" w:cs="Tahoma"/>
                <w:b/>
                <w:sz w:val="22"/>
                <w:szCs w:val="22"/>
                <w:lang w:val="it-IT"/>
              </w:rPr>
            </w:pPr>
            <w:r>
              <w:rPr>
                <w:rFonts w:ascii="Tahoma" w:eastAsia="Calibri" w:hAnsi="Tahoma" w:cs="Tahoma"/>
                <w:b/>
                <w:sz w:val="22"/>
                <w:szCs w:val="22"/>
                <w:lang w:val="it-IT"/>
              </w:rPr>
              <w:t>4.0</w:t>
            </w:r>
            <w:r w:rsidR="00FD2ADD">
              <w:rPr>
                <w:rFonts w:ascii="Tahoma" w:eastAsia="Calibri" w:hAnsi="Tahoma" w:cs="Tahoma"/>
                <w:b/>
                <w:sz w:val="22"/>
                <w:szCs w:val="22"/>
                <w:lang w:val="it-IT"/>
              </w:rPr>
              <w:t>0</w:t>
            </w:r>
            <w:r>
              <w:rPr>
                <w:rFonts w:ascii="Tahoma" w:eastAsia="Calibri" w:hAnsi="Tahoma" w:cs="Tahoma"/>
                <w:b/>
                <w:sz w:val="22"/>
                <w:szCs w:val="22"/>
                <w:lang w:val="it-IT"/>
              </w:rPr>
              <w:t>%</w:t>
            </w:r>
          </w:p>
        </w:tc>
      </w:tr>
    </w:tbl>
    <w:p w:rsidR="00DB5973" w:rsidRDefault="00DB5973" w:rsidP="00DB5973">
      <w:pPr>
        <w:tabs>
          <w:tab w:val="left" w:pos="709"/>
          <w:tab w:val="left" w:pos="1134"/>
        </w:tabs>
        <w:spacing w:line="360" w:lineRule="auto"/>
        <w:rPr>
          <w:rFonts w:ascii="Tahoma" w:eastAsia="Calibri" w:hAnsi="Tahoma" w:cs="Tahoma"/>
          <w:i/>
          <w:sz w:val="22"/>
          <w:szCs w:val="22"/>
          <w:lang w:val="it-IT"/>
        </w:rPr>
      </w:pPr>
      <w:r>
        <w:rPr>
          <w:rFonts w:ascii="Tahoma" w:eastAsia="Calibri" w:hAnsi="Tahoma" w:cs="Tahoma"/>
          <w:i/>
          <w:sz w:val="22"/>
          <w:szCs w:val="22"/>
          <w:lang w:val="it-IT"/>
        </w:rPr>
        <w:t>* Giá trị trên được quy đổi với tỷ giá USD là: 22,260.000 VNĐ</w:t>
      </w:r>
    </w:p>
    <w:p w:rsidR="00856899" w:rsidRPr="00856899" w:rsidRDefault="00856899" w:rsidP="00B11413">
      <w:pPr>
        <w:tabs>
          <w:tab w:val="left" w:pos="709"/>
          <w:tab w:val="left" w:pos="1134"/>
        </w:tabs>
        <w:spacing w:line="360" w:lineRule="auto"/>
        <w:rPr>
          <w:rFonts w:ascii="Tahoma" w:eastAsia="Calibri" w:hAnsi="Tahoma" w:cs="Tahoma"/>
          <w:color w:val="000000" w:themeColor="text1"/>
          <w:sz w:val="8"/>
          <w:szCs w:val="22"/>
          <w:lang w:val="it-IT"/>
        </w:rPr>
      </w:pPr>
    </w:p>
    <w:p w:rsidR="00C15040" w:rsidRPr="009E6CF7" w:rsidRDefault="005E1CF0" w:rsidP="00B11413">
      <w:pPr>
        <w:tabs>
          <w:tab w:val="left" w:pos="709"/>
          <w:tab w:val="left" w:pos="1134"/>
        </w:tabs>
        <w:spacing w:line="360" w:lineRule="auto"/>
        <w:rPr>
          <w:rFonts w:ascii="Tahoma" w:eastAsia="Calibri" w:hAnsi="Tahoma" w:cs="Tahoma"/>
          <w:b/>
          <w:color w:val="000000" w:themeColor="text1"/>
          <w:sz w:val="22"/>
          <w:szCs w:val="22"/>
          <w:lang w:val="it-IT"/>
        </w:rPr>
      </w:pPr>
      <w:r w:rsidRPr="009E6CF7">
        <w:rPr>
          <w:rFonts w:ascii="Tahoma" w:eastAsia="Calibri" w:hAnsi="Tahoma" w:cs="Tahoma"/>
          <w:color w:val="000000" w:themeColor="text1"/>
          <w:sz w:val="22"/>
          <w:szCs w:val="22"/>
          <w:lang w:val="it-IT"/>
        </w:rPr>
        <w:tab/>
      </w:r>
      <w:r w:rsidR="00241331" w:rsidRPr="009E6CF7">
        <w:rPr>
          <w:rFonts w:ascii="Tahoma" w:eastAsia="Calibri" w:hAnsi="Tahoma" w:cs="Tahoma"/>
          <w:b/>
          <w:color w:val="000000" w:themeColor="text1"/>
          <w:sz w:val="22"/>
          <w:szCs w:val="22"/>
          <w:lang w:val="it-IT"/>
        </w:rPr>
        <w:t>II.2.</w:t>
      </w:r>
      <w:r w:rsidRPr="009E6CF7">
        <w:rPr>
          <w:rFonts w:ascii="Tahoma" w:eastAsia="Calibri" w:hAnsi="Tahoma" w:cs="Tahoma"/>
          <w:b/>
          <w:i/>
          <w:color w:val="000000" w:themeColor="text1"/>
          <w:sz w:val="22"/>
          <w:szCs w:val="22"/>
          <w:lang w:val="it-IT"/>
        </w:rPr>
        <w:t>3/ Đoạn 3:</w:t>
      </w:r>
      <w:r w:rsidRPr="009E6CF7">
        <w:rPr>
          <w:rFonts w:ascii="Tahoma" w:eastAsia="Calibri" w:hAnsi="Tahoma" w:cs="Tahoma"/>
          <w:b/>
          <w:color w:val="000000" w:themeColor="text1"/>
          <w:sz w:val="22"/>
          <w:szCs w:val="22"/>
          <w:lang w:val="it-IT"/>
        </w:rPr>
        <w:t xml:space="preserve"> Từ Km3+897.20 -:- Km6+308 (Từ đầu nút giao đường Lê Thánh Tông đến cuối tuyến).</w:t>
      </w:r>
    </w:p>
    <w:p w:rsidR="002874A8" w:rsidRPr="0001685A" w:rsidRDefault="00C15040" w:rsidP="0001685A">
      <w:pPr>
        <w:pStyle w:val="ListParagraph"/>
        <w:numPr>
          <w:ilvl w:val="0"/>
          <w:numId w:val="13"/>
        </w:numPr>
        <w:spacing w:line="360" w:lineRule="auto"/>
        <w:rPr>
          <w:rFonts w:ascii="Tahoma" w:eastAsia="Calibri" w:hAnsi="Tahoma" w:cs="Tahoma"/>
          <w:color w:val="00B0F0"/>
          <w:sz w:val="22"/>
          <w:szCs w:val="22"/>
          <w:lang w:val="it-IT"/>
        </w:rPr>
      </w:pPr>
      <w:r w:rsidRPr="0001685A">
        <w:rPr>
          <w:rFonts w:ascii="Tahoma" w:eastAsia="Calibri" w:hAnsi="Tahoma" w:cs="Tahoma"/>
          <w:color w:val="000000" w:themeColor="text1"/>
          <w:sz w:val="22"/>
          <w:szCs w:val="22"/>
          <w:lang w:val="it-IT"/>
        </w:rPr>
        <w:t xml:space="preserve">Nhà thầu thi công: </w:t>
      </w:r>
      <w:r w:rsidRPr="0001685A">
        <w:rPr>
          <w:rFonts w:ascii="Tahoma" w:eastAsia="Calibri" w:hAnsi="Tahoma" w:cs="Tahoma"/>
          <w:b/>
          <w:color w:val="365F91" w:themeColor="accent1" w:themeShade="BF"/>
          <w:sz w:val="22"/>
          <w:szCs w:val="22"/>
          <w:lang w:val="it-IT"/>
        </w:rPr>
        <w:t>Tổng Công ty C</w:t>
      </w:r>
      <w:r w:rsidR="00D44612" w:rsidRPr="0001685A">
        <w:rPr>
          <w:rFonts w:ascii="Tahoma" w:eastAsia="Calibri" w:hAnsi="Tahoma" w:cs="Tahoma"/>
          <w:b/>
          <w:color w:val="365F91" w:themeColor="accent1" w:themeShade="BF"/>
          <w:sz w:val="22"/>
          <w:szCs w:val="22"/>
          <w:lang w:val="it-IT"/>
        </w:rPr>
        <w:t>P</w:t>
      </w:r>
      <w:r w:rsidRPr="0001685A">
        <w:rPr>
          <w:rFonts w:ascii="Tahoma" w:eastAsia="Calibri" w:hAnsi="Tahoma" w:cs="Tahoma"/>
          <w:b/>
          <w:color w:val="365F91" w:themeColor="accent1" w:themeShade="BF"/>
          <w:sz w:val="22"/>
          <w:szCs w:val="22"/>
          <w:lang w:val="it-IT"/>
        </w:rPr>
        <w:t xml:space="preserve"> Xuất nhập khẩu và Xây dựng Việt Nam</w:t>
      </w:r>
      <w:r w:rsidR="00D44612" w:rsidRPr="0001685A">
        <w:rPr>
          <w:rFonts w:ascii="Tahoma" w:eastAsia="Calibri" w:hAnsi="Tahoma" w:cs="Tahoma"/>
          <w:color w:val="000000" w:themeColor="text1"/>
          <w:sz w:val="22"/>
          <w:szCs w:val="22"/>
          <w:lang w:val="it-IT"/>
        </w:rPr>
        <w:t>.</w:t>
      </w:r>
    </w:p>
    <w:p w:rsidR="00C15040" w:rsidRPr="009E6CF7" w:rsidRDefault="00C15040" w:rsidP="00C15040">
      <w:pPr>
        <w:spacing w:line="360" w:lineRule="auto"/>
        <w:rPr>
          <w:rFonts w:ascii="Tahoma" w:eastAsia="Calibri" w:hAnsi="Tahoma" w:cs="Tahoma"/>
          <w:b/>
          <w:color w:val="000000" w:themeColor="text1"/>
          <w:sz w:val="22"/>
          <w:szCs w:val="22"/>
          <w:lang w:val="it-IT"/>
        </w:rPr>
      </w:pPr>
      <w:r w:rsidRPr="009E6CF7">
        <w:rPr>
          <w:rFonts w:ascii="Tahoma" w:eastAsia="Calibri" w:hAnsi="Tahoma" w:cs="Tahoma"/>
          <w:color w:val="000000" w:themeColor="text1"/>
          <w:sz w:val="22"/>
          <w:szCs w:val="22"/>
          <w:lang w:val="it-IT"/>
        </w:rPr>
        <w:tab/>
      </w:r>
      <w:r w:rsidR="00241331" w:rsidRPr="009E6CF7">
        <w:rPr>
          <w:rFonts w:ascii="Tahoma" w:eastAsia="Calibri" w:hAnsi="Tahoma" w:cs="Tahoma"/>
          <w:b/>
          <w:color w:val="000000" w:themeColor="text1"/>
          <w:sz w:val="22"/>
          <w:szCs w:val="22"/>
          <w:lang w:val="it-IT"/>
        </w:rPr>
        <w:t>a</w:t>
      </w:r>
      <w:r w:rsidRPr="009E6CF7">
        <w:rPr>
          <w:rFonts w:ascii="Tahoma" w:eastAsia="Calibri" w:hAnsi="Tahoma" w:cs="Tahoma"/>
          <w:b/>
          <w:color w:val="000000" w:themeColor="text1"/>
          <w:sz w:val="22"/>
          <w:szCs w:val="22"/>
          <w:lang w:val="it-IT"/>
        </w:rPr>
        <w:t>. Mặt bằng thi công:</w:t>
      </w:r>
    </w:p>
    <w:p w:rsidR="00440EB6" w:rsidRPr="009E6CF7" w:rsidRDefault="006679E8" w:rsidP="00727A50">
      <w:pPr>
        <w:tabs>
          <w:tab w:val="left" w:pos="1134"/>
        </w:tabs>
        <w:spacing w:line="360" w:lineRule="auto"/>
        <w:jc w:val="both"/>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ab/>
      </w:r>
      <w:r w:rsidR="002874A8" w:rsidRPr="009E6CF7">
        <w:rPr>
          <w:rFonts w:ascii="Tahoma" w:eastAsia="Calibri" w:hAnsi="Tahoma" w:cs="Tahoma"/>
          <w:color w:val="000000" w:themeColor="text1"/>
          <w:sz w:val="22"/>
          <w:szCs w:val="22"/>
          <w:lang w:val="it-IT"/>
        </w:rPr>
        <w:t>Hiện tại mặt bằng thi công của đoạn 3 tương đối thông suốt, trên toàn đoạn đã triển khai thi công gần như liên tụ</w:t>
      </w:r>
      <w:r w:rsidR="00D44612" w:rsidRPr="009E6CF7">
        <w:rPr>
          <w:rFonts w:ascii="Tahoma" w:eastAsia="Calibri" w:hAnsi="Tahoma" w:cs="Tahoma"/>
          <w:color w:val="000000" w:themeColor="text1"/>
          <w:sz w:val="22"/>
          <w:szCs w:val="22"/>
          <w:lang w:val="it-IT"/>
        </w:rPr>
        <w:t>c c</w:t>
      </w:r>
      <w:r w:rsidR="002874A8" w:rsidRPr="009E6CF7">
        <w:rPr>
          <w:rFonts w:ascii="Tahoma" w:eastAsia="Calibri" w:hAnsi="Tahoma" w:cs="Tahoma"/>
          <w:color w:val="000000" w:themeColor="text1"/>
          <w:sz w:val="22"/>
          <w:szCs w:val="22"/>
          <w:lang w:val="it-IT"/>
        </w:rPr>
        <w:t xml:space="preserve">hỉ cục bộ một vài vị trí </w:t>
      </w:r>
      <w:r w:rsidR="00D44612" w:rsidRPr="009E6CF7">
        <w:rPr>
          <w:rFonts w:ascii="Tahoma" w:eastAsia="Calibri" w:hAnsi="Tahoma" w:cs="Tahoma"/>
          <w:color w:val="000000" w:themeColor="text1"/>
          <w:sz w:val="22"/>
          <w:szCs w:val="22"/>
          <w:lang w:val="it-IT"/>
        </w:rPr>
        <w:t xml:space="preserve">nhỏ </w:t>
      </w:r>
      <w:r w:rsidR="002874A8" w:rsidRPr="009E6CF7">
        <w:rPr>
          <w:rFonts w:ascii="Tahoma" w:eastAsia="Calibri" w:hAnsi="Tahoma" w:cs="Tahoma"/>
          <w:color w:val="000000" w:themeColor="text1"/>
          <w:sz w:val="22"/>
          <w:szCs w:val="22"/>
          <w:lang w:val="it-IT"/>
        </w:rPr>
        <w:t>còn vướn</w:t>
      </w:r>
      <w:r w:rsidR="00D44612" w:rsidRPr="009E6CF7">
        <w:rPr>
          <w:rFonts w:ascii="Tahoma" w:eastAsia="Calibri" w:hAnsi="Tahoma" w:cs="Tahoma"/>
          <w:color w:val="000000" w:themeColor="text1"/>
          <w:sz w:val="22"/>
          <w:szCs w:val="22"/>
          <w:lang w:val="it-IT"/>
        </w:rPr>
        <w:t>g</w:t>
      </w:r>
      <w:r w:rsidR="002874A8" w:rsidRPr="009E6CF7">
        <w:rPr>
          <w:rFonts w:ascii="Tahoma" w:eastAsia="Calibri" w:hAnsi="Tahoma" w:cs="Tahoma"/>
          <w:color w:val="000000" w:themeColor="text1"/>
          <w:sz w:val="22"/>
          <w:szCs w:val="22"/>
          <w:lang w:val="it-IT"/>
        </w:rPr>
        <w:t xml:space="preserve"> mắ</w:t>
      </w:r>
      <w:r w:rsidR="00D44612" w:rsidRPr="009E6CF7">
        <w:rPr>
          <w:rFonts w:ascii="Tahoma" w:eastAsia="Calibri" w:hAnsi="Tahoma" w:cs="Tahoma"/>
          <w:color w:val="000000" w:themeColor="text1"/>
          <w:sz w:val="22"/>
          <w:szCs w:val="22"/>
          <w:lang w:val="it-IT"/>
        </w:rPr>
        <w:t>c</w:t>
      </w:r>
      <w:r w:rsidR="002874A8" w:rsidRPr="009E6CF7">
        <w:rPr>
          <w:rFonts w:ascii="Tahoma" w:eastAsia="Calibri" w:hAnsi="Tahoma" w:cs="Tahoma"/>
          <w:color w:val="000000" w:themeColor="text1"/>
          <w:sz w:val="22"/>
          <w:szCs w:val="22"/>
          <w:lang w:val="it-IT"/>
        </w:rPr>
        <w:t xml:space="preserve"> nhà dân và một số ngôi mộ chưa </w:t>
      </w:r>
      <w:r w:rsidR="00D44612" w:rsidRPr="009E6CF7">
        <w:rPr>
          <w:rFonts w:ascii="Tahoma" w:eastAsia="Calibri" w:hAnsi="Tahoma" w:cs="Tahoma"/>
          <w:color w:val="000000" w:themeColor="text1"/>
          <w:sz w:val="22"/>
          <w:szCs w:val="22"/>
          <w:lang w:val="it-IT"/>
        </w:rPr>
        <w:t xml:space="preserve">được </w:t>
      </w:r>
      <w:r w:rsidR="002874A8" w:rsidRPr="009E6CF7">
        <w:rPr>
          <w:rFonts w:ascii="Tahoma" w:eastAsia="Calibri" w:hAnsi="Tahoma" w:cs="Tahoma"/>
          <w:color w:val="000000" w:themeColor="text1"/>
          <w:sz w:val="22"/>
          <w:szCs w:val="22"/>
          <w:lang w:val="it-IT"/>
        </w:rPr>
        <w:t>di dời. Bên cạnh đó, hệ thống dây điện trung và hạ thể vẫn chưa được</w:t>
      </w:r>
      <w:r w:rsidR="00B816E7" w:rsidRPr="009E6CF7">
        <w:rPr>
          <w:rFonts w:ascii="Tahoma" w:eastAsia="Calibri" w:hAnsi="Tahoma" w:cs="Tahoma"/>
          <w:color w:val="000000" w:themeColor="text1"/>
          <w:sz w:val="22"/>
          <w:szCs w:val="22"/>
          <w:lang w:val="it-IT"/>
        </w:rPr>
        <w:t xml:space="preserve"> các đơn vị có liên quan di dời</w:t>
      </w:r>
      <w:r w:rsidR="002874A8" w:rsidRPr="009E6CF7">
        <w:rPr>
          <w:rFonts w:ascii="Tahoma" w:eastAsia="Calibri" w:hAnsi="Tahoma" w:cs="Tahoma"/>
          <w:color w:val="000000" w:themeColor="text1"/>
          <w:sz w:val="22"/>
          <w:szCs w:val="22"/>
          <w:lang w:val="it-IT"/>
        </w:rPr>
        <w:t>.</w:t>
      </w:r>
    </w:p>
    <w:p w:rsidR="00440EB6" w:rsidRPr="009E6CF7" w:rsidRDefault="00440EB6" w:rsidP="00440EB6">
      <w:pPr>
        <w:tabs>
          <w:tab w:val="left" w:pos="709"/>
          <w:tab w:val="left" w:pos="1134"/>
        </w:tabs>
        <w:spacing w:line="360" w:lineRule="auto"/>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ab/>
      </w:r>
      <w:r w:rsidR="00241331" w:rsidRPr="009E6CF7">
        <w:rPr>
          <w:rFonts w:ascii="Tahoma" w:eastAsia="Calibri" w:hAnsi="Tahoma" w:cs="Tahoma"/>
          <w:b/>
          <w:color w:val="000000" w:themeColor="text1"/>
          <w:sz w:val="22"/>
          <w:szCs w:val="22"/>
          <w:lang w:val="it-IT"/>
        </w:rPr>
        <w:t>b</w:t>
      </w:r>
      <w:r w:rsidRPr="009E6CF7">
        <w:rPr>
          <w:rFonts w:ascii="Tahoma" w:eastAsia="Calibri" w:hAnsi="Tahoma" w:cs="Tahoma"/>
          <w:b/>
          <w:color w:val="000000" w:themeColor="text1"/>
          <w:sz w:val="22"/>
          <w:szCs w:val="22"/>
          <w:lang w:val="it-IT"/>
        </w:rPr>
        <w:t>. Khối lượng công việc thực hiện trong tuần:</w:t>
      </w:r>
    </w:p>
    <w:p w:rsidR="00056432" w:rsidRDefault="00440EB6" w:rsidP="00056432">
      <w:pPr>
        <w:tabs>
          <w:tab w:val="left" w:pos="709"/>
          <w:tab w:val="left" w:pos="1134"/>
        </w:tabs>
        <w:spacing w:line="360" w:lineRule="auto"/>
        <w:jc w:val="both"/>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ab/>
      </w:r>
      <w:r w:rsidRPr="009E6CF7">
        <w:rPr>
          <w:rFonts w:ascii="Tahoma" w:eastAsia="Calibri" w:hAnsi="Tahoma" w:cs="Tahoma"/>
          <w:color w:val="000000" w:themeColor="text1"/>
          <w:sz w:val="22"/>
          <w:szCs w:val="22"/>
          <w:lang w:val="it-IT"/>
        </w:rPr>
        <w:tab/>
      </w:r>
      <w:r w:rsidR="00056432">
        <w:rPr>
          <w:rFonts w:ascii="Tahoma" w:eastAsia="Calibri" w:hAnsi="Tahoma" w:cs="Tahoma"/>
          <w:color w:val="000000" w:themeColor="text1"/>
          <w:sz w:val="22"/>
          <w:szCs w:val="22"/>
          <w:lang w:val="it-IT"/>
        </w:rPr>
        <w:t>- Thi công cống kỹ thuật nút giao cuối tuyến (Phần khối lượng phát sinh)</w:t>
      </w:r>
    </w:p>
    <w:p w:rsidR="00056432" w:rsidRDefault="00056432" w:rsidP="00056432">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r>
      <w:r>
        <w:rPr>
          <w:rFonts w:ascii="Tahoma" w:eastAsia="Calibri" w:hAnsi="Tahoma" w:cs="Tahoma"/>
          <w:color w:val="000000" w:themeColor="text1"/>
          <w:sz w:val="22"/>
          <w:szCs w:val="22"/>
          <w:lang w:val="it-IT"/>
        </w:rPr>
        <w:tab/>
        <w:t>- Thi công nền đường từ cọc 393 đến cọc 405 (L=219m)</w:t>
      </w:r>
    </w:p>
    <w:p w:rsidR="00B33B67" w:rsidRPr="009E6CF7" w:rsidRDefault="00B33B67" w:rsidP="00056432">
      <w:pPr>
        <w:tabs>
          <w:tab w:val="left" w:pos="709"/>
          <w:tab w:val="left" w:pos="1134"/>
        </w:tabs>
        <w:spacing w:line="360" w:lineRule="auto"/>
        <w:jc w:val="both"/>
        <w:rPr>
          <w:rFonts w:ascii="Tahoma" w:eastAsia="Calibri" w:hAnsi="Tahoma" w:cs="Tahoma"/>
          <w:b/>
          <w:sz w:val="22"/>
          <w:szCs w:val="22"/>
          <w:lang w:val="it-IT"/>
        </w:rPr>
      </w:pPr>
      <w:r w:rsidRPr="009E6CF7">
        <w:rPr>
          <w:rFonts w:ascii="Tahoma" w:eastAsia="Calibri" w:hAnsi="Tahoma" w:cs="Tahoma"/>
          <w:b/>
          <w:sz w:val="22"/>
          <w:szCs w:val="22"/>
          <w:lang w:val="it-IT"/>
        </w:rPr>
        <w:tab/>
        <w:t xml:space="preserve">c. Khối lượng công việc hoàn thành tính đến hết tuần </w:t>
      </w:r>
      <w:r w:rsidR="00E77624">
        <w:rPr>
          <w:rFonts w:ascii="Tahoma" w:eastAsia="Calibri" w:hAnsi="Tahoma" w:cs="Tahoma"/>
          <w:b/>
          <w:sz w:val="22"/>
          <w:szCs w:val="22"/>
          <w:lang w:val="it-IT"/>
        </w:rPr>
        <w:t>6</w:t>
      </w:r>
      <w:r w:rsidRPr="009E6CF7">
        <w:rPr>
          <w:rFonts w:ascii="Tahoma" w:eastAsia="Calibri" w:hAnsi="Tahoma" w:cs="Tahoma"/>
          <w:b/>
          <w:sz w:val="22"/>
          <w:szCs w:val="22"/>
          <w:lang w:val="it-IT"/>
        </w:rPr>
        <w:t>:</w:t>
      </w:r>
    </w:p>
    <w:p w:rsidR="00056432" w:rsidRDefault="00B33B67" w:rsidP="00056432">
      <w:pPr>
        <w:tabs>
          <w:tab w:val="left" w:pos="720"/>
          <w:tab w:val="left" w:pos="1134"/>
        </w:tabs>
        <w:spacing w:line="360" w:lineRule="auto"/>
        <w:ind w:left="720"/>
        <w:jc w:val="both"/>
        <w:rPr>
          <w:rFonts w:ascii="Tahoma" w:eastAsia="Calibri" w:hAnsi="Tahoma" w:cs="Tahoma"/>
          <w:sz w:val="22"/>
          <w:szCs w:val="22"/>
          <w:lang w:val="it-IT"/>
        </w:rPr>
      </w:pPr>
      <w:r w:rsidRPr="009E6CF7">
        <w:rPr>
          <w:rFonts w:ascii="Tahoma" w:eastAsia="Calibri" w:hAnsi="Tahoma" w:cs="Tahoma"/>
          <w:color w:val="000000" w:themeColor="text1"/>
          <w:sz w:val="22"/>
          <w:szCs w:val="22"/>
          <w:lang w:val="it-IT"/>
        </w:rPr>
        <w:tab/>
      </w:r>
      <w:r w:rsidR="00056432">
        <w:rPr>
          <w:rFonts w:ascii="Tahoma" w:eastAsia="Calibri" w:hAnsi="Tahoma" w:cs="Tahoma"/>
          <w:sz w:val="22"/>
          <w:szCs w:val="22"/>
          <w:lang w:val="it-IT"/>
        </w:rPr>
        <w:t>- Dọn dẹp mặt bằng, phát quang đến nay về cơ bản đã thực hiện thông suốt toàn đoạn chỉ còn cục bộ còn một số vị trí mộ chưa di dời xong.</w:t>
      </w:r>
    </w:p>
    <w:p w:rsidR="00056432" w:rsidRDefault="00056432" w:rsidP="00056432">
      <w:pPr>
        <w:tabs>
          <w:tab w:val="left" w:pos="720"/>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r>
      <w:r>
        <w:rPr>
          <w:rFonts w:ascii="Tahoma" w:eastAsia="Calibri" w:hAnsi="Tahoma" w:cs="Tahoma"/>
          <w:sz w:val="22"/>
          <w:szCs w:val="22"/>
          <w:lang w:val="it-IT"/>
        </w:rPr>
        <w:tab/>
        <w:t>- San ủi mặt bằng, phạm vi thi công và đã xây dựng lán trại thi công cầu Kênh.</w:t>
      </w:r>
    </w:p>
    <w:p w:rsidR="00056432" w:rsidRDefault="00056432" w:rsidP="00056432">
      <w:pPr>
        <w:tabs>
          <w:tab w:val="left" w:pos="720"/>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r>
      <w:r>
        <w:rPr>
          <w:rFonts w:ascii="Tahoma" w:eastAsia="Calibri" w:hAnsi="Tahoma" w:cs="Tahoma"/>
          <w:sz w:val="22"/>
          <w:szCs w:val="22"/>
          <w:lang w:val="it-IT"/>
        </w:rPr>
        <w:tab/>
        <w:t>- Thi công đào hữu cơ, vét bùn đạt được khoảng 2410/2410m đạ</w:t>
      </w:r>
      <w:r w:rsidR="00E26414">
        <w:rPr>
          <w:rFonts w:ascii="Tahoma" w:eastAsia="Calibri" w:hAnsi="Tahoma" w:cs="Tahoma"/>
          <w:sz w:val="22"/>
          <w:szCs w:val="22"/>
          <w:lang w:val="it-IT"/>
        </w:rPr>
        <w:t>t 100</w:t>
      </w:r>
      <w:r>
        <w:rPr>
          <w:rFonts w:ascii="Tahoma" w:eastAsia="Calibri" w:hAnsi="Tahoma" w:cs="Tahoma"/>
          <w:sz w:val="22"/>
          <w:szCs w:val="22"/>
          <w:lang w:val="it-IT"/>
        </w:rPr>
        <w:t>%</w:t>
      </w:r>
    </w:p>
    <w:p w:rsidR="00056432" w:rsidRDefault="00056432" w:rsidP="00056432">
      <w:pPr>
        <w:tabs>
          <w:tab w:val="left" w:pos="720"/>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r>
      <w:r>
        <w:rPr>
          <w:rFonts w:ascii="Tahoma" w:eastAsia="Calibri" w:hAnsi="Tahoma" w:cs="Tahoma"/>
          <w:sz w:val="22"/>
          <w:szCs w:val="22"/>
          <w:lang w:val="it-IT"/>
        </w:rPr>
        <w:tab/>
        <w:t>- Thi công nền đắp đất K95: Thi công đắp đất K95 lớp 1 khối lượng thực hiện được khoảng 2010/2410m. Ngoài ra:</w:t>
      </w:r>
    </w:p>
    <w:p w:rsidR="00056432" w:rsidRDefault="00056432" w:rsidP="00056432">
      <w:pPr>
        <w:pStyle w:val="ListParagraph"/>
        <w:numPr>
          <w:ilvl w:val="0"/>
          <w:numId w:val="38"/>
        </w:numPr>
        <w:tabs>
          <w:tab w:val="left" w:pos="630"/>
          <w:tab w:val="left" w:pos="810"/>
          <w:tab w:val="left" w:pos="1134"/>
        </w:tabs>
        <w:spacing w:line="360" w:lineRule="auto"/>
        <w:ind w:left="1890" w:hanging="450"/>
        <w:jc w:val="both"/>
        <w:rPr>
          <w:rFonts w:ascii="Tahoma" w:eastAsia="Calibri" w:hAnsi="Tahoma" w:cs="Tahoma"/>
          <w:sz w:val="22"/>
          <w:szCs w:val="22"/>
          <w:lang w:val="it-IT"/>
        </w:rPr>
      </w:pPr>
      <w:r>
        <w:rPr>
          <w:rFonts w:ascii="Tahoma" w:eastAsia="Calibri" w:hAnsi="Tahoma" w:cs="Tahoma"/>
          <w:sz w:val="22"/>
          <w:szCs w:val="22"/>
          <w:lang w:val="it-IT"/>
        </w:rPr>
        <w:t>Đoạn từ Km5+566.85 đến Km5+828.64 đã thi công đắp xong lớp 4</w:t>
      </w:r>
    </w:p>
    <w:p w:rsidR="00056432" w:rsidRDefault="00056432" w:rsidP="00056432">
      <w:pPr>
        <w:pStyle w:val="ListParagraph"/>
        <w:numPr>
          <w:ilvl w:val="0"/>
          <w:numId w:val="38"/>
        </w:numPr>
        <w:tabs>
          <w:tab w:val="left" w:pos="630"/>
          <w:tab w:val="left" w:pos="810"/>
          <w:tab w:val="left" w:pos="1134"/>
        </w:tabs>
        <w:spacing w:line="360" w:lineRule="auto"/>
        <w:ind w:left="1890" w:hanging="450"/>
        <w:jc w:val="both"/>
        <w:rPr>
          <w:rFonts w:ascii="Tahoma" w:eastAsia="Calibri" w:hAnsi="Tahoma" w:cs="Tahoma"/>
          <w:sz w:val="22"/>
          <w:szCs w:val="22"/>
          <w:lang w:val="it-IT"/>
        </w:rPr>
      </w:pPr>
      <w:r>
        <w:rPr>
          <w:rFonts w:ascii="Tahoma" w:eastAsia="Calibri" w:hAnsi="Tahoma" w:cs="Tahoma"/>
          <w:sz w:val="22"/>
          <w:szCs w:val="22"/>
          <w:lang w:val="it-IT"/>
        </w:rPr>
        <w:lastRenderedPageBreak/>
        <w:t>Đoạn từ Km5+828.64 đến Km6+89.91 đã thi công đắp xong lớp 5</w:t>
      </w:r>
    </w:p>
    <w:p w:rsidR="00056432" w:rsidRDefault="00056432" w:rsidP="00056432">
      <w:pPr>
        <w:pStyle w:val="ListParagraph"/>
        <w:numPr>
          <w:ilvl w:val="0"/>
          <w:numId w:val="38"/>
        </w:numPr>
        <w:tabs>
          <w:tab w:val="left" w:pos="630"/>
          <w:tab w:val="left" w:pos="810"/>
          <w:tab w:val="left" w:pos="1134"/>
        </w:tabs>
        <w:spacing w:line="360" w:lineRule="auto"/>
        <w:ind w:left="1890" w:hanging="450"/>
        <w:jc w:val="both"/>
        <w:rPr>
          <w:rFonts w:ascii="Tahoma" w:eastAsia="Calibri" w:hAnsi="Tahoma" w:cs="Tahoma"/>
          <w:sz w:val="22"/>
          <w:szCs w:val="22"/>
          <w:lang w:val="it-IT"/>
        </w:rPr>
      </w:pPr>
      <w:r>
        <w:rPr>
          <w:rFonts w:ascii="Tahoma" w:eastAsia="Calibri" w:hAnsi="Tahoma" w:cs="Tahoma"/>
          <w:sz w:val="22"/>
          <w:szCs w:val="22"/>
          <w:lang w:val="it-IT"/>
        </w:rPr>
        <w:t>Đoạn từ Km6+89.91 đến Km6+269.41 đã thi công xong lớp CPĐD37.5.</w:t>
      </w:r>
    </w:p>
    <w:p w:rsidR="0049205B" w:rsidRPr="009E6CF7" w:rsidRDefault="0049205B" w:rsidP="00056432">
      <w:pPr>
        <w:tabs>
          <w:tab w:val="left" w:pos="720"/>
          <w:tab w:val="left" w:pos="1134"/>
        </w:tabs>
        <w:spacing w:line="360" w:lineRule="auto"/>
        <w:ind w:left="720"/>
        <w:jc w:val="both"/>
        <w:rPr>
          <w:rFonts w:ascii="Tahoma" w:eastAsia="Calibri" w:hAnsi="Tahoma" w:cs="Tahoma"/>
          <w:b/>
          <w:color w:val="000000" w:themeColor="text1"/>
          <w:sz w:val="22"/>
          <w:szCs w:val="22"/>
          <w:lang w:val="it-IT"/>
        </w:rPr>
      </w:pPr>
      <w:r w:rsidRPr="009E6CF7">
        <w:rPr>
          <w:rFonts w:ascii="Tahoma" w:eastAsia="Calibri" w:hAnsi="Tahoma" w:cs="Tahoma"/>
          <w:color w:val="000000" w:themeColor="text1"/>
          <w:sz w:val="22"/>
          <w:szCs w:val="22"/>
          <w:lang w:val="it-IT"/>
        </w:rPr>
        <w:tab/>
      </w:r>
      <w:r w:rsidR="00B33B67" w:rsidRPr="009E6CF7">
        <w:rPr>
          <w:rFonts w:ascii="Tahoma" w:eastAsia="Calibri" w:hAnsi="Tahoma" w:cs="Tahoma"/>
          <w:b/>
          <w:color w:val="000000" w:themeColor="text1"/>
          <w:sz w:val="22"/>
          <w:szCs w:val="22"/>
          <w:lang w:val="it-IT"/>
        </w:rPr>
        <w:t>d</w:t>
      </w:r>
      <w:r w:rsidRPr="009E6CF7">
        <w:rPr>
          <w:rFonts w:ascii="Tahoma" w:eastAsia="Calibri" w:hAnsi="Tahoma" w:cs="Tahoma"/>
          <w:b/>
          <w:color w:val="000000" w:themeColor="text1"/>
          <w:sz w:val="22"/>
          <w:szCs w:val="22"/>
          <w:lang w:val="it-IT"/>
        </w:rPr>
        <w:t>. Kế hoạch thi công trong tuần tới:</w:t>
      </w:r>
    </w:p>
    <w:p w:rsidR="00E77624" w:rsidRDefault="00E77624" w:rsidP="00E77624">
      <w:pPr>
        <w:spacing w:line="360" w:lineRule="auto"/>
        <w:ind w:left="774" w:firstLine="360"/>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Thi công đắp đất K95, K98 từ cọc 308 đến cọc 354: L= 619m</w:t>
      </w:r>
    </w:p>
    <w:p w:rsidR="00E77624" w:rsidRDefault="00E77624" w:rsidP="00E77624">
      <w:pPr>
        <w:spacing w:line="360" w:lineRule="auto"/>
        <w:ind w:left="774" w:firstLine="360"/>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Thi công đắp đất K95 từ cọc 393 đến cọc 405: L= 219m</w:t>
      </w:r>
    </w:p>
    <w:p w:rsidR="00E77624" w:rsidRDefault="00E77624" w:rsidP="00E77624">
      <w:pPr>
        <w:spacing w:line="360" w:lineRule="auto"/>
        <w:ind w:left="774" w:firstLine="360"/>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Thi công đắp đất K98</w:t>
      </w:r>
      <w:r w:rsidR="00E26414">
        <w:rPr>
          <w:rFonts w:ascii="Tahoma" w:eastAsia="Calibri" w:hAnsi="Tahoma" w:cs="Tahoma"/>
          <w:color w:val="000000" w:themeColor="text1"/>
          <w:sz w:val="22"/>
          <w:szCs w:val="22"/>
          <w:lang w:val="it-IT"/>
        </w:rPr>
        <w:t xml:space="preserve"> </w:t>
      </w:r>
      <w:r>
        <w:rPr>
          <w:rFonts w:ascii="Tahoma" w:eastAsia="Calibri" w:hAnsi="Tahoma" w:cs="Tahoma"/>
          <w:color w:val="000000" w:themeColor="text1"/>
          <w:sz w:val="22"/>
          <w:szCs w:val="22"/>
          <w:lang w:val="it-IT"/>
        </w:rPr>
        <w:t>từ cọc 405 đến cọc 420: L= 261,6m</w:t>
      </w:r>
    </w:p>
    <w:p w:rsidR="00E77624" w:rsidRDefault="00E77624" w:rsidP="00E77624">
      <w:pPr>
        <w:spacing w:line="360" w:lineRule="auto"/>
        <w:ind w:left="720" w:firstLine="360"/>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Thi công đắp đất K95 từ cọc 420 đến cọc 449: L= 523 m</w:t>
      </w:r>
    </w:p>
    <w:p w:rsidR="00E77624" w:rsidRDefault="00E77624" w:rsidP="00E77624">
      <w:pPr>
        <w:spacing w:line="360" w:lineRule="auto"/>
        <w:ind w:left="720" w:firstLine="360"/>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Thi công cống tròn D150</w:t>
      </w:r>
    </w:p>
    <w:p w:rsidR="00E77624" w:rsidRDefault="00E77624" w:rsidP="00E77624">
      <w:pPr>
        <w:spacing w:line="360" w:lineRule="auto"/>
        <w:ind w:left="720" w:firstLine="360"/>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 Chuẩn bị mặt bằng, tập kết vật tư thi công </w:t>
      </w:r>
      <w:r w:rsidR="00E26414">
        <w:rPr>
          <w:rFonts w:ascii="Tahoma" w:eastAsia="Calibri" w:hAnsi="Tahoma" w:cs="Tahoma"/>
          <w:color w:val="000000" w:themeColor="text1"/>
          <w:sz w:val="22"/>
          <w:szCs w:val="22"/>
          <w:lang w:val="it-IT"/>
        </w:rPr>
        <w:t xml:space="preserve">các </w:t>
      </w:r>
      <w:r>
        <w:rPr>
          <w:rFonts w:ascii="Tahoma" w:eastAsia="Calibri" w:hAnsi="Tahoma" w:cs="Tahoma"/>
          <w:color w:val="000000" w:themeColor="text1"/>
          <w:sz w:val="22"/>
          <w:szCs w:val="22"/>
          <w:lang w:val="it-IT"/>
        </w:rPr>
        <w:t>đốt cống hộp</w:t>
      </w:r>
    </w:p>
    <w:p w:rsidR="00E77624" w:rsidRDefault="00E77624" w:rsidP="00E77624">
      <w:pPr>
        <w:spacing w:line="360" w:lineRule="auto"/>
        <w:ind w:left="720" w:firstLine="360"/>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Thi công nút cuối tuyến</w:t>
      </w:r>
    </w:p>
    <w:p w:rsidR="003C56FC" w:rsidRDefault="003C56FC" w:rsidP="003C56FC">
      <w:pPr>
        <w:tabs>
          <w:tab w:val="left" w:pos="709"/>
          <w:tab w:val="left" w:pos="1134"/>
        </w:tabs>
        <w:spacing w:line="360" w:lineRule="auto"/>
        <w:jc w:val="both"/>
        <w:rPr>
          <w:rFonts w:ascii="Tahoma" w:eastAsia="Calibri" w:hAnsi="Tahoma" w:cs="Tahoma"/>
          <w:b/>
          <w:sz w:val="22"/>
          <w:szCs w:val="22"/>
          <w:lang w:val="it-IT"/>
        </w:rPr>
      </w:pPr>
      <w:r>
        <w:rPr>
          <w:rFonts w:ascii="Tahoma" w:eastAsia="Calibri" w:hAnsi="Tahoma" w:cs="Tahoma"/>
          <w:b/>
          <w:sz w:val="22"/>
          <w:szCs w:val="22"/>
          <w:lang w:val="it-IT"/>
        </w:rPr>
        <w:tab/>
      </w:r>
      <w:r>
        <w:rPr>
          <w:rFonts w:ascii="Tahoma" w:eastAsia="Calibri" w:hAnsi="Tahoma" w:cs="Tahoma"/>
          <w:b/>
          <w:sz w:val="22"/>
          <w:szCs w:val="22"/>
          <w:lang w:val="it-IT"/>
        </w:rPr>
        <w:tab/>
      </w:r>
      <w:r w:rsidRPr="002447DB">
        <w:rPr>
          <w:rFonts w:ascii="Tahoma" w:eastAsia="Calibri" w:hAnsi="Tahoma" w:cs="Tahoma"/>
          <w:b/>
          <w:sz w:val="22"/>
          <w:szCs w:val="22"/>
          <w:lang w:val="it-IT"/>
        </w:rPr>
        <w:t>e. Đánh giá tiến độ thi công</w:t>
      </w:r>
      <w:r>
        <w:rPr>
          <w:rFonts w:ascii="Tahoma" w:eastAsia="Calibri" w:hAnsi="Tahoma" w:cs="Tahoma"/>
          <w:b/>
          <w:sz w:val="22"/>
          <w:szCs w:val="22"/>
          <w:lang w:val="it-IT"/>
        </w:rPr>
        <w:t xml:space="preserve"> thực tế</w:t>
      </w:r>
      <w:r w:rsidRPr="002447DB">
        <w:rPr>
          <w:rFonts w:ascii="Tahoma" w:eastAsia="Calibri" w:hAnsi="Tahoma" w:cs="Tahoma"/>
          <w:b/>
          <w:sz w:val="22"/>
          <w:szCs w:val="22"/>
          <w:lang w:val="it-IT"/>
        </w:rPr>
        <w:t xml:space="preserve"> của nhà thầu</w:t>
      </w:r>
      <w:r>
        <w:rPr>
          <w:rFonts w:ascii="Tahoma" w:eastAsia="Calibri" w:hAnsi="Tahoma" w:cs="Tahoma"/>
          <w:b/>
          <w:sz w:val="22"/>
          <w:szCs w:val="22"/>
          <w:lang w:val="it-IT"/>
        </w:rPr>
        <w:t xml:space="preserve"> Vinaconex 25 (đoạn 3)</w:t>
      </w:r>
      <w:r w:rsidRPr="002447DB">
        <w:rPr>
          <w:rFonts w:ascii="Tahoma" w:eastAsia="Calibri" w:hAnsi="Tahoma" w:cs="Tahoma"/>
          <w:b/>
          <w:sz w:val="22"/>
          <w:szCs w:val="22"/>
          <w:lang w:val="it-IT"/>
        </w:rPr>
        <w:t xml:space="preserve"> so với tiến độ cam kết giải ngân 31/12/2016</w:t>
      </w:r>
    </w:p>
    <w:p w:rsidR="00E26414" w:rsidRPr="00BE6E1B" w:rsidRDefault="00E26414" w:rsidP="00E26414">
      <w:pPr>
        <w:tabs>
          <w:tab w:val="left" w:pos="709"/>
          <w:tab w:val="left" w:pos="1134"/>
        </w:tabs>
        <w:spacing w:line="360" w:lineRule="auto"/>
        <w:jc w:val="both"/>
        <w:rPr>
          <w:rFonts w:ascii="Tahoma" w:eastAsia="Calibri" w:hAnsi="Tahoma" w:cs="Tahoma"/>
          <w:i/>
          <w:sz w:val="22"/>
          <w:szCs w:val="22"/>
          <w:lang w:val="it-IT"/>
        </w:rPr>
      </w:pPr>
      <w:r w:rsidRPr="00BE6E1B">
        <w:rPr>
          <w:rFonts w:ascii="Tahoma" w:eastAsia="Calibri" w:hAnsi="Tahoma" w:cs="Tahoma"/>
          <w:i/>
          <w:sz w:val="22"/>
          <w:szCs w:val="22"/>
          <w:lang w:val="it-IT"/>
        </w:rPr>
        <w:t xml:space="preserve">* Tiến độ </w:t>
      </w:r>
      <w:r>
        <w:rPr>
          <w:rFonts w:ascii="Tahoma" w:eastAsia="Calibri" w:hAnsi="Tahoma" w:cs="Tahoma"/>
          <w:i/>
          <w:sz w:val="22"/>
          <w:szCs w:val="22"/>
          <w:lang w:val="it-IT"/>
        </w:rPr>
        <w:t xml:space="preserve">Nhà thầu lập và </w:t>
      </w:r>
      <w:r w:rsidRPr="00BE6E1B">
        <w:rPr>
          <w:rFonts w:ascii="Tahoma" w:eastAsia="Calibri" w:hAnsi="Tahoma" w:cs="Tahoma"/>
          <w:i/>
          <w:sz w:val="22"/>
          <w:szCs w:val="22"/>
          <w:lang w:val="it-IT"/>
        </w:rPr>
        <w:t xml:space="preserve">cam kết </w:t>
      </w:r>
      <w:r>
        <w:rPr>
          <w:rFonts w:ascii="Tahoma" w:eastAsia="Calibri" w:hAnsi="Tahoma" w:cs="Tahoma"/>
          <w:i/>
          <w:sz w:val="22"/>
          <w:szCs w:val="22"/>
          <w:lang w:val="it-IT"/>
        </w:rPr>
        <w:t xml:space="preserve">hoàn thành khối lượng </w:t>
      </w:r>
      <w:r w:rsidRPr="00BE6E1B">
        <w:rPr>
          <w:rFonts w:ascii="Tahoma" w:eastAsia="Calibri" w:hAnsi="Tahoma" w:cs="Tahoma"/>
          <w:i/>
          <w:sz w:val="22"/>
          <w:szCs w:val="22"/>
          <w:lang w:val="it-IT"/>
        </w:rPr>
        <w:t xml:space="preserve">đến 31/12/2016 </w:t>
      </w:r>
      <w:r>
        <w:rPr>
          <w:rFonts w:ascii="Tahoma" w:eastAsia="Calibri" w:hAnsi="Tahoma" w:cs="Tahoma"/>
          <w:i/>
          <w:sz w:val="22"/>
          <w:szCs w:val="22"/>
          <w:lang w:val="it-IT"/>
        </w:rPr>
        <w:t xml:space="preserve">và trình ngày 21/9/2106 (trình </w:t>
      </w:r>
      <w:r w:rsidRPr="00BE6E1B">
        <w:rPr>
          <w:rFonts w:ascii="Tahoma" w:eastAsia="Calibri" w:hAnsi="Tahoma" w:cs="Tahoma"/>
          <w:i/>
          <w:sz w:val="22"/>
          <w:szCs w:val="22"/>
          <w:lang w:val="it-IT"/>
        </w:rPr>
        <w:t>lần 1</w:t>
      </w:r>
      <w:r>
        <w:rPr>
          <w:rFonts w:ascii="Tahoma" w:eastAsia="Calibri" w:hAnsi="Tahoma" w:cs="Tahoma"/>
          <w:i/>
          <w:sz w:val="22"/>
          <w:szCs w:val="22"/>
          <w:lang w:val="it-IT"/>
        </w:rPr>
        <w:t xml:space="preserve">) đang được </w:t>
      </w:r>
      <w:r w:rsidRPr="00BE6E1B">
        <w:rPr>
          <w:rFonts w:ascii="Tahoma" w:eastAsia="Calibri" w:hAnsi="Tahoma" w:cs="Tahoma"/>
          <w:i/>
          <w:sz w:val="22"/>
          <w:szCs w:val="22"/>
          <w:lang w:val="it-IT"/>
        </w:rPr>
        <w:t xml:space="preserve">TVGS và BQL </w:t>
      </w:r>
      <w:r>
        <w:rPr>
          <w:rFonts w:ascii="Tahoma" w:eastAsia="Calibri" w:hAnsi="Tahoma" w:cs="Tahoma"/>
          <w:i/>
          <w:sz w:val="22"/>
          <w:szCs w:val="22"/>
          <w:lang w:val="it-IT"/>
        </w:rPr>
        <w:t xml:space="preserve">xem xét do vậy </w:t>
      </w:r>
      <w:r w:rsidRPr="00BE6E1B">
        <w:rPr>
          <w:rFonts w:ascii="Tahoma" w:eastAsia="Calibri" w:hAnsi="Tahoma" w:cs="Tahoma"/>
          <w:i/>
          <w:sz w:val="22"/>
          <w:szCs w:val="22"/>
          <w:lang w:val="it-IT"/>
        </w:rPr>
        <w:t>việc đánh giá tiến độ</w:t>
      </w:r>
      <w:r>
        <w:rPr>
          <w:rFonts w:ascii="Tahoma" w:eastAsia="Calibri" w:hAnsi="Tahoma" w:cs="Tahoma"/>
          <w:i/>
          <w:sz w:val="22"/>
          <w:szCs w:val="22"/>
          <w:lang w:val="it-IT"/>
        </w:rPr>
        <w:t xml:space="preserve"> thực hiện so với tiến độ được lập chỉ mang tính chất tương đối theo khối lượng cam kết giải ngân của nhà thầu</w:t>
      </w:r>
      <w:r w:rsidRPr="00BE6E1B">
        <w:rPr>
          <w:rFonts w:ascii="Tahoma" w:eastAsia="Calibri" w:hAnsi="Tahoma" w:cs="Tahoma"/>
          <w:i/>
          <w:sz w:val="22"/>
          <w:szCs w:val="22"/>
          <w:lang w:val="it-IT"/>
        </w:rPr>
        <w:t>.</w:t>
      </w:r>
    </w:p>
    <w:p w:rsidR="00733285" w:rsidRDefault="00733285" w:rsidP="00733285">
      <w:pPr>
        <w:tabs>
          <w:tab w:val="left" w:pos="709"/>
          <w:tab w:val="left" w:pos="1134"/>
        </w:tabs>
        <w:spacing w:line="360" w:lineRule="auto"/>
        <w:jc w:val="both"/>
        <w:rPr>
          <w:rFonts w:ascii="Tahoma" w:hAnsi="Tahoma" w:cs="Tahoma"/>
          <w:sz w:val="22"/>
          <w:szCs w:val="22"/>
        </w:rPr>
      </w:pPr>
      <w:r>
        <w:rPr>
          <w:rFonts w:ascii="Tahoma" w:eastAsia="Calibri" w:hAnsi="Tahoma" w:cs="Tahoma"/>
          <w:b/>
          <w:sz w:val="22"/>
          <w:szCs w:val="22"/>
          <w:lang w:val="it-IT"/>
        </w:rPr>
        <w:tab/>
      </w:r>
      <w:r>
        <w:rPr>
          <w:rFonts w:ascii="Tahoma" w:eastAsia="Calibri" w:hAnsi="Tahoma" w:cs="Tahoma"/>
          <w:b/>
          <w:sz w:val="22"/>
          <w:szCs w:val="22"/>
          <w:lang w:val="it-IT"/>
        </w:rPr>
        <w:tab/>
      </w:r>
      <w:r w:rsidRPr="00067842">
        <w:rPr>
          <w:rFonts w:ascii="Tahoma" w:eastAsia="Calibri" w:hAnsi="Tahoma" w:cs="Tahoma"/>
          <w:b/>
          <w:i/>
          <w:sz w:val="22"/>
          <w:szCs w:val="22"/>
          <w:lang w:val="it-IT"/>
        </w:rPr>
        <w:t>e.1. Hạng mụ</w:t>
      </w:r>
      <w:r>
        <w:rPr>
          <w:rFonts w:ascii="Tahoma" w:eastAsia="Calibri" w:hAnsi="Tahoma" w:cs="Tahoma"/>
          <w:b/>
          <w:i/>
          <w:sz w:val="22"/>
          <w:szCs w:val="22"/>
          <w:lang w:val="it-IT"/>
        </w:rPr>
        <w:t>c vét hữu cơ</w:t>
      </w:r>
      <w:r w:rsidRPr="00067842">
        <w:rPr>
          <w:rFonts w:ascii="Tahoma" w:hAnsi="Tahoma" w:cs="Tahoma"/>
          <w:b/>
          <w:i/>
          <w:sz w:val="22"/>
          <w:szCs w:val="22"/>
        </w:rPr>
        <w:t>:</w:t>
      </w:r>
      <w:r>
        <w:rPr>
          <w:rFonts w:ascii="Tahoma" w:hAnsi="Tahoma" w:cs="Tahoma"/>
          <w:sz w:val="22"/>
          <w:szCs w:val="22"/>
        </w:rPr>
        <w:t xml:space="preserve"> Hạng mục vét hữu cơ nhà thầu đã hoàn thành, đảm bảo kế hoạch đề ra.</w:t>
      </w:r>
    </w:p>
    <w:p w:rsidR="003C56FC" w:rsidRDefault="00733285" w:rsidP="00733285">
      <w:pPr>
        <w:tabs>
          <w:tab w:val="left" w:pos="709"/>
          <w:tab w:val="left" w:pos="1134"/>
        </w:tabs>
        <w:spacing w:line="360" w:lineRule="auto"/>
        <w:jc w:val="both"/>
        <w:rPr>
          <w:rFonts w:ascii="Tahoma" w:hAnsi="Tahoma" w:cs="Tahoma"/>
          <w:sz w:val="22"/>
          <w:szCs w:val="22"/>
        </w:rPr>
      </w:pPr>
      <w:r>
        <w:rPr>
          <w:rFonts w:ascii="Tahoma" w:eastAsia="Calibri" w:hAnsi="Tahoma" w:cs="Tahoma"/>
          <w:b/>
          <w:i/>
          <w:sz w:val="22"/>
          <w:szCs w:val="22"/>
          <w:lang w:val="it-IT"/>
        </w:rPr>
        <w:tab/>
      </w:r>
      <w:r>
        <w:rPr>
          <w:rFonts w:ascii="Tahoma" w:eastAsia="Calibri" w:hAnsi="Tahoma" w:cs="Tahoma"/>
          <w:b/>
          <w:i/>
          <w:sz w:val="22"/>
          <w:szCs w:val="22"/>
          <w:lang w:val="it-IT"/>
        </w:rPr>
        <w:tab/>
      </w:r>
      <w:r w:rsidR="003C56FC" w:rsidRPr="00067842">
        <w:rPr>
          <w:rFonts w:ascii="Tahoma" w:eastAsia="Calibri" w:hAnsi="Tahoma" w:cs="Tahoma"/>
          <w:b/>
          <w:i/>
          <w:sz w:val="22"/>
          <w:szCs w:val="22"/>
          <w:lang w:val="it-IT"/>
        </w:rPr>
        <w:t>e.</w:t>
      </w:r>
      <w:r>
        <w:rPr>
          <w:rFonts w:ascii="Tahoma" w:eastAsia="Calibri" w:hAnsi="Tahoma" w:cs="Tahoma"/>
          <w:b/>
          <w:i/>
          <w:sz w:val="22"/>
          <w:szCs w:val="22"/>
          <w:lang w:val="it-IT"/>
        </w:rPr>
        <w:t>2</w:t>
      </w:r>
      <w:r w:rsidR="003C56FC" w:rsidRPr="00067842">
        <w:rPr>
          <w:rFonts w:ascii="Tahoma" w:eastAsia="Calibri" w:hAnsi="Tahoma" w:cs="Tahoma"/>
          <w:b/>
          <w:i/>
          <w:sz w:val="22"/>
          <w:szCs w:val="22"/>
          <w:lang w:val="it-IT"/>
        </w:rPr>
        <w:t>. Hạng mục đ</w:t>
      </w:r>
      <w:r w:rsidR="003C56FC" w:rsidRPr="00067842">
        <w:rPr>
          <w:rFonts w:ascii="Tahoma" w:hAnsi="Tahoma" w:cs="Tahoma"/>
          <w:b/>
          <w:i/>
          <w:sz w:val="22"/>
          <w:szCs w:val="22"/>
        </w:rPr>
        <w:t>ào</w:t>
      </w:r>
      <w:r>
        <w:rPr>
          <w:rFonts w:ascii="Tahoma" w:hAnsi="Tahoma" w:cs="Tahoma"/>
          <w:b/>
          <w:i/>
          <w:sz w:val="22"/>
          <w:szCs w:val="22"/>
        </w:rPr>
        <w:t xml:space="preserve"> khuôn đường</w:t>
      </w:r>
      <w:r w:rsidR="003C56FC" w:rsidRPr="00067842">
        <w:rPr>
          <w:rFonts w:ascii="Tahoma" w:hAnsi="Tahoma" w:cs="Tahoma"/>
          <w:b/>
          <w:i/>
          <w:sz w:val="22"/>
          <w:szCs w:val="22"/>
        </w:rPr>
        <w:t>:</w:t>
      </w:r>
      <w:r w:rsidR="003C56FC">
        <w:rPr>
          <w:rFonts w:ascii="Tahoma" w:hAnsi="Tahoma" w:cs="Tahoma"/>
          <w:sz w:val="22"/>
          <w:szCs w:val="22"/>
        </w:rPr>
        <w:t xml:space="preserve"> </w:t>
      </w:r>
      <w:r>
        <w:rPr>
          <w:rFonts w:ascii="Tahoma" w:hAnsi="Tahoma" w:cs="Tahoma"/>
          <w:sz w:val="22"/>
          <w:szCs w:val="22"/>
        </w:rPr>
        <w:t xml:space="preserve">Theo tiến độ cam kết, nhà thầu sẽ thi công đào khuôn đường với khối lượng 5,653.48 m3 trong thời gian từ 03/9/2016 đến 12/10/2016 (40 ngày). </w:t>
      </w:r>
      <w:proofErr w:type="gramStart"/>
      <w:r>
        <w:rPr>
          <w:rFonts w:ascii="Tahoma" w:hAnsi="Tahoma" w:cs="Tahoma"/>
          <w:sz w:val="22"/>
          <w:szCs w:val="22"/>
        </w:rPr>
        <w:t xml:space="preserve">Đến nay nhà thầu đã </w:t>
      </w:r>
      <w:r w:rsidR="00E26414">
        <w:rPr>
          <w:rFonts w:ascii="Tahoma" w:hAnsi="Tahoma" w:cs="Tahoma"/>
          <w:sz w:val="22"/>
          <w:szCs w:val="22"/>
        </w:rPr>
        <w:t>thi công được 5,653.48m3 (đạt 100%</w:t>
      </w:r>
      <w:r>
        <w:rPr>
          <w:rFonts w:ascii="Tahoma" w:hAnsi="Tahoma" w:cs="Tahoma"/>
          <w:sz w:val="22"/>
          <w:szCs w:val="22"/>
        </w:rPr>
        <w:t>)</w:t>
      </w:r>
      <w:r w:rsidR="003C56FC">
        <w:rPr>
          <w:rFonts w:ascii="Tahoma" w:hAnsi="Tahoma" w:cs="Tahoma"/>
          <w:sz w:val="22"/>
          <w:szCs w:val="22"/>
        </w:rPr>
        <w:t>.</w:t>
      </w:r>
      <w:proofErr w:type="gramEnd"/>
      <w:r>
        <w:rPr>
          <w:rFonts w:ascii="Tahoma" w:hAnsi="Tahoma" w:cs="Tahoma"/>
          <w:sz w:val="22"/>
          <w:szCs w:val="22"/>
        </w:rPr>
        <w:t xml:space="preserve"> </w:t>
      </w:r>
      <w:proofErr w:type="gramStart"/>
      <w:r>
        <w:rPr>
          <w:rFonts w:ascii="Tahoma" w:hAnsi="Tahoma" w:cs="Tahoma"/>
          <w:sz w:val="22"/>
          <w:szCs w:val="22"/>
        </w:rPr>
        <w:t>Hoàn thành vượt kế hoạch đề ra.</w:t>
      </w:r>
      <w:proofErr w:type="gramEnd"/>
    </w:p>
    <w:p w:rsidR="00733285" w:rsidRDefault="00733285" w:rsidP="00733285">
      <w:pPr>
        <w:tabs>
          <w:tab w:val="left" w:pos="709"/>
          <w:tab w:val="left" w:pos="1134"/>
        </w:tabs>
        <w:spacing w:line="360" w:lineRule="auto"/>
        <w:jc w:val="both"/>
        <w:rPr>
          <w:rFonts w:ascii="Tahoma" w:hAnsi="Tahoma" w:cs="Tahoma"/>
          <w:sz w:val="22"/>
          <w:szCs w:val="22"/>
        </w:rPr>
      </w:pPr>
      <w:r>
        <w:rPr>
          <w:rFonts w:ascii="Tahoma" w:eastAsia="Calibri" w:hAnsi="Tahoma" w:cs="Tahoma"/>
          <w:b/>
          <w:i/>
          <w:sz w:val="22"/>
          <w:szCs w:val="22"/>
          <w:lang w:val="it-IT"/>
        </w:rPr>
        <w:tab/>
      </w:r>
      <w:r>
        <w:rPr>
          <w:rFonts w:ascii="Tahoma" w:eastAsia="Calibri" w:hAnsi="Tahoma" w:cs="Tahoma"/>
          <w:b/>
          <w:i/>
          <w:sz w:val="22"/>
          <w:szCs w:val="22"/>
          <w:lang w:val="it-IT"/>
        </w:rPr>
        <w:tab/>
      </w:r>
      <w:r w:rsidRPr="00067842">
        <w:rPr>
          <w:rFonts w:ascii="Tahoma" w:eastAsia="Calibri" w:hAnsi="Tahoma" w:cs="Tahoma"/>
          <w:b/>
          <w:i/>
          <w:sz w:val="22"/>
          <w:szCs w:val="22"/>
          <w:lang w:val="it-IT"/>
        </w:rPr>
        <w:t>e.</w:t>
      </w:r>
      <w:r>
        <w:rPr>
          <w:rFonts w:ascii="Tahoma" w:eastAsia="Calibri" w:hAnsi="Tahoma" w:cs="Tahoma"/>
          <w:b/>
          <w:i/>
          <w:sz w:val="22"/>
          <w:szCs w:val="22"/>
          <w:lang w:val="it-IT"/>
        </w:rPr>
        <w:t>3</w:t>
      </w:r>
      <w:r w:rsidRPr="00067842">
        <w:rPr>
          <w:rFonts w:ascii="Tahoma" w:eastAsia="Calibri" w:hAnsi="Tahoma" w:cs="Tahoma"/>
          <w:b/>
          <w:i/>
          <w:sz w:val="22"/>
          <w:szCs w:val="22"/>
          <w:lang w:val="it-IT"/>
        </w:rPr>
        <w:t>. Hạng mụ</w:t>
      </w:r>
      <w:r>
        <w:rPr>
          <w:rFonts w:ascii="Tahoma" w:eastAsia="Calibri" w:hAnsi="Tahoma" w:cs="Tahoma"/>
          <w:b/>
          <w:i/>
          <w:sz w:val="22"/>
          <w:szCs w:val="22"/>
          <w:lang w:val="it-IT"/>
        </w:rPr>
        <w:t>c đắp đất nền đường độ chặt K95</w:t>
      </w:r>
      <w:r w:rsidRPr="00067842">
        <w:rPr>
          <w:rFonts w:ascii="Tahoma" w:hAnsi="Tahoma" w:cs="Tahoma"/>
          <w:b/>
          <w:i/>
          <w:sz w:val="22"/>
          <w:szCs w:val="22"/>
        </w:rPr>
        <w:t>:</w:t>
      </w:r>
      <w:r>
        <w:rPr>
          <w:rFonts w:ascii="Tahoma" w:hAnsi="Tahoma" w:cs="Tahoma"/>
          <w:sz w:val="22"/>
          <w:szCs w:val="22"/>
        </w:rPr>
        <w:t xml:space="preserve"> </w:t>
      </w:r>
      <w:r w:rsidR="004F6164">
        <w:rPr>
          <w:rFonts w:ascii="Tahoma" w:hAnsi="Tahoma" w:cs="Tahoma"/>
          <w:sz w:val="22"/>
          <w:szCs w:val="22"/>
        </w:rPr>
        <w:t>Hạng mục này tổng khối lượng theo hồ sơ là 47,962.281m3</w:t>
      </w:r>
      <w:r w:rsidR="00E26414">
        <w:rPr>
          <w:rFonts w:ascii="Tahoma" w:hAnsi="Tahoma" w:cs="Tahoma"/>
          <w:sz w:val="22"/>
          <w:szCs w:val="22"/>
        </w:rPr>
        <w:t xml:space="preserve">. </w:t>
      </w:r>
      <w:proofErr w:type="gramStart"/>
      <w:r w:rsidR="00B2010F">
        <w:rPr>
          <w:rFonts w:ascii="Tahoma" w:hAnsi="Tahoma" w:cs="Tahoma"/>
          <w:sz w:val="22"/>
          <w:szCs w:val="22"/>
        </w:rPr>
        <w:t>Tính đến hết 31/12/2016</w:t>
      </w:r>
      <w:r w:rsidR="004F6164">
        <w:rPr>
          <w:rFonts w:ascii="Tahoma" w:hAnsi="Tahoma" w:cs="Tahoma"/>
          <w:sz w:val="22"/>
          <w:szCs w:val="22"/>
        </w:rPr>
        <w:t xml:space="preserve"> nhà thầu cam kết thi công được 27,581m3</w:t>
      </w:r>
      <w:r w:rsidR="00B2010F">
        <w:rPr>
          <w:rFonts w:ascii="Tahoma" w:hAnsi="Tahoma" w:cs="Tahoma"/>
          <w:sz w:val="22"/>
          <w:szCs w:val="22"/>
        </w:rPr>
        <w:t xml:space="preserve"> trong thời gian từ 16/08/2016 đến 29/12/2016 (</w:t>
      </w:r>
      <w:r w:rsidR="00892AD4">
        <w:rPr>
          <w:rFonts w:ascii="Tahoma" w:hAnsi="Tahoma" w:cs="Tahoma"/>
          <w:sz w:val="22"/>
          <w:szCs w:val="22"/>
        </w:rPr>
        <w:t>108 ngày).</w:t>
      </w:r>
      <w:proofErr w:type="gramEnd"/>
      <w:r w:rsidR="00892AD4">
        <w:rPr>
          <w:rFonts w:ascii="Tahoma" w:hAnsi="Tahoma" w:cs="Tahoma"/>
          <w:sz w:val="22"/>
          <w:szCs w:val="22"/>
        </w:rPr>
        <w:t xml:space="preserve"> </w:t>
      </w:r>
      <w:proofErr w:type="gramStart"/>
      <w:r w:rsidR="00892AD4">
        <w:rPr>
          <w:rFonts w:ascii="Tahoma" w:hAnsi="Tahoma" w:cs="Tahoma"/>
          <w:sz w:val="22"/>
          <w:szCs w:val="22"/>
        </w:rPr>
        <w:t xml:space="preserve">Đến nay nhà thầu đã đắp được 26,620m3 (96.52%) trong thời gian </w:t>
      </w:r>
      <w:r w:rsidR="00FD561A">
        <w:rPr>
          <w:rFonts w:ascii="Tahoma" w:hAnsi="Tahoma" w:cs="Tahoma"/>
          <w:sz w:val="22"/>
          <w:szCs w:val="22"/>
        </w:rPr>
        <w:t>37 ngày (34.26%).</w:t>
      </w:r>
      <w:proofErr w:type="gramEnd"/>
      <w:r w:rsidR="00053B08">
        <w:rPr>
          <w:rFonts w:ascii="Tahoma" w:hAnsi="Tahoma" w:cs="Tahoma"/>
          <w:sz w:val="22"/>
          <w:szCs w:val="22"/>
        </w:rPr>
        <w:t xml:space="preserve"> </w:t>
      </w:r>
      <w:proofErr w:type="gramStart"/>
      <w:r w:rsidR="00FD561A">
        <w:rPr>
          <w:rFonts w:ascii="Tahoma" w:hAnsi="Tahoma" w:cs="Tahoma"/>
          <w:sz w:val="22"/>
          <w:szCs w:val="22"/>
        </w:rPr>
        <w:t>Với tiến độ cam kết trên, nhà thầu sẽ vượt xa kế hoạch đề ra.</w:t>
      </w:r>
      <w:proofErr w:type="gramEnd"/>
      <w:r w:rsidR="00FD561A">
        <w:rPr>
          <w:rFonts w:ascii="Tahoma" w:hAnsi="Tahoma" w:cs="Tahoma"/>
          <w:sz w:val="22"/>
          <w:szCs w:val="22"/>
        </w:rPr>
        <w:t xml:space="preserve"> </w:t>
      </w:r>
      <w:proofErr w:type="gramStart"/>
      <w:r w:rsidR="00FD561A">
        <w:rPr>
          <w:rFonts w:ascii="Tahoma" w:hAnsi="Tahoma" w:cs="Tahoma"/>
          <w:sz w:val="22"/>
          <w:szCs w:val="22"/>
        </w:rPr>
        <w:t>TVGS đề nghị nhà thầu điều chỉnh lại tiến độ</w:t>
      </w:r>
      <w:r w:rsidR="00E26414">
        <w:rPr>
          <w:rFonts w:ascii="Tahoma" w:hAnsi="Tahoma" w:cs="Tahoma"/>
          <w:sz w:val="22"/>
          <w:szCs w:val="22"/>
        </w:rPr>
        <w:t xml:space="preserve"> (bảng trình lần 1)</w:t>
      </w:r>
      <w:r w:rsidR="00FD561A">
        <w:rPr>
          <w:rFonts w:ascii="Tahoma" w:hAnsi="Tahoma" w:cs="Tahoma"/>
          <w:sz w:val="22"/>
          <w:szCs w:val="22"/>
        </w:rPr>
        <w:t>.</w:t>
      </w:r>
      <w:proofErr w:type="gramEnd"/>
    </w:p>
    <w:p w:rsidR="005A1E9E" w:rsidRDefault="005A1E9E" w:rsidP="00733285">
      <w:pPr>
        <w:tabs>
          <w:tab w:val="left" w:pos="709"/>
          <w:tab w:val="left" w:pos="1134"/>
        </w:tabs>
        <w:spacing w:line="360" w:lineRule="auto"/>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sidRPr="005A1E9E">
        <w:rPr>
          <w:rFonts w:ascii="Tahoma" w:hAnsi="Tahoma" w:cs="Tahoma"/>
          <w:b/>
          <w:i/>
          <w:sz w:val="22"/>
          <w:szCs w:val="22"/>
        </w:rPr>
        <w:t>e4. Các hạng mục thi công đắp đất K98, lớp CPĐD</w:t>
      </w:r>
      <w:r>
        <w:rPr>
          <w:rFonts w:ascii="Tahoma" w:hAnsi="Tahoma" w:cs="Tahoma"/>
          <w:sz w:val="22"/>
          <w:szCs w:val="22"/>
        </w:rPr>
        <w:t xml:space="preserve">: </w:t>
      </w:r>
      <w:r w:rsidR="00E26414">
        <w:rPr>
          <w:rFonts w:ascii="Tahoma" w:hAnsi="Tahoma" w:cs="Tahoma"/>
          <w:sz w:val="22"/>
          <w:szCs w:val="22"/>
        </w:rPr>
        <w:t>N</w:t>
      </w:r>
      <w:r>
        <w:rPr>
          <w:rFonts w:ascii="Tahoma" w:hAnsi="Tahoma" w:cs="Tahoma"/>
          <w:sz w:val="22"/>
          <w:szCs w:val="22"/>
        </w:rPr>
        <w:t xml:space="preserve">hà thầu mới chỉ thi công tại 200m cuối tuyến và đã xong nên TVGS không đánh giá tiến độ hạng mục này. </w:t>
      </w:r>
    </w:p>
    <w:p w:rsidR="00247E9E" w:rsidRPr="00247E9E" w:rsidRDefault="00247E9E" w:rsidP="00733285">
      <w:pPr>
        <w:tabs>
          <w:tab w:val="left" w:pos="709"/>
          <w:tab w:val="left" w:pos="1134"/>
        </w:tabs>
        <w:spacing w:line="360" w:lineRule="auto"/>
        <w:jc w:val="both"/>
        <w:rPr>
          <w:rFonts w:ascii="Tahoma" w:hAnsi="Tahoma" w:cs="Tahoma"/>
          <w:sz w:val="8"/>
          <w:szCs w:val="22"/>
        </w:rPr>
      </w:pPr>
    </w:p>
    <w:p w:rsidR="00E77624" w:rsidRDefault="00E77624" w:rsidP="00E77624">
      <w:pPr>
        <w:tabs>
          <w:tab w:val="left" w:pos="630"/>
          <w:tab w:val="left" w:pos="810"/>
          <w:tab w:val="left" w:pos="1134"/>
          <w:tab w:val="right" w:pos="9638"/>
        </w:tabs>
        <w:spacing w:line="360" w:lineRule="auto"/>
        <w:jc w:val="both"/>
        <w:rPr>
          <w:rFonts w:ascii="Tahoma" w:eastAsia="Calibri" w:hAnsi="Tahoma" w:cs="Tahoma"/>
          <w:sz w:val="22"/>
          <w:szCs w:val="22"/>
          <w:lang w:val="it-IT"/>
        </w:rPr>
      </w:pPr>
      <w:r>
        <w:rPr>
          <w:rFonts w:ascii="Tahoma" w:eastAsia="Calibri" w:hAnsi="Tahoma" w:cs="Tahoma"/>
          <w:b/>
          <w:sz w:val="22"/>
          <w:szCs w:val="22"/>
          <w:lang w:val="it-IT"/>
        </w:rPr>
        <w:t>Giá trị khối lượng hoàn thành:</w:t>
      </w:r>
      <w:r>
        <w:rPr>
          <w:rFonts w:ascii="Tahoma" w:eastAsia="Calibri" w:hAnsi="Tahoma" w:cs="Tahoma"/>
          <w:b/>
          <w:sz w:val="22"/>
          <w:szCs w:val="22"/>
          <w:lang w:val="it-IT"/>
        </w:rPr>
        <w:tab/>
      </w:r>
    </w:p>
    <w:tbl>
      <w:tblPr>
        <w:tblStyle w:val="TableGrid"/>
        <w:tblW w:w="9828" w:type="dxa"/>
        <w:tblLook w:val="04A0" w:firstRow="1" w:lastRow="0" w:firstColumn="1" w:lastColumn="0" w:noHBand="0" w:noVBand="1"/>
      </w:tblPr>
      <w:tblGrid>
        <w:gridCol w:w="626"/>
        <w:gridCol w:w="3790"/>
        <w:gridCol w:w="1824"/>
        <w:gridCol w:w="1689"/>
        <w:gridCol w:w="1899"/>
      </w:tblGrid>
      <w:tr w:rsidR="00E77624" w:rsidTr="00E77624">
        <w:tc>
          <w:tcPr>
            <w:tcW w:w="626" w:type="dxa"/>
            <w:vMerge w:val="restart"/>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pPr>
              <w:tabs>
                <w:tab w:val="left" w:pos="709"/>
                <w:tab w:val="left" w:pos="1134"/>
              </w:tabs>
              <w:spacing w:line="360" w:lineRule="auto"/>
              <w:rPr>
                <w:rFonts w:ascii="Tahoma" w:eastAsia="Calibri" w:hAnsi="Tahoma" w:cs="Tahoma"/>
                <w:b/>
                <w:sz w:val="22"/>
                <w:szCs w:val="22"/>
                <w:lang w:val="it-IT"/>
              </w:rPr>
            </w:pPr>
            <w:r w:rsidRPr="00E77624">
              <w:rPr>
                <w:rFonts w:ascii="Tahoma" w:eastAsia="Calibri" w:hAnsi="Tahoma" w:cs="Tahoma"/>
                <w:b/>
                <w:sz w:val="22"/>
                <w:szCs w:val="22"/>
                <w:lang w:val="it-IT"/>
              </w:rPr>
              <w:t>STT</w:t>
            </w:r>
          </w:p>
        </w:tc>
        <w:tc>
          <w:tcPr>
            <w:tcW w:w="3790" w:type="dxa"/>
            <w:vMerge w:val="restart"/>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pPr>
              <w:tabs>
                <w:tab w:val="left" w:pos="709"/>
                <w:tab w:val="left" w:pos="1134"/>
              </w:tabs>
              <w:spacing w:line="360" w:lineRule="auto"/>
              <w:jc w:val="center"/>
              <w:rPr>
                <w:rFonts w:ascii="Tahoma" w:eastAsia="Calibri" w:hAnsi="Tahoma" w:cs="Tahoma"/>
                <w:b/>
                <w:sz w:val="22"/>
                <w:szCs w:val="22"/>
                <w:lang w:val="it-IT"/>
              </w:rPr>
            </w:pPr>
            <w:r w:rsidRPr="00E77624">
              <w:rPr>
                <w:rFonts w:ascii="Tahoma" w:eastAsia="Calibri" w:hAnsi="Tahoma" w:cs="Tahoma"/>
                <w:b/>
                <w:sz w:val="22"/>
                <w:szCs w:val="22"/>
                <w:lang w:val="it-IT"/>
              </w:rPr>
              <w:t>Hạng mục công việc</w:t>
            </w:r>
          </w:p>
        </w:tc>
        <w:tc>
          <w:tcPr>
            <w:tcW w:w="3513" w:type="dxa"/>
            <w:gridSpan w:val="2"/>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pPr>
              <w:tabs>
                <w:tab w:val="left" w:pos="709"/>
                <w:tab w:val="left" w:pos="1134"/>
              </w:tabs>
              <w:spacing w:line="360" w:lineRule="auto"/>
              <w:jc w:val="center"/>
              <w:rPr>
                <w:rFonts w:ascii="Tahoma" w:eastAsia="Calibri" w:hAnsi="Tahoma" w:cs="Tahoma"/>
                <w:b/>
                <w:sz w:val="22"/>
                <w:szCs w:val="22"/>
                <w:lang w:val="it-IT"/>
              </w:rPr>
            </w:pPr>
            <w:r w:rsidRPr="00E77624">
              <w:rPr>
                <w:rFonts w:ascii="Tahoma" w:eastAsia="Calibri" w:hAnsi="Tahoma" w:cs="Tahoma"/>
                <w:b/>
                <w:sz w:val="22"/>
                <w:szCs w:val="22"/>
                <w:lang w:val="it-IT"/>
              </w:rPr>
              <w:t xml:space="preserve">Giá trị KL đến 31/8/2016 </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pPr>
              <w:tabs>
                <w:tab w:val="left" w:pos="709"/>
                <w:tab w:val="left" w:pos="1134"/>
              </w:tabs>
              <w:spacing w:line="360" w:lineRule="auto"/>
              <w:ind w:left="59" w:hanging="59"/>
              <w:jc w:val="center"/>
              <w:rPr>
                <w:rFonts w:ascii="Tahoma" w:eastAsia="Calibri" w:hAnsi="Tahoma" w:cs="Tahoma"/>
                <w:b/>
                <w:sz w:val="22"/>
                <w:szCs w:val="22"/>
                <w:lang w:val="it-IT"/>
              </w:rPr>
            </w:pPr>
            <w:r w:rsidRPr="00E77624">
              <w:rPr>
                <w:rFonts w:ascii="Tahoma" w:eastAsia="Calibri" w:hAnsi="Tahoma" w:cs="Tahoma"/>
                <w:b/>
                <w:sz w:val="22"/>
                <w:szCs w:val="22"/>
                <w:lang w:val="it-IT"/>
              </w:rPr>
              <w:t>% Hoàn thành theo HĐ</w:t>
            </w:r>
          </w:p>
        </w:tc>
      </w:tr>
      <w:tr w:rsidR="00E77624" w:rsidTr="00E77624">
        <w:tc>
          <w:tcPr>
            <w:tcW w:w="0" w:type="auto"/>
            <w:vMerge/>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pPr>
              <w:rPr>
                <w:rFonts w:ascii="Tahoma" w:eastAsia="Calibri" w:hAnsi="Tahoma" w:cs="Tahoma"/>
                <w:b/>
                <w:sz w:val="22"/>
                <w:szCs w:val="22"/>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pPr>
              <w:rPr>
                <w:rFonts w:ascii="Tahoma" w:eastAsia="Calibri" w:hAnsi="Tahoma" w:cs="Tahoma"/>
                <w:b/>
                <w:sz w:val="22"/>
                <w:szCs w:val="22"/>
                <w:lang w:val="it-IT"/>
              </w:rPr>
            </w:pPr>
          </w:p>
        </w:tc>
        <w:tc>
          <w:tcPr>
            <w:tcW w:w="1824"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pPr>
              <w:tabs>
                <w:tab w:val="left" w:pos="709"/>
                <w:tab w:val="left" w:pos="1134"/>
              </w:tabs>
              <w:spacing w:line="360" w:lineRule="auto"/>
              <w:jc w:val="center"/>
              <w:rPr>
                <w:rFonts w:ascii="Tahoma" w:eastAsia="Calibri" w:hAnsi="Tahoma" w:cs="Tahoma"/>
                <w:b/>
                <w:sz w:val="22"/>
                <w:szCs w:val="22"/>
                <w:lang w:val="it-IT"/>
              </w:rPr>
            </w:pPr>
            <w:r w:rsidRPr="00E77624">
              <w:rPr>
                <w:rFonts w:ascii="Tahoma" w:eastAsia="Calibri" w:hAnsi="Tahoma" w:cs="Tahoma"/>
                <w:b/>
                <w:sz w:val="22"/>
                <w:szCs w:val="22"/>
                <w:lang w:val="it-IT"/>
              </w:rPr>
              <w:t>VNĐ</w:t>
            </w:r>
          </w:p>
        </w:tc>
        <w:tc>
          <w:tcPr>
            <w:tcW w:w="1689"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pPr>
              <w:tabs>
                <w:tab w:val="left" w:pos="709"/>
                <w:tab w:val="left" w:pos="1134"/>
              </w:tabs>
              <w:spacing w:line="360" w:lineRule="auto"/>
              <w:jc w:val="center"/>
              <w:rPr>
                <w:rFonts w:ascii="Tahoma" w:eastAsia="Calibri" w:hAnsi="Tahoma" w:cs="Tahoma"/>
                <w:b/>
                <w:sz w:val="22"/>
                <w:szCs w:val="22"/>
                <w:lang w:val="it-IT"/>
              </w:rPr>
            </w:pPr>
            <w:r w:rsidRPr="00E77624">
              <w:rPr>
                <w:rFonts w:ascii="Tahoma" w:eastAsia="Calibri" w:hAnsi="Tahoma" w:cs="Tahoma"/>
                <w:b/>
                <w:sz w:val="22"/>
                <w:szCs w:val="22"/>
                <w:lang w:val="it-IT"/>
              </w:rPr>
              <w:t>USD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pPr>
              <w:rPr>
                <w:rFonts w:ascii="Tahoma" w:eastAsia="Calibri" w:hAnsi="Tahoma" w:cs="Tahoma"/>
                <w:b/>
                <w:sz w:val="22"/>
                <w:szCs w:val="22"/>
                <w:lang w:val="it-IT"/>
              </w:rPr>
            </w:pPr>
          </w:p>
        </w:tc>
      </w:tr>
      <w:tr w:rsidR="00E77624" w:rsidTr="00E26414">
        <w:tc>
          <w:tcPr>
            <w:tcW w:w="626"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tabs>
                <w:tab w:val="left" w:pos="709"/>
                <w:tab w:val="left" w:pos="1134"/>
              </w:tabs>
              <w:spacing w:line="360" w:lineRule="auto"/>
              <w:jc w:val="center"/>
              <w:rPr>
                <w:rFonts w:ascii="Tahoma" w:eastAsia="Calibri" w:hAnsi="Tahoma" w:cs="Tahoma"/>
                <w:sz w:val="22"/>
                <w:szCs w:val="22"/>
                <w:lang w:val="it-IT"/>
              </w:rPr>
            </w:pPr>
            <w:r w:rsidRPr="00E77624">
              <w:rPr>
                <w:rFonts w:ascii="Tahoma" w:eastAsia="Calibri" w:hAnsi="Tahoma" w:cs="Tahoma"/>
                <w:sz w:val="22"/>
                <w:szCs w:val="22"/>
                <w:lang w:val="it-IT"/>
              </w:rPr>
              <w:t>1</w:t>
            </w:r>
          </w:p>
        </w:tc>
        <w:tc>
          <w:tcPr>
            <w:tcW w:w="3790"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rPr>
                <w:rFonts w:ascii="Tahoma" w:hAnsi="Tahoma" w:cs="Tahoma"/>
                <w:sz w:val="22"/>
                <w:szCs w:val="22"/>
              </w:rPr>
            </w:pPr>
            <w:r w:rsidRPr="00E77624">
              <w:rPr>
                <w:rFonts w:ascii="Tahoma" w:hAnsi="Tahoma" w:cs="Tahoma"/>
                <w:sz w:val="22"/>
                <w:szCs w:val="22"/>
              </w:rPr>
              <w:t>Đào nền đường đất cấp 3</w:t>
            </w:r>
          </w:p>
        </w:tc>
        <w:tc>
          <w:tcPr>
            <w:tcW w:w="1824"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jc w:val="right"/>
              <w:rPr>
                <w:rFonts w:ascii="Tahoma" w:hAnsi="Tahoma" w:cs="Tahoma"/>
                <w:sz w:val="22"/>
                <w:szCs w:val="22"/>
              </w:rPr>
            </w:pPr>
            <w:r w:rsidRPr="00E77624">
              <w:rPr>
                <w:rFonts w:ascii="Tahoma" w:hAnsi="Tahoma" w:cs="Tahoma"/>
                <w:sz w:val="22"/>
                <w:szCs w:val="22"/>
              </w:rPr>
              <w:t>265.052.500</w:t>
            </w:r>
          </w:p>
        </w:tc>
        <w:tc>
          <w:tcPr>
            <w:tcW w:w="1689"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jc w:val="right"/>
              <w:rPr>
                <w:rFonts w:ascii="Tahoma" w:hAnsi="Tahoma" w:cs="Tahoma"/>
                <w:sz w:val="22"/>
                <w:szCs w:val="22"/>
              </w:rPr>
            </w:pPr>
            <w:r w:rsidRPr="00E77624">
              <w:rPr>
                <w:rFonts w:ascii="Tahoma" w:hAnsi="Tahoma" w:cs="Tahoma"/>
                <w:sz w:val="22"/>
                <w:szCs w:val="22"/>
              </w:rPr>
              <w:t>11.907,1</w:t>
            </w:r>
          </w:p>
        </w:tc>
        <w:tc>
          <w:tcPr>
            <w:tcW w:w="1899" w:type="dxa"/>
            <w:vMerge w:val="restart"/>
            <w:tcBorders>
              <w:top w:val="single" w:sz="4" w:space="0" w:color="auto"/>
              <w:left w:val="single" w:sz="4" w:space="0" w:color="auto"/>
              <w:bottom w:val="single" w:sz="4" w:space="0" w:color="auto"/>
              <w:right w:val="single" w:sz="4" w:space="0" w:color="auto"/>
            </w:tcBorders>
            <w:vAlign w:val="center"/>
          </w:tcPr>
          <w:p w:rsidR="00E77624" w:rsidRPr="00E77624" w:rsidRDefault="00E77624" w:rsidP="00E26414">
            <w:pPr>
              <w:tabs>
                <w:tab w:val="left" w:pos="709"/>
                <w:tab w:val="left" w:pos="1134"/>
              </w:tabs>
              <w:spacing w:line="360" w:lineRule="auto"/>
              <w:jc w:val="center"/>
              <w:rPr>
                <w:rFonts w:ascii="Tahoma" w:eastAsia="Calibri" w:hAnsi="Tahoma" w:cs="Tahoma"/>
                <w:sz w:val="22"/>
                <w:szCs w:val="22"/>
                <w:lang w:val="it-IT"/>
              </w:rPr>
            </w:pPr>
          </w:p>
        </w:tc>
      </w:tr>
      <w:tr w:rsidR="00E77624" w:rsidTr="00E26414">
        <w:trPr>
          <w:trHeight w:val="404"/>
        </w:trPr>
        <w:tc>
          <w:tcPr>
            <w:tcW w:w="626"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tabs>
                <w:tab w:val="left" w:pos="709"/>
                <w:tab w:val="left" w:pos="1134"/>
              </w:tabs>
              <w:spacing w:line="360" w:lineRule="auto"/>
              <w:jc w:val="center"/>
              <w:rPr>
                <w:rFonts w:ascii="Tahoma" w:eastAsia="Calibri" w:hAnsi="Tahoma" w:cs="Tahoma"/>
                <w:sz w:val="22"/>
                <w:szCs w:val="22"/>
                <w:lang w:val="it-IT"/>
              </w:rPr>
            </w:pPr>
            <w:r w:rsidRPr="00E77624">
              <w:rPr>
                <w:rFonts w:ascii="Tahoma" w:eastAsia="Calibri" w:hAnsi="Tahoma" w:cs="Tahoma"/>
                <w:sz w:val="22"/>
                <w:szCs w:val="22"/>
                <w:lang w:val="it-IT"/>
              </w:rPr>
              <w:t>2</w:t>
            </w:r>
          </w:p>
        </w:tc>
        <w:tc>
          <w:tcPr>
            <w:tcW w:w="3790"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rPr>
                <w:rFonts w:ascii="Tahoma" w:hAnsi="Tahoma" w:cs="Tahoma"/>
                <w:sz w:val="22"/>
                <w:szCs w:val="22"/>
              </w:rPr>
            </w:pPr>
            <w:r w:rsidRPr="00E77624">
              <w:rPr>
                <w:rFonts w:ascii="Tahoma" w:hAnsi="Tahoma" w:cs="Tahoma"/>
                <w:sz w:val="22"/>
                <w:szCs w:val="22"/>
              </w:rPr>
              <w:t>Đào nền đường đất cấp 2</w:t>
            </w:r>
          </w:p>
        </w:tc>
        <w:tc>
          <w:tcPr>
            <w:tcW w:w="1824"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jc w:val="right"/>
              <w:rPr>
                <w:rFonts w:ascii="Tahoma" w:hAnsi="Tahoma" w:cs="Tahoma"/>
                <w:sz w:val="22"/>
                <w:szCs w:val="22"/>
              </w:rPr>
            </w:pPr>
            <w:r w:rsidRPr="00E77624">
              <w:rPr>
                <w:rFonts w:ascii="Tahoma" w:hAnsi="Tahoma" w:cs="Tahoma"/>
                <w:sz w:val="22"/>
                <w:szCs w:val="22"/>
              </w:rPr>
              <w:t>21.019.493</w:t>
            </w:r>
          </w:p>
        </w:tc>
        <w:tc>
          <w:tcPr>
            <w:tcW w:w="1689"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jc w:val="right"/>
              <w:rPr>
                <w:rFonts w:ascii="Tahoma" w:hAnsi="Tahoma" w:cs="Tahoma"/>
                <w:sz w:val="22"/>
                <w:szCs w:val="22"/>
              </w:rPr>
            </w:pPr>
            <w:r w:rsidRPr="00E77624">
              <w:rPr>
                <w:rFonts w:ascii="Tahoma" w:hAnsi="Tahoma" w:cs="Tahoma"/>
                <w:sz w:val="22"/>
                <w:szCs w:val="22"/>
              </w:rPr>
              <w:t>944,3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jc w:val="center"/>
              <w:rPr>
                <w:rFonts w:ascii="Tahoma" w:eastAsia="Calibri" w:hAnsi="Tahoma" w:cs="Tahoma"/>
                <w:sz w:val="22"/>
                <w:szCs w:val="22"/>
                <w:lang w:val="it-IT"/>
              </w:rPr>
            </w:pPr>
          </w:p>
        </w:tc>
      </w:tr>
      <w:tr w:rsidR="00E77624" w:rsidTr="00E26414">
        <w:trPr>
          <w:trHeight w:val="390"/>
        </w:trPr>
        <w:tc>
          <w:tcPr>
            <w:tcW w:w="626"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tabs>
                <w:tab w:val="left" w:pos="709"/>
                <w:tab w:val="left" w:pos="1134"/>
              </w:tabs>
              <w:spacing w:line="360" w:lineRule="auto"/>
              <w:jc w:val="center"/>
              <w:rPr>
                <w:rFonts w:ascii="Tahoma" w:eastAsia="Calibri" w:hAnsi="Tahoma" w:cs="Tahoma"/>
                <w:sz w:val="22"/>
                <w:szCs w:val="22"/>
                <w:lang w:val="it-IT"/>
              </w:rPr>
            </w:pPr>
            <w:r w:rsidRPr="00E77624">
              <w:rPr>
                <w:rFonts w:ascii="Tahoma" w:eastAsia="Calibri" w:hAnsi="Tahoma" w:cs="Tahoma"/>
                <w:sz w:val="22"/>
                <w:szCs w:val="22"/>
                <w:lang w:val="it-IT"/>
              </w:rPr>
              <w:t>3</w:t>
            </w:r>
          </w:p>
        </w:tc>
        <w:tc>
          <w:tcPr>
            <w:tcW w:w="3790"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rPr>
                <w:rFonts w:ascii="Tahoma" w:hAnsi="Tahoma" w:cs="Tahoma"/>
                <w:sz w:val="22"/>
                <w:szCs w:val="22"/>
              </w:rPr>
            </w:pPr>
            <w:r w:rsidRPr="00E77624">
              <w:rPr>
                <w:rFonts w:ascii="Tahoma" w:hAnsi="Tahoma" w:cs="Tahoma"/>
                <w:sz w:val="22"/>
                <w:szCs w:val="22"/>
              </w:rPr>
              <w:t>Lu lèn khuôn đường độ chặt K95</w:t>
            </w:r>
          </w:p>
        </w:tc>
        <w:tc>
          <w:tcPr>
            <w:tcW w:w="1824"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jc w:val="right"/>
              <w:rPr>
                <w:rFonts w:ascii="Tahoma" w:hAnsi="Tahoma" w:cs="Tahoma"/>
                <w:sz w:val="22"/>
                <w:szCs w:val="22"/>
              </w:rPr>
            </w:pPr>
            <w:r w:rsidRPr="00E77624">
              <w:rPr>
                <w:rFonts w:ascii="Tahoma" w:hAnsi="Tahoma" w:cs="Tahoma"/>
                <w:sz w:val="22"/>
                <w:szCs w:val="22"/>
              </w:rPr>
              <w:t>60.816.781</w:t>
            </w:r>
          </w:p>
        </w:tc>
        <w:tc>
          <w:tcPr>
            <w:tcW w:w="1689"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jc w:val="right"/>
              <w:rPr>
                <w:rFonts w:ascii="Tahoma" w:hAnsi="Tahoma" w:cs="Tahoma"/>
                <w:sz w:val="22"/>
                <w:szCs w:val="22"/>
              </w:rPr>
            </w:pPr>
            <w:r w:rsidRPr="00E77624">
              <w:rPr>
                <w:rFonts w:ascii="Tahoma" w:hAnsi="Tahoma" w:cs="Tahoma"/>
                <w:sz w:val="22"/>
                <w:szCs w:val="22"/>
              </w:rPr>
              <w:t>2.732,1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jc w:val="center"/>
              <w:rPr>
                <w:rFonts w:ascii="Tahoma" w:eastAsia="Calibri" w:hAnsi="Tahoma" w:cs="Tahoma"/>
                <w:sz w:val="22"/>
                <w:szCs w:val="22"/>
                <w:lang w:val="it-IT"/>
              </w:rPr>
            </w:pPr>
          </w:p>
        </w:tc>
      </w:tr>
      <w:tr w:rsidR="00E77624" w:rsidTr="00E26414">
        <w:trPr>
          <w:trHeight w:val="410"/>
        </w:trPr>
        <w:tc>
          <w:tcPr>
            <w:tcW w:w="626"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tabs>
                <w:tab w:val="left" w:pos="709"/>
                <w:tab w:val="left" w:pos="1134"/>
              </w:tabs>
              <w:spacing w:line="360" w:lineRule="auto"/>
              <w:jc w:val="center"/>
              <w:rPr>
                <w:rFonts w:ascii="Tahoma" w:eastAsia="Calibri" w:hAnsi="Tahoma" w:cs="Tahoma"/>
                <w:sz w:val="22"/>
                <w:szCs w:val="22"/>
                <w:lang w:val="it-IT"/>
              </w:rPr>
            </w:pPr>
            <w:r w:rsidRPr="00E77624">
              <w:rPr>
                <w:rFonts w:ascii="Tahoma" w:eastAsia="Calibri" w:hAnsi="Tahoma" w:cs="Tahoma"/>
                <w:sz w:val="22"/>
                <w:szCs w:val="22"/>
                <w:lang w:val="it-IT"/>
              </w:rPr>
              <w:t>4</w:t>
            </w:r>
          </w:p>
        </w:tc>
        <w:tc>
          <w:tcPr>
            <w:tcW w:w="3790"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rPr>
                <w:rFonts w:ascii="Tahoma" w:hAnsi="Tahoma" w:cs="Tahoma"/>
                <w:sz w:val="22"/>
                <w:szCs w:val="22"/>
              </w:rPr>
            </w:pPr>
            <w:r w:rsidRPr="00E77624">
              <w:rPr>
                <w:rFonts w:ascii="Tahoma" w:hAnsi="Tahoma" w:cs="Tahoma"/>
                <w:sz w:val="22"/>
                <w:szCs w:val="22"/>
              </w:rPr>
              <w:t>Lu lèn khuôn đường độ chặt K98</w:t>
            </w:r>
          </w:p>
        </w:tc>
        <w:tc>
          <w:tcPr>
            <w:tcW w:w="1824"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jc w:val="right"/>
              <w:rPr>
                <w:rFonts w:ascii="Tahoma" w:hAnsi="Tahoma" w:cs="Tahoma"/>
                <w:sz w:val="22"/>
                <w:szCs w:val="22"/>
              </w:rPr>
            </w:pPr>
            <w:r w:rsidRPr="00E77624">
              <w:rPr>
                <w:rFonts w:ascii="Tahoma" w:hAnsi="Tahoma" w:cs="Tahoma"/>
                <w:sz w:val="22"/>
                <w:szCs w:val="22"/>
              </w:rPr>
              <w:t>777.454</w:t>
            </w:r>
          </w:p>
        </w:tc>
        <w:tc>
          <w:tcPr>
            <w:tcW w:w="1689"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jc w:val="right"/>
              <w:rPr>
                <w:rFonts w:ascii="Tahoma" w:hAnsi="Tahoma" w:cs="Tahoma"/>
                <w:sz w:val="22"/>
                <w:szCs w:val="22"/>
              </w:rPr>
            </w:pPr>
            <w:r w:rsidRPr="00E77624">
              <w:rPr>
                <w:rFonts w:ascii="Tahoma" w:hAnsi="Tahoma" w:cs="Tahoma"/>
                <w:sz w:val="22"/>
                <w:szCs w:val="22"/>
              </w:rPr>
              <w:t>34,9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jc w:val="center"/>
              <w:rPr>
                <w:rFonts w:ascii="Tahoma" w:eastAsia="Calibri" w:hAnsi="Tahoma" w:cs="Tahoma"/>
                <w:sz w:val="22"/>
                <w:szCs w:val="22"/>
                <w:lang w:val="it-IT"/>
              </w:rPr>
            </w:pPr>
          </w:p>
        </w:tc>
      </w:tr>
      <w:tr w:rsidR="00E77624" w:rsidTr="00E26414">
        <w:trPr>
          <w:trHeight w:val="410"/>
        </w:trPr>
        <w:tc>
          <w:tcPr>
            <w:tcW w:w="626"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tabs>
                <w:tab w:val="left" w:pos="709"/>
                <w:tab w:val="left" w:pos="1134"/>
              </w:tabs>
              <w:spacing w:line="360" w:lineRule="auto"/>
              <w:jc w:val="center"/>
              <w:rPr>
                <w:rFonts w:ascii="Tahoma" w:eastAsia="Calibri" w:hAnsi="Tahoma" w:cs="Tahoma"/>
                <w:sz w:val="22"/>
                <w:szCs w:val="22"/>
                <w:lang w:val="it-IT"/>
              </w:rPr>
            </w:pPr>
            <w:r w:rsidRPr="00E77624">
              <w:rPr>
                <w:rFonts w:ascii="Tahoma" w:eastAsia="Calibri" w:hAnsi="Tahoma" w:cs="Tahoma"/>
                <w:sz w:val="22"/>
                <w:szCs w:val="22"/>
                <w:lang w:val="it-IT"/>
              </w:rPr>
              <w:lastRenderedPageBreak/>
              <w:t>5</w:t>
            </w:r>
          </w:p>
        </w:tc>
        <w:tc>
          <w:tcPr>
            <w:tcW w:w="3790"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rPr>
                <w:rFonts w:ascii="Tahoma" w:hAnsi="Tahoma" w:cs="Tahoma"/>
                <w:sz w:val="22"/>
                <w:szCs w:val="22"/>
              </w:rPr>
            </w:pPr>
            <w:r w:rsidRPr="00E77624">
              <w:rPr>
                <w:rFonts w:ascii="Tahoma" w:hAnsi="Tahoma" w:cs="Tahoma"/>
                <w:sz w:val="22"/>
                <w:szCs w:val="22"/>
              </w:rPr>
              <w:t>Đắp nền đường K95</w:t>
            </w:r>
          </w:p>
        </w:tc>
        <w:tc>
          <w:tcPr>
            <w:tcW w:w="1824"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jc w:val="right"/>
              <w:rPr>
                <w:rFonts w:ascii="Tahoma" w:hAnsi="Tahoma" w:cs="Tahoma"/>
                <w:sz w:val="22"/>
                <w:szCs w:val="22"/>
              </w:rPr>
            </w:pPr>
            <w:r w:rsidRPr="00E77624">
              <w:rPr>
                <w:rFonts w:ascii="Tahoma" w:hAnsi="Tahoma" w:cs="Tahoma"/>
                <w:sz w:val="22"/>
                <w:szCs w:val="22"/>
              </w:rPr>
              <w:t>2.167.533.000</w:t>
            </w:r>
          </w:p>
        </w:tc>
        <w:tc>
          <w:tcPr>
            <w:tcW w:w="1689"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jc w:val="right"/>
              <w:rPr>
                <w:rFonts w:ascii="Tahoma" w:hAnsi="Tahoma" w:cs="Tahoma"/>
                <w:sz w:val="22"/>
                <w:szCs w:val="22"/>
              </w:rPr>
            </w:pPr>
            <w:r w:rsidRPr="00E77624">
              <w:rPr>
                <w:rFonts w:ascii="Tahoma" w:hAnsi="Tahoma" w:cs="Tahoma"/>
                <w:sz w:val="22"/>
                <w:szCs w:val="22"/>
              </w:rPr>
              <w:t>97.373,47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jc w:val="center"/>
              <w:rPr>
                <w:rFonts w:ascii="Tahoma" w:eastAsia="Calibri" w:hAnsi="Tahoma" w:cs="Tahoma"/>
                <w:sz w:val="22"/>
                <w:szCs w:val="22"/>
                <w:lang w:val="it-IT"/>
              </w:rPr>
            </w:pPr>
          </w:p>
        </w:tc>
      </w:tr>
      <w:tr w:rsidR="00E77624" w:rsidTr="00E26414">
        <w:trPr>
          <w:trHeight w:val="410"/>
        </w:trPr>
        <w:tc>
          <w:tcPr>
            <w:tcW w:w="626"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tabs>
                <w:tab w:val="left" w:pos="709"/>
                <w:tab w:val="left" w:pos="1134"/>
              </w:tabs>
              <w:spacing w:line="360" w:lineRule="auto"/>
              <w:jc w:val="center"/>
              <w:rPr>
                <w:rFonts w:ascii="Tahoma" w:eastAsia="Calibri" w:hAnsi="Tahoma" w:cs="Tahoma"/>
                <w:sz w:val="22"/>
                <w:szCs w:val="22"/>
                <w:lang w:val="it-IT"/>
              </w:rPr>
            </w:pPr>
            <w:r w:rsidRPr="00E77624">
              <w:rPr>
                <w:rFonts w:ascii="Tahoma" w:eastAsia="Calibri" w:hAnsi="Tahoma" w:cs="Tahoma"/>
                <w:sz w:val="22"/>
                <w:szCs w:val="22"/>
                <w:lang w:val="it-IT"/>
              </w:rPr>
              <w:t>6</w:t>
            </w:r>
          </w:p>
        </w:tc>
        <w:tc>
          <w:tcPr>
            <w:tcW w:w="3790"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rPr>
                <w:rFonts w:ascii="Tahoma" w:hAnsi="Tahoma" w:cs="Tahoma"/>
                <w:sz w:val="22"/>
                <w:szCs w:val="22"/>
              </w:rPr>
            </w:pPr>
            <w:r w:rsidRPr="00E77624">
              <w:rPr>
                <w:rFonts w:ascii="Tahoma" w:hAnsi="Tahoma" w:cs="Tahoma"/>
                <w:sz w:val="22"/>
                <w:szCs w:val="22"/>
              </w:rPr>
              <w:t>Đắp đất đầm chặt K98</w:t>
            </w:r>
          </w:p>
        </w:tc>
        <w:tc>
          <w:tcPr>
            <w:tcW w:w="1824"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jc w:val="right"/>
              <w:rPr>
                <w:rFonts w:ascii="Tahoma" w:hAnsi="Tahoma" w:cs="Tahoma"/>
                <w:sz w:val="22"/>
                <w:szCs w:val="22"/>
              </w:rPr>
            </w:pPr>
            <w:r w:rsidRPr="00E77624">
              <w:rPr>
                <w:rFonts w:ascii="Tahoma" w:hAnsi="Tahoma" w:cs="Tahoma"/>
                <w:sz w:val="22"/>
                <w:szCs w:val="22"/>
              </w:rPr>
              <w:t>169.048.774</w:t>
            </w:r>
          </w:p>
        </w:tc>
        <w:tc>
          <w:tcPr>
            <w:tcW w:w="1689"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jc w:val="right"/>
              <w:rPr>
                <w:rFonts w:ascii="Tahoma" w:hAnsi="Tahoma" w:cs="Tahoma"/>
                <w:sz w:val="22"/>
                <w:szCs w:val="22"/>
              </w:rPr>
            </w:pPr>
            <w:r w:rsidRPr="00E77624">
              <w:rPr>
                <w:rFonts w:ascii="Tahoma" w:hAnsi="Tahoma" w:cs="Tahoma"/>
                <w:sz w:val="22"/>
                <w:szCs w:val="22"/>
              </w:rPr>
              <w:t>7.594,3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jc w:val="center"/>
              <w:rPr>
                <w:rFonts w:ascii="Tahoma" w:eastAsia="Calibri" w:hAnsi="Tahoma" w:cs="Tahoma"/>
                <w:sz w:val="22"/>
                <w:szCs w:val="22"/>
                <w:lang w:val="it-IT"/>
              </w:rPr>
            </w:pPr>
          </w:p>
        </w:tc>
      </w:tr>
      <w:tr w:rsidR="00E77624" w:rsidTr="00E26414">
        <w:trPr>
          <w:trHeight w:val="410"/>
        </w:trPr>
        <w:tc>
          <w:tcPr>
            <w:tcW w:w="626"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tabs>
                <w:tab w:val="left" w:pos="709"/>
                <w:tab w:val="left" w:pos="1134"/>
              </w:tabs>
              <w:spacing w:line="360" w:lineRule="auto"/>
              <w:jc w:val="center"/>
              <w:rPr>
                <w:rFonts w:ascii="Tahoma" w:eastAsia="Calibri" w:hAnsi="Tahoma" w:cs="Tahoma"/>
                <w:sz w:val="22"/>
                <w:szCs w:val="22"/>
                <w:lang w:val="it-IT"/>
              </w:rPr>
            </w:pPr>
            <w:r w:rsidRPr="00E77624">
              <w:rPr>
                <w:rFonts w:ascii="Tahoma" w:eastAsia="Calibri" w:hAnsi="Tahoma" w:cs="Tahoma"/>
                <w:sz w:val="22"/>
                <w:szCs w:val="22"/>
                <w:lang w:val="it-IT"/>
              </w:rPr>
              <w:t>7</w:t>
            </w:r>
          </w:p>
        </w:tc>
        <w:tc>
          <w:tcPr>
            <w:tcW w:w="3790"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rPr>
                <w:rFonts w:ascii="Tahoma" w:hAnsi="Tahoma" w:cs="Tahoma"/>
                <w:sz w:val="22"/>
                <w:szCs w:val="22"/>
              </w:rPr>
            </w:pPr>
            <w:r w:rsidRPr="00E77624">
              <w:rPr>
                <w:rFonts w:ascii="Tahoma" w:hAnsi="Tahoma" w:cs="Tahoma"/>
                <w:sz w:val="22"/>
                <w:szCs w:val="22"/>
              </w:rPr>
              <w:t>Vét hữu cơ</w:t>
            </w:r>
          </w:p>
        </w:tc>
        <w:tc>
          <w:tcPr>
            <w:tcW w:w="1824"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jc w:val="right"/>
              <w:rPr>
                <w:rFonts w:ascii="Tahoma" w:hAnsi="Tahoma" w:cs="Tahoma"/>
                <w:sz w:val="22"/>
                <w:szCs w:val="22"/>
              </w:rPr>
            </w:pPr>
            <w:r w:rsidRPr="00E77624">
              <w:rPr>
                <w:rFonts w:ascii="Tahoma" w:hAnsi="Tahoma" w:cs="Tahoma"/>
                <w:sz w:val="22"/>
                <w:szCs w:val="22"/>
              </w:rPr>
              <w:t>282.929.030</w:t>
            </w:r>
          </w:p>
        </w:tc>
        <w:tc>
          <w:tcPr>
            <w:tcW w:w="1689"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jc w:val="right"/>
              <w:rPr>
                <w:rFonts w:ascii="Tahoma" w:hAnsi="Tahoma" w:cs="Tahoma"/>
                <w:sz w:val="22"/>
                <w:szCs w:val="22"/>
              </w:rPr>
            </w:pPr>
            <w:r w:rsidRPr="00E77624">
              <w:rPr>
                <w:rFonts w:ascii="Tahoma" w:hAnsi="Tahoma" w:cs="Tahoma"/>
                <w:sz w:val="22"/>
                <w:szCs w:val="22"/>
              </w:rPr>
              <w:t>12.710,2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jc w:val="center"/>
              <w:rPr>
                <w:rFonts w:ascii="Tahoma" w:eastAsia="Calibri" w:hAnsi="Tahoma" w:cs="Tahoma"/>
                <w:sz w:val="22"/>
                <w:szCs w:val="22"/>
                <w:lang w:val="it-IT"/>
              </w:rPr>
            </w:pPr>
          </w:p>
        </w:tc>
      </w:tr>
      <w:tr w:rsidR="00E77624" w:rsidTr="00E26414">
        <w:trPr>
          <w:trHeight w:val="535"/>
        </w:trPr>
        <w:tc>
          <w:tcPr>
            <w:tcW w:w="626"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tabs>
                <w:tab w:val="left" w:pos="709"/>
                <w:tab w:val="left" w:pos="1134"/>
              </w:tabs>
              <w:spacing w:line="360" w:lineRule="auto"/>
              <w:jc w:val="center"/>
              <w:rPr>
                <w:rFonts w:ascii="Tahoma" w:eastAsia="Calibri" w:hAnsi="Tahoma" w:cs="Tahoma"/>
                <w:sz w:val="22"/>
                <w:szCs w:val="22"/>
                <w:lang w:val="it-IT"/>
              </w:rPr>
            </w:pPr>
            <w:r w:rsidRPr="00E77624">
              <w:rPr>
                <w:rFonts w:ascii="Tahoma" w:eastAsia="Calibri" w:hAnsi="Tahoma" w:cs="Tahoma"/>
                <w:sz w:val="22"/>
                <w:szCs w:val="22"/>
                <w:lang w:val="it-IT"/>
              </w:rPr>
              <w:t>8</w:t>
            </w:r>
          </w:p>
        </w:tc>
        <w:tc>
          <w:tcPr>
            <w:tcW w:w="3790"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tabs>
                <w:tab w:val="left" w:pos="1134"/>
              </w:tabs>
              <w:spacing w:line="360" w:lineRule="auto"/>
              <w:rPr>
                <w:rFonts w:ascii="Tahoma" w:eastAsia="Calibri" w:hAnsi="Tahoma" w:cs="Tahoma"/>
                <w:sz w:val="22"/>
                <w:szCs w:val="22"/>
                <w:lang w:val="it-IT"/>
              </w:rPr>
            </w:pPr>
            <w:r w:rsidRPr="00E77624">
              <w:rPr>
                <w:rFonts w:ascii="Tahoma" w:eastAsia="Calibri" w:hAnsi="Tahoma" w:cs="Tahoma"/>
                <w:sz w:val="22"/>
                <w:szCs w:val="22"/>
                <w:lang w:val="it-IT"/>
              </w:rPr>
              <w:t>CPĐD loại 1 Dmax 37.5</w:t>
            </w:r>
          </w:p>
        </w:tc>
        <w:tc>
          <w:tcPr>
            <w:tcW w:w="1824"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jc w:val="right"/>
              <w:rPr>
                <w:rFonts w:ascii="Tahoma" w:hAnsi="Tahoma" w:cs="Tahoma"/>
                <w:sz w:val="22"/>
                <w:szCs w:val="22"/>
              </w:rPr>
            </w:pPr>
            <w:r w:rsidRPr="00E77624">
              <w:rPr>
                <w:rFonts w:ascii="Tahoma" w:hAnsi="Tahoma" w:cs="Tahoma"/>
                <w:sz w:val="22"/>
                <w:szCs w:val="22"/>
              </w:rPr>
              <w:t>306.699.840</w:t>
            </w:r>
          </w:p>
        </w:tc>
        <w:tc>
          <w:tcPr>
            <w:tcW w:w="1689"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jc w:val="right"/>
              <w:rPr>
                <w:rFonts w:ascii="Tahoma" w:hAnsi="Tahoma" w:cs="Tahoma"/>
                <w:sz w:val="22"/>
                <w:szCs w:val="22"/>
              </w:rPr>
            </w:pPr>
            <w:r w:rsidRPr="00E77624">
              <w:rPr>
                <w:rFonts w:ascii="Tahoma" w:hAnsi="Tahoma" w:cs="Tahoma"/>
                <w:sz w:val="22"/>
                <w:szCs w:val="22"/>
              </w:rPr>
              <w:t>13.778,1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jc w:val="center"/>
              <w:rPr>
                <w:rFonts w:ascii="Tahoma" w:eastAsia="Calibri" w:hAnsi="Tahoma" w:cs="Tahoma"/>
                <w:sz w:val="22"/>
                <w:szCs w:val="22"/>
                <w:lang w:val="it-IT"/>
              </w:rPr>
            </w:pPr>
          </w:p>
        </w:tc>
      </w:tr>
      <w:tr w:rsidR="00E77624" w:rsidTr="00E26414">
        <w:tc>
          <w:tcPr>
            <w:tcW w:w="626" w:type="dxa"/>
            <w:tcBorders>
              <w:top w:val="single" w:sz="4" w:space="0" w:color="auto"/>
              <w:left w:val="single" w:sz="4" w:space="0" w:color="auto"/>
              <w:bottom w:val="single" w:sz="4" w:space="0" w:color="auto"/>
              <w:right w:val="single" w:sz="4" w:space="0" w:color="auto"/>
            </w:tcBorders>
            <w:vAlign w:val="center"/>
          </w:tcPr>
          <w:p w:rsidR="00E77624" w:rsidRPr="00E77624" w:rsidRDefault="00E77624" w:rsidP="00E26414">
            <w:pPr>
              <w:tabs>
                <w:tab w:val="left" w:pos="709"/>
                <w:tab w:val="left" w:pos="1134"/>
              </w:tabs>
              <w:spacing w:line="360" w:lineRule="auto"/>
              <w:jc w:val="center"/>
              <w:rPr>
                <w:rFonts w:ascii="Tahoma" w:eastAsia="Calibri" w:hAnsi="Tahoma" w:cs="Tahoma"/>
                <w:sz w:val="22"/>
                <w:szCs w:val="22"/>
                <w:lang w:val="it-IT"/>
              </w:rPr>
            </w:pPr>
          </w:p>
        </w:tc>
        <w:tc>
          <w:tcPr>
            <w:tcW w:w="3790"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tabs>
                <w:tab w:val="left" w:pos="709"/>
                <w:tab w:val="left" w:pos="1134"/>
              </w:tabs>
              <w:spacing w:line="360" w:lineRule="auto"/>
              <w:rPr>
                <w:rFonts w:ascii="Tahoma" w:eastAsia="Calibri" w:hAnsi="Tahoma" w:cs="Tahoma"/>
                <w:b/>
                <w:sz w:val="22"/>
                <w:szCs w:val="22"/>
                <w:lang w:val="it-IT"/>
              </w:rPr>
            </w:pPr>
            <w:r w:rsidRPr="00E77624">
              <w:rPr>
                <w:rFonts w:ascii="Tahoma" w:eastAsia="Calibri" w:hAnsi="Tahoma" w:cs="Tahoma"/>
                <w:b/>
                <w:sz w:val="22"/>
                <w:szCs w:val="22"/>
                <w:lang w:val="it-IT"/>
              </w:rPr>
              <w:t>Tổng giá trị</w:t>
            </w:r>
          </w:p>
        </w:tc>
        <w:tc>
          <w:tcPr>
            <w:tcW w:w="1824" w:type="dxa"/>
            <w:tcBorders>
              <w:top w:val="single" w:sz="4" w:space="0" w:color="auto"/>
              <w:left w:val="single" w:sz="4" w:space="0" w:color="auto"/>
              <w:bottom w:val="single" w:sz="4" w:space="0" w:color="auto"/>
              <w:right w:val="single" w:sz="4" w:space="0" w:color="auto"/>
            </w:tcBorders>
            <w:vAlign w:val="center"/>
            <w:hideMark/>
          </w:tcPr>
          <w:p w:rsidR="00E77624" w:rsidRPr="00ED2513" w:rsidRDefault="00E77624" w:rsidP="00E26414">
            <w:pPr>
              <w:tabs>
                <w:tab w:val="left" w:pos="709"/>
                <w:tab w:val="left" w:pos="1134"/>
              </w:tabs>
              <w:spacing w:line="360" w:lineRule="auto"/>
              <w:jc w:val="right"/>
              <w:rPr>
                <w:rFonts w:ascii="Tahoma" w:eastAsia="Calibri" w:hAnsi="Tahoma" w:cs="Tahoma"/>
                <w:b/>
                <w:sz w:val="22"/>
                <w:szCs w:val="22"/>
                <w:lang w:val="it-IT"/>
              </w:rPr>
            </w:pPr>
            <w:r w:rsidRPr="00ED2513">
              <w:rPr>
                <w:rFonts w:ascii="Tahoma" w:eastAsia="Calibri" w:hAnsi="Tahoma" w:cs="Tahoma"/>
                <w:b/>
                <w:sz w:val="22"/>
                <w:szCs w:val="22"/>
                <w:lang w:val="it-IT"/>
              </w:rPr>
              <w:t>3.249.449.873</w:t>
            </w:r>
          </w:p>
        </w:tc>
        <w:tc>
          <w:tcPr>
            <w:tcW w:w="1689" w:type="dxa"/>
            <w:tcBorders>
              <w:top w:val="single" w:sz="4" w:space="0" w:color="auto"/>
              <w:left w:val="single" w:sz="4" w:space="0" w:color="auto"/>
              <w:bottom w:val="single" w:sz="4" w:space="0" w:color="auto"/>
              <w:right w:val="single" w:sz="4" w:space="0" w:color="auto"/>
            </w:tcBorders>
            <w:vAlign w:val="center"/>
            <w:hideMark/>
          </w:tcPr>
          <w:p w:rsidR="00E77624" w:rsidRPr="00ED2513" w:rsidRDefault="00E77624" w:rsidP="00E26414">
            <w:pPr>
              <w:tabs>
                <w:tab w:val="left" w:pos="709"/>
                <w:tab w:val="left" w:pos="1134"/>
              </w:tabs>
              <w:spacing w:line="360" w:lineRule="auto"/>
              <w:jc w:val="right"/>
              <w:rPr>
                <w:rFonts w:ascii="Tahoma" w:eastAsia="Calibri" w:hAnsi="Tahoma" w:cs="Tahoma"/>
                <w:b/>
                <w:sz w:val="22"/>
                <w:szCs w:val="22"/>
                <w:lang w:val="it-IT"/>
              </w:rPr>
            </w:pPr>
            <w:r w:rsidRPr="00ED2513">
              <w:rPr>
                <w:rFonts w:ascii="Tahoma" w:eastAsia="Calibri" w:hAnsi="Tahoma" w:cs="Tahoma"/>
                <w:b/>
                <w:sz w:val="22"/>
                <w:szCs w:val="22"/>
                <w:lang w:val="it-IT"/>
              </w:rPr>
              <w:t>147.074,46</w:t>
            </w:r>
          </w:p>
        </w:tc>
        <w:tc>
          <w:tcPr>
            <w:tcW w:w="1899" w:type="dxa"/>
            <w:tcBorders>
              <w:top w:val="single" w:sz="4" w:space="0" w:color="auto"/>
              <w:left w:val="single" w:sz="4" w:space="0" w:color="auto"/>
              <w:bottom w:val="single" w:sz="4" w:space="0" w:color="auto"/>
              <w:right w:val="single" w:sz="4" w:space="0" w:color="auto"/>
            </w:tcBorders>
            <w:vAlign w:val="center"/>
            <w:hideMark/>
          </w:tcPr>
          <w:p w:rsidR="00E77624" w:rsidRPr="00E77624" w:rsidRDefault="00E77624" w:rsidP="00E26414">
            <w:pPr>
              <w:tabs>
                <w:tab w:val="left" w:pos="709"/>
                <w:tab w:val="left" w:pos="1134"/>
              </w:tabs>
              <w:spacing w:line="360" w:lineRule="auto"/>
              <w:jc w:val="center"/>
              <w:rPr>
                <w:rFonts w:ascii="Tahoma" w:eastAsia="Calibri" w:hAnsi="Tahoma" w:cs="Tahoma"/>
                <w:b/>
                <w:sz w:val="22"/>
                <w:szCs w:val="22"/>
                <w:lang w:val="it-IT"/>
              </w:rPr>
            </w:pPr>
            <w:r w:rsidRPr="00E77624">
              <w:rPr>
                <w:rFonts w:ascii="Tahoma" w:eastAsia="Calibri" w:hAnsi="Tahoma" w:cs="Tahoma"/>
                <w:b/>
                <w:sz w:val="22"/>
                <w:szCs w:val="22"/>
                <w:lang w:val="it-IT"/>
              </w:rPr>
              <w:t>8.30 %</w:t>
            </w:r>
          </w:p>
        </w:tc>
      </w:tr>
    </w:tbl>
    <w:p w:rsidR="00E77624" w:rsidRDefault="00E77624" w:rsidP="00E77624">
      <w:pPr>
        <w:ind w:left="720" w:firstLine="360"/>
        <w:rPr>
          <w:rFonts w:ascii="Tahoma" w:eastAsia="Calibri" w:hAnsi="Tahoma" w:cs="Tahoma"/>
          <w:i/>
          <w:sz w:val="22"/>
          <w:szCs w:val="22"/>
          <w:lang w:val="it-IT"/>
        </w:rPr>
      </w:pPr>
      <w:r>
        <w:rPr>
          <w:rFonts w:ascii="Tahoma" w:eastAsia="Calibri" w:hAnsi="Tahoma" w:cs="Tahoma"/>
          <w:i/>
          <w:sz w:val="22"/>
          <w:szCs w:val="22"/>
          <w:lang w:val="it-IT"/>
        </w:rPr>
        <w:t>* Giá trị trên được quy đổi với tỷ giá USD là: 22,260.000 VNĐ</w:t>
      </w:r>
      <w:r>
        <w:rPr>
          <w:rFonts w:ascii="Tahoma" w:eastAsia="Calibri" w:hAnsi="Tahoma" w:cs="Tahoma"/>
          <w:i/>
          <w:sz w:val="22"/>
          <w:szCs w:val="22"/>
          <w:lang w:val="it-IT"/>
        </w:rPr>
        <w:tab/>
      </w:r>
    </w:p>
    <w:p w:rsidR="00E26414" w:rsidRDefault="00E26414" w:rsidP="00E77624">
      <w:pPr>
        <w:ind w:left="720" w:firstLine="360"/>
        <w:rPr>
          <w:rFonts w:ascii="Tahoma" w:eastAsia="Calibri" w:hAnsi="Tahoma" w:cs="Tahoma"/>
          <w:sz w:val="22"/>
          <w:szCs w:val="22"/>
          <w:lang w:val="it-IT"/>
        </w:rPr>
      </w:pPr>
    </w:p>
    <w:p w:rsidR="00B7434E" w:rsidRPr="004E00DD" w:rsidRDefault="003868AE" w:rsidP="006D28A6">
      <w:pPr>
        <w:tabs>
          <w:tab w:val="left" w:pos="630"/>
          <w:tab w:val="left" w:pos="810"/>
          <w:tab w:val="left" w:pos="1134"/>
          <w:tab w:val="right" w:pos="9638"/>
        </w:tabs>
        <w:spacing w:line="360" w:lineRule="auto"/>
        <w:jc w:val="both"/>
        <w:rPr>
          <w:rFonts w:ascii="Tahoma" w:eastAsia="Calibri" w:hAnsi="Tahoma" w:cs="Tahoma"/>
          <w:color w:val="000000" w:themeColor="text1"/>
          <w:sz w:val="6"/>
          <w:szCs w:val="22"/>
          <w:lang w:val="it-IT"/>
        </w:rPr>
      </w:pPr>
      <w:r w:rsidRPr="009E6CF7">
        <w:rPr>
          <w:rFonts w:ascii="Tahoma" w:eastAsia="Calibri" w:hAnsi="Tahoma" w:cs="Tahoma"/>
          <w:i/>
          <w:sz w:val="22"/>
          <w:szCs w:val="22"/>
          <w:lang w:val="it-IT"/>
        </w:rPr>
        <w:tab/>
      </w:r>
    </w:p>
    <w:p w:rsidR="00923654" w:rsidRPr="009E6CF7" w:rsidRDefault="006679E8" w:rsidP="00923654">
      <w:pPr>
        <w:pStyle w:val="ListParagraph"/>
        <w:numPr>
          <w:ilvl w:val="0"/>
          <w:numId w:val="17"/>
        </w:numPr>
        <w:spacing w:before="120" w:after="200" w:line="276" w:lineRule="auto"/>
        <w:jc w:val="center"/>
        <w:rPr>
          <w:rFonts w:ascii="Tahoma" w:eastAsia="Calibri" w:hAnsi="Tahoma" w:cs="Tahoma"/>
          <w:b/>
          <w:sz w:val="22"/>
          <w:szCs w:val="22"/>
          <w:lang w:val="it-IT"/>
        </w:rPr>
      </w:pPr>
      <w:r w:rsidRPr="009E6CF7">
        <w:rPr>
          <w:rFonts w:ascii="Tahoma" w:eastAsia="Calibri" w:hAnsi="Tahoma" w:cs="Tahoma"/>
          <w:b/>
          <w:sz w:val="22"/>
          <w:szCs w:val="22"/>
          <w:lang w:val="it-IT"/>
        </w:rPr>
        <w:t>HUY</w:t>
      </w:r>
      <w:r w:rsidR="00E26414">
        <w:rPr>
          <w:rFonts w:ascii="Tahoma" w:eastAsia="Calibri" w:hAnsi="Tahoma" w:cs="Tahoma"/>
          <w:b/>
          <w:sz w:val="22"/>
          <w:szCs w:val="22"/>
          <w:lang w:val="it-IT"/>
        </w:rPr>
        <w:t xml:space="preserve"> Đ</w:t>
      </w:r>
      <w:r w:rsidRPr="009E6CF7">
        <w:rPr>
          <w:rFonts w:ascii="Tahoma" w:eastAsia="Calibri" w:hAnsi="Tahoma" w:cs="Tahoma"/>
          <w:b/>
          <w:sz w:val="22"/>
          <w:szCs w:val="22"/>
          <w:lang w:val="it-IT"/>
        </w:rPr>
        <w:t xml:space="preserve">ỘNG </w:t>
      </w:r>
      <w:r w:rsidR="00B7434E" w:rsidRPr="009E6CF7">
        <w:rPr>
          <w:rFonts w:ascii="Tahoma" w:eastAsia="Calibri" w:hAnsi="Tahoma" w:cs="Tahoma"/>
          <w:b/>
          <w:sz w:val="22"/>
          <w:szCs w:val="22"/>
          <w:lang w:val="it-IT"/>
        </w:rPr>
        <w:t xml:space="preserve">NHÂN SỰ </w:t>
      </w:r>
      <w:r w:rsidRPr="009E6CF7">
        <w:rPr>
          <w:rFonts w:ascii="Tahoma" w:eastAsia="Calibri" w:hAnsi="Tahoma" w:cs="Tahoma"/>
          <w:b/>
          <w:sz w:val="22"/>
          <w:szCs w:val="22"/>
          <w:lang w:val="it-IT"/>
        </w:rPr>
        <w:t>TƯ VẤN GIÁM SÁT</w:t>
      </w:r>
      <w:r w:rsidR="00923654" w:rsidRPr="009E6CF7">
        <w:rPr>
          <w:rFonts w:ascii="Tahoma" w:eastAsia="Calibri" w:hAnsi="Tahoma" w:cs="Tahoma"/>
          <w:b/>
          <w:sz w:val="22"/>
          <w:szCs w:val="22"/>
          <w:lang w:val="it-IT"/>
        </w:rPr>
        <w:t>.</w:t>
      </w:r>
    </w:p>
    <w:p w:rsidR="00241331" w:rsidRPr="009E6CF7" w:rsidRDefault="003736AC" w:rsidP="00D44612">
      <w:pPr>
        <w:spacing w:before="160" w:after="200" w:line="360" w:lineRule="auto"/>
        <w:ind w:left="360"/>
        <w:jc w:val="both"/>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ab/>
        <w:t xml:space="preserve">- Đơn vị Tư vấn giám sát </w:t>
      </w:r>
      <w:r w:rsidR="006679E8" w:rsidRPr="009E6CF7">
        <w:rPr>
          <w:rFonts w:ascii="Tahoma" w:eastAsia="Calibri" w:hAnsi="Tahoma" w:cs="Tahoma"/>
          <w:color w:val="000000" w:themeColor="text1"/>
          <w:sz w:val="22"/>
          <w:szCs w:val="22"/>
          <w:lang w:val="it-IT"/>
        </w:rPr>
        <w:t xml:space="preserve">(BK-ECC) </w:t>
      </w:r>
      <w:r w:rsidRPr="009E6CF7">
        <w:rPr>
          <w:rFonts w:ascii="Tahoma" w:eastAsia="Calibri" w:hAnsi="Tahoma" w:cs="Tahoma"/>
          <w:color w:val="000000" w:themeColor="text1"/>
          <w:sz w:val="22"/>
          <w:szCs w:val="22"/>
          <w:lang w:val="it-IT"/>
        </w:rPr>
        <w:t xml:space="preserve">đã </w:t>
      </w:r>
      <w:r w:rsidR="00D44612" w:rsidRPr="009E6CF7">
        <w:rPr>
          <w:rFonts w:ascii="Tahoma" w:eastAsia="Calibri" w:hAnsi="Tahoma" w:cs="Tahoma"/>
          <w:color w:val="000000" w:themeColor="text1"/>
          <w:sz w:val="22"/>
          <w:szCs w:val="22"/>
          <w:lang w:val="it-IT"/>
        </w:rPr>
        <w:t xml:space="preserve">hoàn thành việc huy động, </w:t>
      </w:r>
      <w:r w:rsidRPr="009E6CF7">
        <w:rPr>
          <w:rFonts w:ascii="Tahoma" w:eastAsia="Calibri" w:hAnsi="Tahoma" w:cs="Tahoma"/>
          <w:color w:val="000000" w:themeColor="text1"/>
          <w:sz w:val="22"/>
          <w:szCs w:val="22"/>
          <w:lang w:val="it-IT"/>
        </w:rPr>
        <w:t xml:space="preserve">lập văn phòng </w:t>
      </w:r>
      <w:r w:rsidR="00D44612" w:rsidRPr="009E6CF7">
        <w:rPr>
          <w:rFonts w:ascii="Tahoma" w:eastAsia="Calibri" w:hAnsi="Tahoma" w:cs="Tahoma"/>
          <w:color w:val="000000" w:themeColor="text1"/>
          <w:sz w:val="22"/>
          <w:szCs w:val="22"/>
          <w:lang w:val="it-IT"/>
        </w:rPr>
        <w:t xml:space="preserve">TVGS hiện trường </w:t>
      </w:r>
      <w:r w:rsidRPr="009E6CF7">
        <w:rPr>
          <w:rFonts w:ascii="Tahoma" w:eastAsia="Calibri" w:hAnsi="Tahoma" w:cs="Tahoma"/>
          <w:color w:val="000000" w:themeColor="text1"/>
          <w:sz w:val="22"/>
          <w:szCs w:val="22"/>
          <w:lang w:val="it-IT"/>
        </w:rPr>
        <w:t xml:space="preserve">tại địa chỉ </w:t>
      </w:r>
      <w:r w:rsidR="00D44612" w:rsidRPr="009E6CF7">
        <w:rPr>
          <w:rFonts w:ascii="Tahoma" w:eastAsia="Calibri" w:hAnsi="Tahoma" w:cs="Tahoma"/>
          <w:color w:val="000000" w:themeColor="text1"/>
          <w:sz w:val="22"/>
          <w:szCs w:val="22"/>
          <w:lang w:val="it-IT"/>
        </w:rPr>
        <w:t xml:space="preserve">số </w:t>
      </w:r>
      <w:r w:rsidRPr="009E6CF7">
        <w:rPr>
          <w:rFonts w:ascii="Tahoma" w:eastAsia="Calibri" w:hAnsi="Tahoma" w:cs="Tahoma"/>
          <w:color w:val="000000" w:themeColor="text1"/>
          <w:sz w:val="22"/>
          <w:szCs w:val="22"/>
          <w:lang w:val="it-IT"/>
        </w:rPr>
        <w:t>26 Trần Quý Cáp TP.Tam Kỳ, Tỉnh Quảng Nam.</w:t>
      </w:r>
    </w:p>
    <w:p w:rsidR="003736AC" w:rsidRPr="009E6CF7" w:rsidRDefault="003736AC" w:rsidP="00FC3270">
      <w:pPr>
        <w:spacing w:before="120" w:after="120" w:line="360" w:lineRule="auto"/>
        <w:ind w:left="36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ab/>
        <w:t>- Nhân sự huy động cho dự án</w:t>
      </w:r>
      <w:r w:rsidR="00D03D2C" w:rsidRPr="009E6CF7">
        <w:rPr>
          <w:rFonts w:ascii="Tahoma" w:eastAsia="Calibri" w:hAnsi="Tahoma" w:cs="Tahoma"/>
          <w:color w:val="000000" w:themeColor="text1"/>
          <w:sz w:val="22"/>
          <w:szCs w:val="22"/>
          <w:lang w:val="it-IT"/>
        </w:rPr>
        <w:t xml:space="preserve"> </w:t>
      </w:r>
      <w:r w:rsidR="00E26414">
        <w:rPr>
          <w:rFonts w:ascii="Tahoma" w:eastAsia="Calibri" w:hAnsi="Tahoma" w:cs="Tahoma"/>
          <w:color w:val="000000" w:themeColor="text1"/>
          <w:sz w:val="22"/>
          <w:szCs w:val="22"/>
          <w:lang w:val="it-IT"/>
        </w:rPr>
        <w:t xml:space="preserve">hiện nay </w:t>
      </w:r>
      <w:r w:rsidR="00D03D2C" w:rsidRPr="009E6CF7">
        <w:rPr>
          <w:rFonts w:ascii="Tahoma" w:eastAsia="Calibri" w:hAnsi="Tahoma" w:cs="Tahoma"/>
          <w:color w:val="000000" w:themeColor="text1"/>
          <w:sz w:val="22"/>
          <w:szCs w:val="22"/>
          <w:lang w:val="it-IT"/>
        </w:rPr>
        <w:t>gồm</w:t>
      </w:r>
      <w:r w:rsidRPr="009E6CF7">
        <w:rPr>
          <w:rFonts w:ascii="Tahoma" w:eastAsia="Calibri" w:hAnsi="Tahoma" w:cs="Tahoma"/>
          <w:color w:val="000000" w:themeColor="text1"/>
          <w:sz w:val="22"/>
          <w:szCs w:val="22"/>
          <w:lang w:val="it-IT"/>
        </w:rPr>
        <w:t>:</w:t>
      </w:r>
    </w:p>
    <w:p w:rsidR="003736AC" w:rsidRPr="009E6CF7" w:rsidRDefault="003736AC" w:rsidP="00FC3270">
      <w:pPr>
        <w:spacing w:before="120" w:after="120" w:line="360" w:lineRule="auto"/>
        <w:ind w:left="36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ab/>
      </w:r>
      <w:r w:rsidRPr="009E6CF7">
        <w:rPr>
          <w:rFonts w:ascii="Tahoma" w:eastAsia="Calibri" w:hAnsi="Tahoma" w:cs="Tahoma"/>
          <w:color w:val="000000" w:themeColor="text1"/>
          <w:sz w:val="22"/>
          <w:szCs w:val="22"/>
          <w:lang w:val="it-IT"/>
        </w:rPr>
        <w:tab/>
        <w:t xml:space="preserve">+ </w:t>
      </w:r>
      <w:r w:rsidR="00E27901" w:rsidRPr="009E6CF7">
        <w:rPr>
          <w:rFonts w:ascii="Tahoma" w:eastAsia="Calibri" w:hAnsi="Tahoma" w:cs="Tahoma"/>
          <w:color w:val="000000" w:themeColor="text1"/>
          <w:sz w:val="22"/>
          <w:szCs w:val="22"/>
          <w:lang w:val="it-IT"/>
        </w:rPr>
        <w:t xml:space="preserve">Kỹ sư thường trú: </w:t>
      </w:r>
      <w:r w:rsidR="00E27901" w:rsidRPr="009E6CF7">
        <w:rPr>
          <w:rFonts w:ascii="Tahoma" w:eastAsia="Calibri" w:hAnsi="Tahoma" w:cs="Tahoma"/>
          <w:color w:val="000000" w:themeColor="text1"/>
          <w:sz w:val="22"/>
          <w:szCs w:val="22"/>
          <w:lang w:val="it-IT"/>
        </w:rPr>
        <w:tab/>
      </w:r>
      <w:r w:rsidR="00E27901" w:rsidRPr="009E6CF7">
        <w:rPr>
          <w:rFonts w:ascii="Tahoma" w:eastAsia="Calibri" w:hAnsi="Tahoma" w:cs="Tahoma"/>
          <w:color w:val="000000" w:themeColor="text1"/>
          <w:sz w:val="22"/>
          <w:szCs w:val="22"/>
          <w:lang w:val="it-IT"/>
        </w:rPr>
        <w:tab/>
      </w:r>
      <w:r w:rsidR="00727A50">
        <w:rPr>
          <w:rFonts w:ascii="Tahoma" w:eastAsia="Calibri" w:hAnsi="Tahoma" w:cs="Tahoma"/>
          <w:color w:val="000000" w:themeColor="text1"/>
          <w:sz w:val="22"/>
          <w:szCs w:val="22"/>
          <w:lang w:val="it-IT"/>
        </w:rPr>
        <w:tab/>
      </w:r>
      <w:r w:rsidR="00E27901" w:rsidRPr="009E6CF7">
        <w:rPr>
          <w:rFonts w:ascii="Tahoma" w:eastAsia="Calibri" w:hAnsi="Tahoma" w:cs="Tahoma"/>
          <w:color w:val="000000" w:themeColor="text1"/>
          <w:sz w:val="22"/>
          <w:szCs w:val="22"/>
          <w:lang w:val="it-IT"/>
        </w:rPr>
        <w:t>Lê Quang Thanh.</w:t>
      </w:r>
    </w:p>
    <w:p w:rsidR="00E27901" w:rsidRPr="009E6CF7" w:rsidRDefault="00E27901" w:rsidP="00FC3270">
      <w:pPr>
        <w:spacing w:before="120" w:after="120" w:line="360" w:lineRule="auto"/>
        <w:ind w:left="36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ab/>
      </w:r>
      <w:r w:rsidRPr="009E6CF7">
        <w:rPr>
          <w:rFonts w:ascii="Tahoma" w:eastAsia="Calibri" w:hAnsi="Tahoma" w:cs="Tahoma"/>
          <w:color w:val="000000" w:themeColor="text1"/>
          <w:sz w:val="22"/>
          <w:szCs w:val="22"/>
          <w:lang w:val="it-IT"/>
        </w:rPr>
        <w:tab/>
        <w:t xml:space="preserve">+ Tư vấn giám sát hiện trường: </w:t>
      </w:r>
      <w:r w:rsidRPr="009E6CF7">
        <w:rPr>
          <w:rFonts w:ascii="Tahoma" w:eastAsia="Calibri" w:hAnsi="Tahoma" w:cs="Tahoma"/>
          <w:color w:val="000000" w:themeColor="text1"/>
          <w:sz w:val="22"/>
          <w:szCs w:val="22"/>
          <w:lang w:val="it-IT"/>
        </w:rPr>
        <w:tab/>
        <w:t>Trần Hữu Đức.</w:t>
      </w:r>
    </w:p>
    <w:p w:rsidR="00E27901" w:rsidRPr="009E6CF7" w:rsidRDefault="00E27901" w:rsidP="00FC3270">
      <w:pPr>
        <w:spacing w:before="120" w:after="120" w:line="360" w:lineRule="auto"/>
        <w:ind w:left="36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ab/>
      </w:r>
      <w:r w:rsidRPr="009E6CF7">
        <w:rPr>
          <w:rFonts w:ascii="Tahoma" w:eastAsia="Calibri" w:hAnsi="Tahoma" w:cs="Tahoma"/>
          <w:color w:val="000000" w:themeColor="text1"/>
          <w:sz w:val="22"/>
          <w:szCs w:val="22"/>
          <w:lang w:val="it-IT"/>
        </w:rPr>
        <w:tab/>
        <w:t xml:space="preserve">+ Tư vấn giám sát hiện trường: </w:t>
      </w:r>
      <w:r w:rsidRPr="009E6CF7">
        <w:rPr>
          <w:rFonts w:ascii="Tahoma" w:eastAsia="Calibri" w:hAnsi="Tahoma" w:cs="Tahoma"/>
          <w:color w:val="000000" w:themeColor="text1"/>
          <w:sz w:val="22"/>
          <w:szCs w:val="22"/>
          <w:lang w:val="it-IT"/>
        </w:rPr>
        <w:tab/>
        <w:t>Huỳnh Minh Đức.</w:t>
      </w:r>
    </w:p>
    <w:p w:rsidR="00727A50" w:rsidRDefault="00E27901" w:rsidP="00FC3270">
      <w:pPr>
        <w:spacing w:before="120" w:after="120" w:line="360" w:lineRule="auto"/>
        <w:ind w:left="36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ab/>
      </w:r>
      <w:r w:rsidRPr="009E6CF7">
        <w:rPr>
          <w:rFonts w:ascii="Tahoma" w:eastAsia="Calibri" w:hAnsi="Tahoma" w:cs="Tahoma"/>
          <w:color w:val="000000" w:themeColor="text1"/>
          <w:sz w:val="22"/>
          <w:szCs w:val="22"/>
          <w:lang w:val="it-IT"/>
        </w:rPr>
        <w:tab/>
        <w:t>+ Thư ký văn phòng:</w:t>
      </w:r>
      <w:r w:rsidRPr="009E6CF7">
        <w:rPr>
          <w:rFonts w:ascii="Tahoma" w:eastAsia="Calibri" w:hAnsi="Tahoma" w:cs="Tahoma"/>
          <w:color w:val="000000" w:themeColor="text1"/>
          <w:sz w:val="22"/>
          <w:szCs w:val="22"/>
          <w:lang w:val="it-IT"/>
        </w:rPr>
        <w:tab/>
      </w:r>
      <w:r w:rsidRPr="009E6CF7">
        <w:rPr>
          <w:rFonts w:ascii="Tahoma" w:eastAsia="Calibri" w:hAnsi="Tahoma" w:cs="Tahoma"/>
          <w:color w:val="000000" w:themeColor="text1"/>
          <w:sz w:val="22"/>
          <w:szCs w:val="22"/>
          <w:lang w:val="it-IT"/>
        </w:rPr>
        <w:tab/>
      </w:r>
      <w:r w:rsidR="00727A50">
        <w:rPr>
          <w:rFonts w:ascii="Tahoma" w:eastAsia="Calibri" w:hAnsi="Tahoma" w:cs="Tahoma"/>
          <w:color w:val="000000" w:themeColor="text1"/>
          <w:sz w:val="22"/>
          <w:szCs w:val="22"/>
          <w:lang w:val="it-IT"/>
        </w:rPr>
        <w:tab/>
      </w:r>
      <w:r w:rsidRPr="009E6CF7">
        <w:rPr>
          <w:rFonts w:ascii="Tahoma" w:eastAsia="Calibri" w:hAnsi="Tahoma" w:cs="Tahoma"/>
          <w:color w:val="000000" w:themeColor="text1"/>
          <w:sz w:val="22"/>
          <w:szCs w:val="22"/>
          <w:lang w:val="it-IT"/>
        </w:rPr>
        <w:t>Phan Thị Hồng Hạnh.</w:t>
      </w:r>
    </w:p>
    <w:p w:rsidR="00E26414" w:rsidRDefault="00E26414" w:rsidP="00FC3270">
      <w:pPr>
        <w:spacing w:before="120" w:after="120" w:line="360" w:lineRule="auto"/>
        <w:ind w:left="360"/>
        <w:rPr>
          <w:rFonts w:ascii="Tahoma" w:eastAsia="Calibri" w:hAnsi="Tahoma" w:cs="Tahoma"/>
          <w:color w:val="000000" w:themeColor="text1"/>
          <w:sz w:val="22"/>
          <w:szCs w:val="22"/>
          <w:lang w:val="it-IT"/>
        </w:rPr>
      </w:pPr>
    </w:p>
    <w:p w:rsidR="00D03D2C" w:rsidRPr="009E6CF7" w:rsidRDefault="00D03D2C" w:rsidP="00D03D2C">
      <w:pPr>
        <w:pStyle w:val="ListParagraph"/>
        <w:numPr>
          <w:ilvl w:val="0"/>
          <w:numId w:val="17"/>
        </w:numPr>
        <w:spacing w:before="120" w:after="200" w:line="276" w:lineRule="auto"/>
        <w:jc w:val="center"/>
        <w:rPr>
          <w:rFonts w:ascii="Tahoma" w:eastAsia="Calibri" w:hAnsi="Tahoma" w:cs="Tahoma"/>
          <w:b/>
          <w:sz w:val="22"/>
          <w:szCs w:val="22"/>
          <w:lang w:val="it-IT"/>
        </w:rPr>
      </w:pPr>
      <w:r w:rsidRPr="009E6CF7">
        <w:rPr>
          <w:rFonts w:ascii="Tahoma" w:eastAsia="Calibri" w:hAnsi="Tahoma" w:cs="Tahoma"/>
          <w:b/>
          <w:sz w:val="22"/>
          <w:szCs w:val="22"/>
          <w:lang w:val="it-IT"/>
        </w:rPr>
        <w:t>TÌNH HÌNH HUY ĐỘNG NHÂN SỰ VÀ THIẾT BỊ CỦA NHÀ THẦU.</w:t>
      </w:r>
    </w:p>
    <w:p w:rsidR="00241331" w:rsidRPr="009E6CF7" w:rsidRDefault="00241331" w:rsidP="00241331">
      <w:pPr>
        <w:spacing w:line="360" w:lineRule="auto"/>
        <w:ind w:left="360"/>
        <w:rPr>
          <w:rFonts w:ascii="Tahoma" w:eastAsia="Calibri" w:hAnsi="Tahoma" w:cs="Tahoma"/>
          <w:b/>
          <w:sz w:val="22"/>
          <w:szCs w:val="22"/>
          <w:lang w:val="it-IT"/>
        </w:rPr>
      </w:pPr>
      <w:r w:rsidRPr="009E6CF7">
        <w:rPr>
          <w:rFonts w:ascii="Tahoma" w:eastAsia="Calibri" w:hAnsi="Tahoma" w:cs="Tahoma"/>
          <w:b/>
          <w:color w:val="000000" w:themeColor="text1"/>
          <w:sz w:val="22"/>
          <w:szCs w:val="22"/>
          <w:lang w:val="it-IT"/>
        </w:rPr>
        <w:t>I</w:t>
      </w:r>
      <w:r w:rsidR="00D03D2C" w:rsidRPr="009E6CF7">
        <w:rPr>
          <w:rFonts w:ascii="Tahoma" w:eastAsia="Calibri" w:hAnsi="Tahoma" w:cs="Tahoma"/>
          <w:b/>
          <w:color w:val="000000" w:themeColor="text1"/>
          <w:sz w:val="22"/>
          <w:szCs w:val="22"/>
          <w:lang w:val="it-IT"/>
        </w:rPr>
        <w:t>V.1</w:t>
      </w:r>
      <w:r w:rsidRPr="009E6CF7">
        <w:rPr>
          <w:rFonts w:ascii="Tahoma" w:eastAsia="Calibri" w:hAnsi="Tahoma" w:cs="Tahoma"/>
          <w:b/>
          <w:color w:val="000000" w:themeColor="text1"/>
          <w:sz w:val="22"/>
          <w:szCs w:val="22"/>
          <w:lang w:val="it-IT"/>
        </w:rPr>
        <w:t xml:space="preserve">/ </w:t>
      </w:r>
      <w:r w:rsidR="000A10FF" w:rsidRPr="009E6CF7">
        <w:rPr>
          <w:rFonts w:ascii="Tahoma" w:eastAsia="Calibri" w:hAnsi="Tahoma" w:cs="Tahoma"/>
          <w:b/>
          <w:color w:val="000000" w:themeColor="text1"/>
          <w:sz w:val="22"/>
          <w:szCs w:val="22"/>
          <w:lang w:val="it-IT"/>
        </w:rPr>
        <w:t>Nhân sự</w:t>
      </w:r>
      <w:r w:rsidR="00426BA9" w:rsidRPr="009E6CF7">
        <w:rPr>
          <w:rFonts w:ascii="Tahoma" w:eastAsia="Calibri" w:hAnsi="Tahoma" w:cs="Tahoma"/>
          <w:b/>
          <w:color w:val="000000" w:themeColor="text1"/>
          <w:sz w:val="22"/>
          <w:szCs w:val="22"/>
          <w:lang w:val="it-IT"/>
        </w:rPr>
        <w:t xml:space="preserve"> và thiết bị</w:t>
      </w:r>
      <w:r w:rsidR="000A10FF" w:rsidRPr="009E6CF7">
        <w:rPr>
          <w:rFonts w:ascii="Tahoma" w:eastAsia="Calibri" w:hAnsi="Tahoma" w:cs="Tahoma"/>
          <w:b/>
          <w:color w:val="000000" w:themeColor="text1"/>
          <w:sz w:val="22"/>
          <w:szCs w:val="22"/>
          <w:lang w:val="it-IT"/>
        </w:rPr>
        <w:t xml:space="preserve"> nhà thầu thi công Lô</w:t>
      </w:r>
      <w:r w:rsidRPr="009E6CF7">
        <w:rPr>
          <w:rFonts w:ascii="Tahoma" w:eastAsia="Calibri" w:hAnsi="Tahoma" w:cs="Tahoma"/>
          <w:b/>
          <w:sz w:val="22"/>
          <w:szCs w:val="22"/>
          <w:lang w:val="it-IT"/>
        </w:rPr>
        <w:t xml:space="preserve"> TK-02b</w:t>
      </w:r>
      <w:r w:rsidR="000A10FF" w:rsidRPr="009E6CF7">
        <w:rPr>
          <w:rFonts w:ascii="Tahoma" w:eastAsia="Calibri" w:hAnsi="Tahoma" w:cs="Tahoma"/>
          <w:b/>
          <w:sz w:val="22"/>
          <w:szCs w:val="22"/>
          <w:lang w:val="it-IT"/>
        </w:rPr>
        <w:t>:</w:t>
      </w:r>
    </w:p>
    <w:tbl>
      <w:tblPr>
        <w:tblStyle w:val="TableGrid"/>
        <w:tblW w:w="0" w:type="auto"/>
        <w:tblInd w:w="360" w:type="dxa"/>
        <w:tblLook w:val="04A0" w:firstRow="1" w:lastRow="0" w:firstColumn="1" w:lastColumn="0" w:noHBand="0" w:noVBand="1"/>
      </w:tblPr>
      <w:tblGrid>
        <w:gridCol w:w="1166"/>
        <w:gridCol w:w="5163"/>
        <w:gridCol w:w="3165"/>
      </w:tblGrid>
      <w:tr w:rsidR="005545C1" w:rsidRPr="009E6CF7" w:rsidTr="005545C1">
        <w:tc>
          <w:tcPr>
            <w:tcW w:w="1166" w:type="dxa"/>
          </w:tcPr>
          <w:p w:rsidR="005545C1" w:rsidRPr="009E6CF7" w:rsidRDefault="005545C1" w:rsidP="00C40327">
            <w:pPr>
              <w:spacing w:line="360" w:lineRule="auto"/>
              <w:jc w:val="center"/>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STT</w:t>
            </w:r>
          </w:p>
        </w:tc>
        <w:tc>
          <w:tcPr>
            <w:tcW w:w="5163" w:type="dxa"/>
          </w:tcPr>
          <w:p w:rsidR="005545C1" w:rsidRPr="009E6CF7" w:rsidRDefault="005545C1" w:rsidP="00241331">
            <w:pPr>
              <w:spacing w:line="360" w:lineRule="auto"/>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HẠNG MỤC</w:t>
            </w:r>
          </w:p>
        </w:tc>
        <w:tc>
          <w:tcPr>
            <w:tcW w:w="3165" w:type="dxa"/>
          </w:tcPr>
          <w:p w:rsidR="005545C1" w:rsidRPr="009E6CF7" w:rsidRDefault="005545C1" w:rsidP="00241331">
            <w:pPr>
              <w:spacing w:line="360" w:lineRule="auto"/>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Số lượng</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b/>
                <w:color w:val="0070C0"/>
                <w:sz w:val="22"/>
                <w:szCs w:val="22"/>
                <w:lang w:val="it-IT"/>
              </w:rPr>
            </w:pPr>
            <w:r w:rsidRPr="00C40327">
              <w:rPr>
                <w:rFonts w:ascii="Tahoma" w:eastAsia="Calibri" w:hAnsi="Tahoma" w:cs="Tahoma"/>
                <w:b/>
                <w:color w:val="365F91" w:themeColor="accent1" w:themeShade="BF"/>
                <w:sz w:val="22"/>
                <w:szCs w:val="22"/>
                <w:lang w:val="it-IT"/>
              </w:rPr>
              <w:t>1</w:t>
            </w:r>
          </w:p>
        </w:tc>
        <w:tc>
          <w:tcPr>
            <w:tcW w:w="8328" w:type="dxa"/>
            <w:gridSpan w:val="2"/>
            <w:vAlign w:val="center"/>
          </w:tcPr>
          <w:p w:rsidR="005545C1" w:rsidRPr="009E6CF7" w:rsidRDefault="005545C1" w:rsidP="005545C1">
            <w:pPr>
              <w:spacing w:line="360" w:lineRule="auto"/>
              <w:rPr>
                <w:rFonts w:ascii="Tahoma" w:eastAsia="Calibri" w:hAnsi="Tahoma" w:cs="Tahoma"/>
                <w:b/>
                <w:color w:val="0070C0"/>
                <w:sz w:val="22"/>
                <w:szCs w:val="22"/>
                <w:lang w:val="it-IT"/>
              </w:rPr>
            </w:pPr>
            <w:r w:rsidRPr="00C40327">
              <w:rPr>
                <w:rFonts w:ascii="Tahoma" w:eastAsia="Calibri" w:hAnsi="Tahoma" w:cs="Tahoma"/>
                <w:b/>
                <w:color w:val="365F91" w:themeColor="accent1" w:themeShade="BF"/>
                <w:sz w:val="22"/>
                <w:szCs w:val="22"/>
                <w:lang w:val="it-IT"/>
              </w:rPr>
              <w:t>Đoạn 1</w:t>
            </w:r>
            <w:r w:rsidR="004B2A09" w:rsidRPr="00C40327">
              <w:rPr>
                <w:rFonts w:ascii="Tahoma" w:eastAsia="Calibri" w:hAnsi="Tahoma" w:cs="Tahoma"/>
                <w:b/>
                <w:color w:val="365F91" w:themeColor="accent1" w:themeShade="BF"/>
                <w:sz w:val="22"/>
                <w:szCs w:val="22"/>
                <w:lang w:val="it-IT"/>
              </w:rPr>
              <w:t>: Công ty TNHH Kỹ thuật Xây dựng Quang Đại Việt.</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1.1</w:t>
            </w:r>
          </w:p>
        </w:tc>
        <w:tc>
          <w:tcPr>
            <w:tcW w:w="5163" w:type="dxa"/>
            <w:vAlign w:val="center"/>
          </w:tcPr>
          <w:p w:rsidR="005545C1" w:rsidRPr="009E6CF7" w:rsidRDefault="005545C1" w:rsidP="005545C1">
            <w:pPr>
              <w:spacing w:line="360" w:lineRule="auto"/>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Nhân sự:</w:t>
            </w:r>
          </w:p>
        </w:tc>
        <w:tc>
          <w:tcPr>
            <w:tcW w:w="3165"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Cán bộ kỹ thuật hiện trường</w:t>
            </w:r>
          </w:p>
        </w:tc>
        <w:tc>
          <w:tcPr>
            <w:tcW w:w="3165"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0</w:t>
            </w:r>
            <w:r w:rsidR="006B4359" w:rsidRPr="009E6CF7">
              <w:rPr>
                <w:rFonts w:ascii="Tahoma" w:eastAsia="Calibri" w:hAnsi="Tahoma" w:cs="Tahoma"/>
                <w:color w:val="000000" w:themeColor="text1"/>
                <w:sz w:val="22"/>
                <w:szCs w:val="22"/>
                <w:lang w:val="it-IT"/>
              </w:rPr>
              <w:t>4</w:t>
            </w:r>
            <w:r w:rsidRPr="009E6CF7">
              <w:rPr>
                <w:rFonts w:ascii="Tahoma" w:eastAsia="Calibri" w:hAnsi="Tahoma" w:cs="Tahoma"/>
                <w:color w:val="000000" w:themeColor="text1"/>
                <w:sz w:val="22"/>
                <w:szCs w:val="22"/>
                <w:lang w:val="it-IT"/>
              </w:rPr>
              <w:t xml:space="preserve"> người</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Cán cộ phụ trách hồ sơ</w:t>
            </w:r>
          </w:p>
        </w:tc>
        <w:tc>
          <w:tcPr>
            <w:tcW w:w="3165"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01 người</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Công nhân</w:t>
            </w:r>
          </w:p>
        </w:tc>
        <w:tc>
          <w:tcPr>
            <w:tcW w:w="3165" w:type="dxa"/>
            <w:vAlign w:val="center"/>
          </w:tcPr>
          <w:p w:rsidR="005545C1" w:rsidRPr="009E6CF7" w:rsidRDefault="000765C4" w:rsidP="005545C1">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20</w:t>
            </w:r>
            <w:r w:rsidR="005545C1" w:rsidRPr="009E6CF7">
              <w:rPr>
                <w:rFonts w:ascii="Tahoma" w:eastAsia="Calibri" w:hAnsi="Tahoma" w:cs="Tahoma"/>
                <w:color w:val="000000" w:themeColor="text1"/>
                <w:sz w:val="22"/>
                <w:szCs w:val="22"/>
                <w:lang w:val="it-IT"/>
              </w:rPr>
              <w:t xml:space="preserve"> người</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1.2</w:t>
            </w:r>
          </w:p>
        </w:tc>
        <w:tc>
          <w:tcPr>
            <w:tcW w:w="5163" w:type="dxa"/>
            <w:vAlign w:val="center"/>
          </w:tcPr>
          <w:p w:rsidR="005545C1" w:rsidRPr="009E6CF7" w:rsidRDefault="005545C1" w:rsidP="005545C1">
            <w:pPr>
              <w:spacing w:line="360" w:lineRule="auto"/>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Thiết bị:</w:t>
            </w:r>
          </w:p>
        </w:tc>
        <w:tc>
          <w:tcPr>
            <w:tcW w:w="3165"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đào</w:t>
            </w:r>
          </w:p>
        </w:tc>
        <w:tc>
          <w:tcPr>
            <w:tcW w:w="3165"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01 máy</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ủi</w:t>
            </w:r>
          </w:p>
        </w:tc>
        <w:tc>
          <w:tcPr>
            <w:tcW w:w="3165" w:type="dxa"/>
            <w:vAlign w:val="center"/>
          </w:tcPr>
          <w:p w:rsidR="005545C1" w:rsidRPr="009E6CF7" w:rsidRDefault="005545C1" w:rsidP="006B4359">
            <w:pPr>
              <w:rPr>
                <w:rFonts w:ascii="Tahoma" w:hAnsi="Tahoma" w:cs="Tahoma"/>
                <w:sz w:val="22"/>
                <w:szCs w:val="22"/>
              </w:rPr>
            </w:pPr>
            <w:r w:rsidRPr="009E6CF7">
              <w:rPr>
                <w:rFonts w:ascii="Tahoma" w:eastAsia="Calibri" w:hAnsi="Tahoma" w:cs="Tahoma"/>
                <w:color w:val="000000" w:themeColor="text1"/>
                <w:sz w:val="22"/>
                <w:szCs w:val="22"/>
                <w:lang w:val="it-IT"/>
              </w:rPr>
              <w:t>0</w:t>
            </w:r>
            <w:r w:rsidR="006B4359" w:rsidRPr="009E6CF7">
              <w:rPr>
                <w:rFonts w:ascii="Tahoma" w:eastAsia="Calibri" w:hAnsi="Tahoma" w:cs="Tahoma"/>
                <w:color w:val="000000" w:themeColor="text1"/>
                <w:sz w:val="22"/>
                <w:szCs w:val="22"/>
                <w:lang w:val="it-IT"/>
              </w:rPr>
              <w:t>2</w:t>
            </w:r>
            <w:r w:rsidRPr="009E6CF7">
              <w:rPr>
                <w:rFonts w:ascii="Tahoma" w:eastAsia="Calibri" w:hAnsi="Tahoma" w:cs="Tahoma"/>
                <w:color w:val="000000" w:themeColor="text1"/>
                <w:sz w:val="22"/>
                <w:szCs w:val="22"/>
                <w:lang w:val="it-IT"/>
              </w:rPr>
              <w:t xml:space="preserve"> máy</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Lu</w:t>
            </w:r>
          </w:p>
        </w:tc>
        <w:tc>
          <w:tcPr>
            <w:tcW w:w="3165" w:type="dxa"/>
            <w:vAlign w:val="center"/>
          </w:tcPr>
          <w:p w:rsidR="005545C1" w:rsidRPr="009E6CF7" w:rsidRDefault="005545C1" w:rsidP="006B4359">
            <w:pPr>
              <w:rPr>
                <w:rFonts w:ascii="Tahoma" w:hAnsi="Tahoma" w:cs="Tahoma"/>
                <w:sz w:val="22"/>
                <w:szCs w:val="22"/>
              </w:rPr>
            </w:pPr>
            <w:r w:rsidRPr="009E6CF7">
              <w:rPr>
                <w:rFonts w:ascii="Tahoma" w:eastAsia="Calibri" w:hAnsi="Tahoma" w:cs="Tahoma"/>
                <w:color w:val="000000" w:themeColor="text1"/>
                <w:sz w:val="22"/>
                <w:szCs w:val="22"/>
                <w:lang w:val="it-IT"/>
              </w:rPr>
              <w:t>0</w:t>
            </w:r>
            <w:r w:rsidR="006B4359" w:rsidRPr="009E6CF7">
              <w:rPr>
                <w:rFonts w:ascii="Tahoma" w:eastAsia="Calibri" w:hAnsi="Tahoma" w:cs="Tahoma"/>
                <w:color w:val="000000" w:themeColor="text1"/>
                <w:sz w:val="22"/>
                <w:szCs w:val="22"/>
                <w:lang w:val="it-IT"/>
              </w:rPr>
              <w:t>2</w:t>
            </w:r>
            <w:r w:rsidRPr="009E6CF7">
              <w:rPr>
                <w:rFonts w:ascii="Tahoma" w:eastAsia="Calibri" w:hAnsi="Tahoma" w:cs="Tahoma"/>
                <w:color w:val="000000" w:themeColor="text1"/>
                <w:sz w:val="22"/>
                <w:szCs w:val="22"/>
                <w:lang w:val="it-IT"/>
              </w:rPr>
              <w:t xml:space="preserve"> máy</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san</w:t>
            </w:r>
          </w:p>
        </w:tc>
        <w:tc>
          <w:tcPr>
            <w:tcW w:w="3165" w:type="dxa"/>
            <w:vAlign w:val="center"/>
          </w:tcPr>
          <w:p w:rsidR="005545C1" w:rsidRPr="009E6CF7" w:rsidRDefault="00D03D2C" w:rsidP="00D03D2C">
            <w:pPr>
              <w:rPr>
                <w:rFonts w:ascii="Tahoma" w:hAnsi="Tahoma" w:cs="Tahoma"/>
                <w:sz w:val="22"/>
                <w:szCs w:val="22"/>
              </w:rPr>
            </w:pPr>
            <w:r w:rsidRPr="009E6CF7">
              <w:rPr>
                <w:rFonts w:ascii="Tahoma" w:eastAsia="Calibri" w:hAnsi="Tahoma" w:cs="Tahoma"/>
                <w:color w:val="000000" w:themeColor="text1"/>
                <w:sz w:val="22"/>
                <w:szCs w:val="22"/>
                <w:lang w:val="it-IT"/>
              </w:rPr>
              <w:t>01</w:t>
            </w:r>
            <w:r w:rsidR="005545C1" w:rsidRPr="009E6CF7">
              <w:rPr>
                <w:rFonts w:ascii="Tahoma" w:eastAsia="Calibri" w:hAnsi="Tahoma" w:cs="Tahoma"/>
                <w:color w:val="000000" w:themeColor="text1"/>
                <w:sz w:val="22"/>
                <w:szCs w:val="22"/>
                <w:lang w:val="it-IT"/>
              </w:rPr>
              <w:t xml:space="preserve"> máy</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Xe tưới nước</w:t>
            </w:r>
          </w:p>
        </w:tc>
        <w:tc>
          <w:tcPr>
            <w:tcW w:w="3165" w:type="dxa"/>
            <w:vAlign w:val="center"/>
          </w:tcPr>
          <w:p w:rsidR="005545C1" w:rsidRPr="009E6CF7" w:rsidRDefault="005545C1" w:rsidP="004B2A09">
            <w:pPr>
              <w:rPr>
                <w:rFonts w:ascii="Tahoma" w:hAnsi="Tahoma" w:cs="Tahoma"/>
                <w:sz w:val="22"/>
                <w:szCs w:val="22"/>
              </w:rPr>
            </w:pPr>
            <w:r w:rsidRPr="009E6CF7">
              <w:rPr>
                <w:rFonts w:ascii="Tahoma" w:eastAsia="Calibri" w:hAnsi="Tahoma" w:cs="Tahoma"/>
                <w:color w:val="000000" w:themeColor="text1"/>
                <w:sz w:val="22"/>
                <w:szCs w:val="22"/>
                <w:lang w:val="it-IT"/>
              </w:rPr>
              <w:t xml:space="preserve">01 </w:t>
            </w:r>
            <w:r w:rsidR="004B2A09" w:rsidRPr="009E6CF7">
              <w:rPr>
                <w:rFonts w:ascii="Tahoma" w:eastAsia="Calibri" w:hAnsi="Tahoma" w:cs="Tahoma"/>
                <w:color w:val="000000" w:themeColor="text1"/>
                <w:sz w:val="22"/>
                <w:szCs w:val="22"/>
                <w:lang w:val="it-IT"/>
              </w:rPr>
              <w:t>xe</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Ô tô vận chuyển</w:t>
            </w:r>
          </w:p>
        </w:tc>
        <w:tc>
          <w:tcPr>
            <w:tcW w:w="3165"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10 xe</w:t>
            </w:r>
          </w:p>
        </w:tc>
      </w:tr>
      <w:tr w:rsidR="000765C4" w:rsidRPr="009E6CF7" w:rsidTr="005545C1">
        <w:tc>
          <w:tcPr>
            <w:tcW w:w="1166" w:type="dxa"/>
            <w:vAlign w:val="center"/>
          </w:tcPr>
          <w:p w:rsidR="000765C4" w:rsidRPr="009E6CF7" w:rsidRDefault="000765C4"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0765C4" w:rsidRPr="009E6CF7" w:rsidRDefault="000765C4" w:rsidP="005545C1">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Máy trộn bê tông</w:t>
            </w:r>
          </w:p>
        </w:tc>
        <w:tc>
          <w:tcPr>
            <w:tcW w:w="3165" w:type="dxa"/>
            <w:vAlign w:val="center"/>
          </w:tcPr>
          <w:p w:rsidR="000765C4" w:rsidRPr="009E6CF7" w:rsidRDefault="000765C4" w:rsidP="005545C1">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02 máy</w:t>
            </w:r>
          </w:p>
        </w:tc>
      </w:tr>
      <w:tr w:rsidR="0088146E" w:rsidRPr="009E6CF7" w:rsidTr="004F1342">
        <w:tc>
          <w:tcPr>
            <w:tcW w:w="1166" w:type="dxa"/>
            <w:vAlign w:val="center"/>
          </w:tcPr>
          <w:p w:rsidR="0088146E" w:rsidRPr="00C40327" w:rsidRDefault="0088146E" w:rsidP="00C40327">
            <w:pPr>
              <w:spacing w:line="360" w:lineRule="auto"/>
              <w:jc w:val="center"/>
              <w:rPr>
                <w:rFonts w:ascii="Tahoma" w:eastAsia="Calibri" w:hAnsi="Tahoma" w:cs="Tahoma"/>
                <w:b/>
                <w:color w:val="365F91" w:themeColor="accent1" w:themeShade="BF"/>
                <w:sz w:val="22"/>
                <w:szCs w:val="22"/>
                <w:lang w:val="it-IT"/>
              </w:rPr>
            </w:pPr>
            <w:r w:rsidRPr="00C40327">
              <w:rPr>
                <w:rFonts w:ascii="Tahoma" w:eastAsia="Calibri" w:hAnsi="Tahoma" w:cs="Tahoma"/>
                <w:b/>
                <w:color w:val="365F91" w:themeColor="accent1" w:themeShade="BF"/>
                <w:sz w:val="22"/>
                <w:szCs w:val="22"/>
                <w:lang w:val="it-IT"/>
              </w:rPr>
              <w:t>2</w:t>
            </w:r>
          </w:p>
        </w:tc>
        <w:tc>
          <w:tcPr>
            <w:tcW w:w="8328" w:type="dxa"/>
            <w:gridSpan w:val="2"/>
            <w:vAlign w:val="center"/>
          </w:tcPr>
          <w:p w:rsidR="0088146E" w:rsidRPr="00C40327" w:rsidRDefault="0088146E" w:rsidP="004F1342">
            <w:pPr>
              <w:spacing w:line="360" w:lineRule="auto"/>
              <w:rPr>
                <w:rFonts w:ascii="Tahoma" w:eastAsia="Calibri" w:hAnsi="Tahoma" w:cs="Tahoma"/>
                <w:b/>
                <w:color w:val="365F91" w:themeColor="accent1" w:themeShade="BF"/>
                <w:sz w:val="22"/>
                <w:szCs w:val="22"/>
                <w:lang w:val="it-IT"/>
              </w:rPr>
            </w:pPr>
            <w:r w:rsidRPr="00C40327">
              <w:rPr>
                <w:rFonts w:ascii="Tahoma" w:eastAsia="Calibri" w:hAnsi="Tahoma" w:cs="Tahoma"/>
                <w:b/>
                <w:color w:val="365F91" w:themeColor="accent1" w:themeShade="BF"/>
                <w:sz w:val="22"/>
                <w:szCs w:val="22"/>
                <w:lang w:val="it-IT"/>
              </w:rPr>
              <w:t>Đoạn 2</w:t>
            </w:r>
            <w:r w:rsidR="004B2A09" w:rsidRPr="00C40327">
              <w:rPr>
                <w:rFonts w:ascii="Tahoma" w:eastAsia="Calibri" w:hAnsi="Tahoma" w:cs="Tahoma"/>
                <w:b/>
                <w:color w:val="365F91" w:themeColor="accent1" w:themeShade="BF"/>
                <w:sz w:val="22"/>
                <w:szCs w:val="22"/>
                <w:lang w:val="it-IT"/>
              </w:rPr>
              <w:t>: Công ty TNHH Kỹ thuật Xây dựng Quang Đại Việt.</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2.1</w:t>
            </w:r>
          </w:p>
        </w:tc>
        <w:tc>
          <w:tcPr>
            <w:tcW w:w="5163" w:type="dxa"/>
            <w:vAlign w:val="center"/>
          </w:tcPr>
          <w:p w:rsidR="005545C1" w:rsidRPr="009E6CF7" w:rsidRDefault="005545C1" w:rsidP="004F1342">
            <w:pPr>
              <w:spacing w:line="360" w:lineRule="auto"/>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Nhân sự:</w:t>
            </w:r>
          </w:p>
        </w:tc>
        <w:tc>
          <w:tcPr>
            <w:tcW w:w="3165"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Cán bộ kỹ thuật hiện trường</w:t>
            </w:r>
          </w:p>
        </w:tc>
        <w:tc>
          <w:tcPr>
            <w:tcW w:w="3165" w:type="dxa"/>
            <w:vAlign w:val="center"/>
          </w:tcPr>
          <w:p w:rsidR="005545C1" w:rsidRPr="009E6CF7" w:rsidRDefault="005545C1" w:rsidP="006B4359">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0</w:t>
            </w:r>
            <w:r w:rsidR="006B4359" w:rsidRPr="009E6CF7">
              <w:rPr>
                <w:rFonts w:ascii="Tahoma" w:eastAsia="Calibri" w:hAnsi="Tahoma" w:cs="Tahoma"/>
                <w:color w:val="000000" w:themeColor="text1"/>
                <w:sz w:val="22"/>
                <w:szCs w:val="22"/>
                <w:lang w:val="it-IT"/>
              </w:rPr>
              <w:t>3</w:t>
            </w:r>
            <w:r w:rsidRPr="009E6CF7">
              <w:rPr>
                <w:rFonts w:ascii="Tahoma" w:eastAsia="Calibri" w:hAnsi="Tahoma" w:cs="Tahoma"/>
                <w:color w:val="000000" w:themeColor="text1"/>
                <w:sz w:val="22"/>
                <w:szCs w:val="22"/>
                <w:lang w:val="it-IT"/>
              </w:rPr>
              <w:t xml:space="preserve"> người</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Cán cộ phụ trách hồ sơ</w:t>
            </w:r>
          </w:p>
        </w:tc>
        <w:tc>
          <w:tcPr>
            <w:tcW w:w="3165"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01 người</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Công nhân</w:t>
            </w:r>
          </w:p>
        </w:tc>
        <w:tc>
          <w:tcPr>
            <w:tcW w:w="3165" w:type="dxa"/>
            <w:vAlign w:val="center"/>
          </w:tcPr>
          <w:p w:rsidR="005545C1" w:rsidRPr="009E6CF7" w:rsidRDefault="005545C1" w:rsidP="006B4359">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1</w:t>
            </w:r>
            <w:r w:rsidR="006B4359" w:rsidRPr="009E6CF7">
              <w:rPr>
                <w:rFonts w:ascii="Tahoma" w:eastAsia="Calibri" w:hAnsi="Tahoma" w:cs="Tahoma"/>
                <w:color w:val="000000" w:themeColor="text1"/>
                <w:sz w:val="22"/>
                <w:szCs w:val="22"/>
                <w:lang w:val="it-IT"/>
              </w:rPr>
              <w:t>5</w:t>
            </w:r>
            <w:r w:rsidRPr="009E6CF7">
              <w:rPr>
                <w:rFonts w:ascii="Tahoma" w:eastAsia="Calibri" w:hAnsi="Tahoma" w:cs="Tahoma"/>
                <w:color w:val="000000" w:themeColor="text1"/>
                <w:sz w:val="22"/>
                <w:szCs w:val="22"/>
                <w:lang w:val="it-IT"/>
              </w:rPr>
              <w:t xml:space="preserve"> người</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2.2</w:t>
            </w:r>
          </w:p>
        </w:tc>
        <w:tc>
          <w:tcPr>
            <w:tcW w:w="5163" w:type="dxa"/>
            <w:vAlign w:val="center"/>
          </w:tcPr>
          <w:p w:rsidR="005545C1" w:rsidRPr="009E6CF7" w:rsidRDefault="005545C1" w:rsidP="004F1342">
            <w:pPr>
              <w:spacing w:line="360" w:lineRule="auto"/>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Thiết bị:</w:t>
            </w:r>
          </w:p>
        </w:tc>
        <w:tc>
          <w:tcPr>
            <w:tcW w:w="3165"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đào</w:t>
            </w:r>
          </w:p>
        </w:tc>
        <w:tc>
          <w:tcPr>
            <w:tcW w:w="3165"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01 máy</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ủi</w:t>
            </w:r>
          </w:p>
        </w:tc>
        <w:tc>
          <w:tcPr>
            <w:tcW w:w="3165" w:type="dxa"/>
            <w:vAlign w:val="center"/>
          </w:tcPr>
          <w:p w:rsidR="005545C1" w:rsidRPr="009E6CF7" w:rsidRDefault="005545C1" w:rsidP="004F1342">
            <w:pPr>
              <w:rPr>
                <w:rFonts w:ascii="Tahoma" w:hAnsi="Tahoma" w:cs="Tahoma"/>
                <w:sz w:val="22"/>
                <w:szCs w:val="22"/>
              </w:rPr>
            </w:pPr>
            <w:r w:rsidRPr="009E6CF7">
              <w:rPr>
                <w:rFonts w:ascii="Tahoma" w:eastAsia="Calibri" w:hAnsi="Tahoma" w:cs="Tahoma"/>
                <w:color w:val="000000" w:themeColor="text1"/>
                <w:sz w:val="22"/>
                <w:szCs w:val="22"/>
                <w:lang w:val="it-IT"/>
              </w:rPr>
              <w:t>01 máy</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Lu</w:t>
            </w:r>
          </w:p>
        </w:tc>
        <w:tc>
          <w:tcPr>
            <w:tcW w:w="3165" w:type="dxa"/>
            <w:vAlign w:val="center"/>
          </w:tcPr>
          <w:p w:rsidR="005545C1" w:rsidRPr="009E6CF7" w:rsidRDefault="005545C1" w:rsidP="006B4359">
            <w:pPr>
              <w:rPr>
                <w:rFonts w:ascii="Tahoma" w:hAnsi="Tahoma" w:cs="Tahoma"/>
                <w:sz w:val="22"/>
                <w:szCs w:val="22"/>
              </w:rPr>
            </w:pPr>
            <w:r w:rsidRPr="009E6CF7">
              <w:rPr>
                <w:rFonts w:ascii="Tahoma" w:eastAsia="Calibri" w:hAnsi="Tahoma" w:cs="Tahoma"/>
                <w:color w:val="000000" w:themeColor="text1"/>
                <w:sz w:val="22"/>
                <w:szCs w:val="22"/>
                <w:lang w:val="it-IT"/>
              </w:rPr>
              <w:t>0</w:t>
            </w:r>
            <w:r w:rsidR="006B4359" w:rsidRPr="009E6CF7">
              <w:rPr>
                <w:rFonts w:ascii="Tahoma" w:eastAsia="Calibri" w:hAnsi="Tahoma" w:cs="Tahoma"/>
                <w:color w:val="000000" w:themeColor="text1"/>
                <w:sz w:val="22"/>
                <w:szCs w:val="22"/>
                <w:lang w:val="it-IT"/>
              </w:rPr>
              <w:t>1</w:t>
            </w:r>
            <w:r w:rsidRPr="009E6CF7">
              <w:rPr>
                <w:rFonts w:ascii="Tahoma" w:eastAsia="Calibri" w:hAnsi="Tahoma" w:cs="Tahoma"/>
                <w:color w:val="000000" w:themeColor="text1"/>
                <w:sz w:val="22"/>
                <w:szCs w:val="22"/>
                <w:lang w:val="it-IT"/>
              </w:rPr>
              <w:t xml:space="preserve"> máy</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san</w:t>
            </w:r>
          </w:p>
        </w:tc>
        <w:tc>
          <w:tcPr>
            <w:tcW w:w="3165" w:type="dxa"/>
            <w:vAlign w:val="center"/>
          </w:tcPr>
          <w:p w:rsidR="005545C1" w:rsidRPr="009E6CF7" w:rsidRDefault="004B2A09" w:rsidP="004F1342">
            <w:pPr>
              <w:rPr>
                <w:rFonts w:ascii="Tahoma" w:hAnsi="Tahoma" w:cs="Tahoma"/>
                <w:sz w:val="22"/>
                <w:szCs w:val="22"/>
              </w:rPr>
            </w:pPr>
            <w:r w:rsidRPr="009E6CF7">
              <w:rPr>
                <w:rFonts w:ascii="Tahoma" w:eastAsia="Calibri" w:hAnsi="Tahoma" w:cs="Tahoma"/>
                <w:color w:val="000000" w:themeColor="text1"/>
                <w:sz w:val="22"/>
                <w:szCs w:val="22"/>
                <w:lang w:val="it-IT"/>
              </w:rPr>
              <w:t xml:space="preserve">  </w:t>
            </w:r>
            <w:r w:rsidR="005545C1" w:rsidRPr="009E6CF7">
              <w:rPr>
                <w:rFonts w:ascii="Tahoma" w:eastAsia="Calibri" w:hAnsi="Tahoma" w:cs="Tahoma"/>
                <w:color w:val="000000" w:themeColor="text1"/>
                <w:sz w:val="22"/>
                <w:szCs w:val="22"/>
                <w:lang w:val="it-IT"/>
              </w:rPr>
              <w:t>0 máy</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Xe tưới nước</w:t>
            </w:r>
          </w:p>
        </w:tc>
        <w:tc>
          <w:tcPr>
            <w:tcW w:w="3165" w:type="dxa"/>
            <w:vAlign w:val="center"/>
          </w:tcPr>
          <w:p w:rsidR="005545C1" w:rsidRPr="009E6CF7" w:rsidRDefault="005545C1" w:rsidP="004B2A09">
            <w:pPr>
              <w:rPr>
                <w:rFonts w:ascii="Tahoma" w:hAnsi="Tahoma" w:cs="Tahoma"/>
                <w:sz w:val="22"/>
                <w:szCs w:val="22"/>
              </w:rPr>
            </w:pPr>
            <w:r w:rsidRPr="009E6CF7">
              <w:rPr>
                <w:rFonts w:ascii="Tahoma" w:eastAsia="Calibri" w:hAnsi="Tahoma" w:cs="Tahoma"/>
                <w:color w:val="000000" w:themeColor="text1"/>
                <w:sz w:val="22"/>
                <w:szCs w:val="22"/>
                <w:lang w:val="it-IT"/>
              </w:rPr>
              <w:t xml:space="preserve">01 </w:t>
            </w:r>
            <w:r w:rsidR="004B2A09" w:rsidRPr="009E6CF7">
              <w:rPr>
                <w:rFonts w:ascii="Tahoma" w:eastAsia="Calibri" w:hAnsi="Tahoma" w:cs="Tahoma"/>
                <w:color w:val="000000" w:themeColor="text1"/>
                <w:sz w:val="22"/>
                <w:szCs w:val="22"/>
                <w:lang w:val="it-IT"/>
              </w:rPr>
              <w:t>xe</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Ô tô vận chuyển</w:t>
            </w:r>
          </w:p>
        </w:tc>
        <w:tc>
          <w:tcPr>
            <w:tcW w:w="3165"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10 xe</w:t>
            </w:r>
          </w:p>
        </w:tc>
      </w:tr>
      <w:tr w:rsidR="0088146E" w:rsidRPr="009E6CF7" w:rsidTr="004F1342">
        <w:tc>
          <w:tcPr>
            <w:tcW w:w="1166" w:type="dxa"/>
            <w:vAlign w:val="center"/>
          </w:tcPr>
          <w:p w:rsidR="0088146E" w:rsidRPr="00C40327" w:rsidRDefault="0088146E" w:rsidP="00C40327">
            <w:pPr>
              <w:spacing w:line="360" w:lineRule="auto"/>
              <w:jc w:val="center"/>
              <w:rPr>
                <w:rFonts w:ascii="Tahoma" w:eastAsia="Calibri" w:hAnsi="Tahoma" w:cs="Tahoma"/>
                <w:b/>
                <w:color w:val="365F91" w:themeColor="accent1" w:themeShade="BF"/>
                <w:sz w:val="22"/>
                <w:szCs w:val="22"/>
                <w:lang w:val="it-IT"/>
              </w:rPr>
            </w:pPr>
            <w:r w:rsidRPr="00C40327">
              <w:rPr>
                <w:rFonts w:ascii="Tahoma" w:eastAsia="Calibri" w:hAnsi="Tahoma" w:cs="Tahoma"/>
                <w:b/>
                <w:color w:val="365F91" w:themeColor="accent1" w:themeShade="BF"/>
                <w:sz w:val="22"/>
                <w:szCs w:val="22"/>
                <w:lang w:val="it-IT"/>
              </w:rPr>
              <w:t>3</w:t>
            </w:r>
          </w:p>
        </w:tc>
        <w:tc>
          <w:tcPr>
            <w:tcW w:w="8328" w:type="dxa"/>
            <w:gridSpan w:val="2"/>
            <w:vAlign w:val="center"/>
          </w:tcPr>
          <w:p w:rsidR="0088146E" w:rsidRPr="00C40327" w:rsidRDefault="0088146E" w:rsidP="0088146E">
            <w:pPr>
              <w:spacing w:line="360" w:lineRule="auto"/>
              <w:rPr>
                <w:rFonts w:ascii="Tahoma" w:eastAsia="Calibri" w:hAnsi="Tahoma" w:cs="Tahoma"/>
                <w:color w:val="365F91" w:themeColor="accent1" w:themeShade="BF"/>
                <w:sz w:val="22"/>
                <w:szCs w:val="22"/>
                <w:lang w:val="it-IT"/>
              </w:rPr>
            </w:pPr>
            <w:r w:rsidRPr="00C40327">
              <w:rPr>
                <w:rFonts w:ascii="Tahoma" w:eastAsia="Calibri" w:hAnsi="Tahoma" w:cs="Tahoma"/>
                <w:b/>
                <w:color w:val="365F91" w:themeColor="accent1" w:themeShade="BF"/>
                <w:sz w:val="22"/>
                <w:szCs w:val="22"/>
                <w:lang w:val="it-IT"/>
              </w:rPr>
              <w:t>Đoạn 3</w:t>
            </w:r>
            <w:r w:rsidR="00B816E7" w:rsidRPr="00C40327">
              <w:rPr>
                <w:rFonts w:ascii="Tahoma" w:eastAsia="Calibri" w:hAnsi="Tahoma" w:cs="Tahoma"/>
                <w:b/>
                <w:color w:val="365F91" w:themeColor="accent1" w:themeShade="BF"/>
                <w:sz w:val="22"/>
                <w:szCs w:val="22"/>
                <w:lang w:val="it-IT"/>
              </w:rPr>
              <w:t>: Tổng Công ty CP Xuất nhập khẩu và Xây dựng Việt Nam.</w:t>
            </w:r>
          </w:p>
        </w:tc>
      </w:tr>
      <w:tr w:rsidR="0088146E" w:rsidRPr="009E6CF7" w:rsidTr="004F1342">
        <w:tc>
          <w:tcPr>
            <w:tcW w:w="1166" w:type="dxa"/>
            <w:vAlign w:val="center"/>
          </w:tcPr>
          <w:p w:rsidR="0088146E" w:rsidRPr="009E6CF7" w:rsidRDefault="0088146E" w:rsidP="00C40327">
            <w:pPr>
              <w:spacing w:line="360" w:lineRule="auto"/>
              <w:jc w:val="center"/>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3.1</w:t>
            </w:r>
          </w:p>
        </w:tc>
        <w:tc>
          <w:tcPr>
            <w:tcW w:w="5163" w:type="dxa"/>
            <w:vAlign w:val="center"/>
          </w:tcPr>
          <w:p w:rsidR="0088146E" w:rsidRPr="009E6CF7" w:rsidRDefault="0088146E" w:rsidP="004F1342">
            <w:pPr>
              <w:spacing w:line="360" w:lineRule="auto"/>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Nhân sự:</w:t>
            </w:r>
            <w:r w:rsidR="00B816E7" w:rsidRPr="009E6CF7">
              <w:rPr>
                <w:rFonts w:ascii="Tahoma" w:eastAsia="Calibri" w:hAnsi="Tahoma" w:cs="Tahoma"/>
                <w:b/>
                <w:color w:val="000000" w:themeColor="text1"/>
                <w:sz w:val="22"/>
                <w:szCs w:val="22"/>
                <w:lang w:val="it-IT"/>
              </w:rPr>
              <w:t xml:space="preserve"> </w:t>
            </w:r>
          </w:p>
        </w:tc>
        <w:tc>
          <w:tcPr>
            <w:tcW w:w="3165" w:type="dxa"/>
            <w:vAlign w:val="center"/>
          </w:tcPr>
          <w:p w:rsidR="0088146E" w:rsidRPr="009E6CF7" w:rsidRDefault="0088146E" w:rsidP="004F1342">
            <w:pPr>
              <w:spacing w:line="360" w:lineRule="auto"/>
              <w:rPr>
                <w:rFonts w:ascii="Tahoma" w:eastAsia="Calibri" w:hAnsi="Tahoma" w:cs="Tahoma"/>
                <w:color w:val="000000" w:themeColor="text1"/>
                <w:sz w:val="22"/>
                <w:szCs w:val="22"/>
                <w:lang w:val="it-IT"/>
              </w:rPr>
            </w:pPr>
          </w:p>
        </w:tc>
      </w:tr>
      <w:tr w:rsidR="0088146E" w:rsidRPr="009E6CF7" w:rsidTr="004F1342">
        <w:tc>
          <w:tcPr>
            <w:tcW w:w="1166" w:type="dxa"/>
            <w:vAlign w:val="center"/>
          </w:tcPr>
          <w:p w:rsidR="0088146E" w:rsidRPr="009E6CF7" w:rsidRDefault="0088146E"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88146E" w:rsidRPr="009E6CF7" w:rsidRDefault="0088146E"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Cán bộ kỹ thuật hiện trường</w:t>
            </w:r>
          </w:p>
        </w:tc>
        <w:tc>
          <w:tcPr>
            <w:tcW w:w="3165" w:type="dxa"/>
            <w:vAlign w:val="center"/>
          </w:tcPr>
          <w:p w:rsidR="0088146E" w:rsidRPr="009E6CF7" w:rsidRDefault="0088146E" w:rsidP="0088146E">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05 người</w:t>
            </w:r>
          </w:p>
        </w:tc>
      </w:tr>
      <w:tr w:rsidR="0088146E" w:rsidRPr="009E6CF7" w:rsidTr="004F1342">
        <w:tc>
          <w:tcPr>
            <w:tcW w:w="1166" w:type="dxa"/>
            <w:vAlign w:val="center"/>
          </w:tcPr>
          <w:p w:rsidR="0088146E" w:rsidRPr="009E6CF7" w:rsidRDefault="0088146E"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88146E" w:rsidRPr="009E6CF7" w:rsidRDefault="0088146E"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Cán cộ phụ trách hồ sơ</w:t>
            </w:r>
          </w:p>
        </w:tc>
        <w:tc>
          <w:tcPr>
            <w:tcW w:w="3165" w:type="dxa"/>
            <w:vAlign w:val="center"/>
          </w:tcPr>
          <w:p w:rsidR="0088146E" w:rsidRPr="009E6CF7" w:rsidRDefault="0088146E" w:rsidP="0088146E">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02 người</w:t>
            </w:r>
          </w:p>
        </w:tc>
      </w:tr>
      <w:tr w:rsidR="0088146E" w:rsidRPr="009E6CF7" w:rsidTr="004F1342">
        <w:tc>
          <w:tcPr>
            <w:tcW w:w="1166" w:type="dxa"/>
            <w:vAlign w:val="center"/>
          </w:tcPr>
          <w:p w:rsidR="0088146E" w:rsidRPr="009E6CF7" w:rsidRDefault="0088146E"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88146E" w:rsidRPr="009E6CF7" w:rsidRDefault="0088146E"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Công nhân</w:t>
            </w:r>
          </w:p>
        </w:tc>
        <w:tc>
          <w:tcPr>
            <w:tcW w:w="3165" w:type="dxa"/>
            <w:vAlign w:val="center"/>
          </w:tcPr>
          <w:p w:rsidR="0088146E" w:rsidRPr="009E6CF7" w:rsidRDefault="0088146E" w:rsidP="0088146E">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15 người</w:t>
            </w:r>
          </w:p>
        </w:tc>
      </w:tr>
      <w:tr w:rsidR="0088146E" w:rsidRPr="009E6CF7" w:rsidTr="004F1342">
        <w:tc>
          <w:tcPr>
            <w:tcW w:w="1166" w:type="dxa"/>
            <w:vAlign w:val="center"/>
          </w:tcPr>
          <w:p w:rsidR="0088146E" w:rsidRPr="009E6CF7" w:rsidRDefault="0088146E" w:rsidP="00C40327">
            <w:pPr>
              <w:spacing w:line="360" w:lineRule="auto"/>
              <w:jc w:val="center"/>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3.2</w:t>
            </w:r>
          </w:p>
        </w:tc>
        <w:tc>
          <w:tcPr>
            <w:tcW w:w="5163" w:type="dxa"/>
            <w:vAlign w:val="center"/>
          </w:tcPr>
          <w:p w:rsidR="0088146E" w:rsidRPr="009E6CF7" w:rsidRDefault="0088146E" w:rsidP="004F1342">
            <w:pPr>
              <w:spacing w:line="360" w:lineRule="auto"/>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Thiết bị:</w:t>
            </w:r>
          </w:p>
        </w:tc>
        <w:tc>
          <w:tcPr>
            <w:tcW w:w="3165" w:type="dxa"/>
            <w:vAlign w:val="center"/>
          </w:tcPr>
          <w:p w:rsidR="0088146E" w:rsidRPr="009E6CF7" w:rsidRDefault="0088146E" w:rsidP="004F1342">
            <w:pPr>
              <w:spacing w:line="360" w:lineRule="auto"/>
              <w:rPr>
                <w:rFonts w:ascii="Tahoma" w:eastAsia="Calibri" w:hAnsi="Tahoma" w:cs="Tahoma"/>
                <w:color w:val="000000" w:themeColor="text1"/>
                <w:sz w:val="22"/>
                <w:szCs w:val="22"/>
                <w:lang w:val="it-IT"/>
              </w:rPr>
            </w:pPr>
          </w:p>
        </w:tc>
      </w:tr>
      <w:tr w:rsidR="0088146E" w:rsidRPr="009E6CF7" w:rsidTr="004F1342">
        <w:tc>
          <w:tcPr>
            <w:tcW w:w="1166" w:type="dxa"/>
            <w:vAlign w:val="center"/>
          </w:tcPr>
          <w:p w:rsidR="0088146E" w:rsidRPr="009E6CF7" w:rsidRDefault="0088146E"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88146E" w:rsidRPr="009E6CF7" w:rsidRDefault="0088146E"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đào</w:t>
            </w:r>
          </w:p>
        </w:tc>
        <w:tc>
          <w:tcPr>
            <w:tcW w:w="3165" w:type="dxa"/>
            <w:vAlign w:val="center"/>
          </w:tcPr>
          <w:p w:rsidR="0088146E" w:rsidRPr="009E6CF7" w:rsidRDefault="0088146E" w:rsidP="0088146E">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02 máy</w:t>
            </w:r>
          </w:p>
        </w:tc>
      </w:tr>
      <w:tr w:rsidR="0088146E" w:rsidRPr="009E6CF7" w:rsidTr="004F1342">
        <w:tc>
          <w:tcPr>
            <w:tcW w:w="1166" w:type="dxa"/>
            <w:vAlign w:val="center"/>
          </w:tcPr>
          <w:p w:rsidR="0088146E" w:rsidRPr="009E6CF7" w:rsidRDefault="0088146E"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88146E" w:rsidRPr="009E6CF7" w:rsidRDefault="0088146E"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ủi</w:t>
            </w:r>
          </w:p>
        </w:tc>
        <w:tc>
          <w:tcPr>
            <w:tcW w:w="3165" w:type="dxa"/>
            <w:vAlign w:val="center"/>
          </w:tcPr>
          <w:p w:rsidR="0088146E" w:rsidRPr="009E6CF7" w:rsidRDefault="0088146E" w:rsidP="0088146E">
            <w:pPr>
              <w:rPr>
                <w:rFonts w:ascii="Tahoma" w:hAnsi="Tahoma" w:cs="Tahoma"/>
                <w:sz w:val="22"/>
                <w:szCs w:val="22"/>
              </w:rPr>
            </w:pPr>
            <w:r w:rsidRPr="009E6CF7">
              <w:rPr>
                <w:rFonts w:ascii="Tahoma" w:eastAsia="Calibri" w:hAnsi="Tahoma" w:cs="Tahoma"/>
                <w:color w:val="000000" w:themeColor="text1"/>
                <w:sz w:val="22"/>
                <w:szCs w:val="22"/>
                <w:lang w:val="it-IT"/>
              </w:rPr>
              <w:t>03 máy</w:t>
            </w:r>
          </w:p>
        </w:tc>
      </w:tr>
      <w:tr w:rsidR="0088146E" w:rsidRPr="009E6CF7" w:rsidTr="004F1342">
        <w:tc>
          <w:tcPr>
            <w:tcW w:w="1166" w:type="dxa"/>
            <w:vAlign w:val="center"/>
          </w:tcPr>
          <w:p w:rsidR="0088146E" w:rsidRPr="009E6CF7" w:rsidRDefault="0088146E"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88146E" w:rsidRPr="009E6CF7" w:rsidRDefault="0088146E"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Lu</w:t>
            </w:r>
          </w:p>
        </w:tc>
        <w:tc>
          <w:tcPr>
            <w:tcW w:w="3165" w:type="dxa"/>
            <w:vAlign w:val="center"/>
          </w:tcPr>
          <w:p w:rsidR="0088146E" w:rsidRPr="009E6CF7" w:rsidRDefault="0088146E" w:rsidP="004F1342">
            <w:pPr>
              <w:rPr>
                <w:rFonts w:ascii="Tahoma" w:hAnsi="Tahoma" w:cs="Tahoma"/>
                <w:sz w:val="22"/>
                <w:szCs w:val="22"/>
              </w:rPr>
            </w:pPr>
            <w:r w:rsidRPr="009E6CF7">
              <w:rPr>
                <w:rFonts w:ascii="Tahoma" w:eastAsia="Calibri" w:hAnsi="Tahoma" w:cs="Tahoma"/>
                <w:color w:val="000000" w:themeColor="text1"/>
                <w:sz w:val="22"/>
                <w:szCs w:val="22"/>
                <w:lang w:val="it-IT"/>
              </w:rPr>
              <w:t>02 máy</w:t>
            </w:r>
          </w:p>
        </w:tc>
      </w:tr>
      <w:tr w:rsidR="0088146E" w:rsidRPr="009E6CF7" w:rsidTr="004F1342">
        <w:tc>
          <w:tcPr>
            <w:tcW w:w="1166" w:type="dxa"/>
            <w:vAlign w:val="center"/>
          </w:tcPr>
          <w:p w:rsidR="0088146E" w:rsidRPr="009E6CF7" w:rsidRDefault="0088146E"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88146E" w:rsidRPr="009E6CF7" w:rsidRDefault="0088146E"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san</w:t>
            </w:r>
          </w:p>
        </w:tc>
        <w:tc>
          <w:tcPr>
            <w:tcW w:w="3165" w:type="dxa"/>
            <w:vAlign w:val="center"/>
          </w:tcPr>
          <w:p w:rsidR="0088146E" w:rsidRPr="009E6CF7" w:rsidRDefault="0088146E" w:rsidP="0088146E">
            <w:pPr>
              <w:rPr>
                <w:rFonts w:ascii="Tahoma" w:hAnsi="Tahoma" w:cs="Tahoma"/>
                <w:sz w:val="22"/>
                <w:szCs w:val="22"/>
              </w:rPr>
            </w:pPr>
            <w:r w:rsidRPr="009E6CF7">
              <w:rPr>
                <w:rFonts w:ascii="Tahoma" w:eastAsia="Calibri" w:hAnsi="Tahoma" w:cs="Tahoma"/>
                <w:color w:val="000000" w:themeColor="text1"/>
                <w:sz w:val="22"/>
                <w:szCs w:val="22"/>
                <w:lang w:val="it-IT"/>
              </w:rPr>
              <w:t>01 máy</w:t>
            </w:r>
          </w:p>
        </w:tc>
      </w:tr>
      <w:tr w:rsidR="0088146E" w:rsidRPr="009E6CF7" w:rsidTr="004F1342">
        <w:tc>
          <w:tcPr>
            <w:tcW w:w="1166" w:type="dxa"/>
            <w:vAlign w:val="center"/>
          </w:tcPr>
          <w:p w:rsidR="0088146E" w:rsidRPr="009E6CF7" w:rsidRDefault="0088146E"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88146E" w:rsidRPr="009E6CF7" w:rsidRDefault="0088146E"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Xe tưới nước</w:t>
            </w:r>
          </w:p>
        </w:tc>
        <w:tc>
          <w:tcPr>
            <w:tcW w:w="3165" w:type="dxa"/>
            <w:vAlign w:val="center"/>
          </w:tcPr>
          <w:p w:rsidR="0088146E" w:rsidRPr="009E6CF7" w:rsidRDefault="0088146E" w:rsidP="004B2A09">
            <w:pPr>
              <w:rPr>
                <w:rFonts w:ascii="Tahoma" w:hAnsi="Tahoma" w:cs="Tahoma"/>
                <w:sz w:val="22"/>
                <w:szCs w:val="22"/>
              </w:rPr>
            </w:pPr>
            <w:r w:rsidRPr="009E6CF7">
              <w:rPr>
                <w:rFonts w:ascii="Tahoma" w:eastAsia="Calibri" w:hAnsi="Tahoma" w:cs="Tahoma"/>
                <w:color w:val="000000" w:themeColor="text1"/>
                <w:sz w:val="22"/>
                <w:szCs w:val="22"/>
                <w:lang w:val="it-IT"/>
              </w:rPr>
              <w:t xml:space="preserve">01 </w:t>
            </w:r>
            <w:r w:rsidR="004B2A09" w:rsidRPr="009E6CF7">
              <w:rPr>
                <w:rFonts w:ascii="Tahoma" w:eastAsia="Calibri" w:hAnsi="Tahoma" w:cs="Tahoma"/>
                <w:color w:val="000000" w:themeColor="text1"/>
                <w:sz w:val="22"/>
                <w:szCs w:val="22"/>
                <w:lang w:val="it-IT"/>
              </w:rPr>
              <w:t>xe</w:t>
            </w:r>
          </w:p>
        </w:tc>
      </w:tr>
      <w:tr w:rsidR="0088146E" w:rsidRPr="009E6CF7" w:rsidTr="004F1342">
        <w:tc>
          <w:tcPr>
            <w:tcW w:w="1166" w:type="dxa"/>
            <w:vAlign w:val="center"/>
          </w:tcPr>
          <w:p w:rsidR="0088146E" w:rsidRPr="009E6CF7" w:rsidRDefault="0088146E"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88146E" w:rsidRPr="009E6CF7" w:rsidRDefault="0088146E"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Ô tô vận chuyển</w:t>
            </w:r>
          </w:p>
        </w:tc>
        <w:tc>
          <w:tcPr>
            <w:tcW w:w="3165" w:type="dxa"/>
            <w:vAlign w:val="center"/>
          </w:tcPr>
          <w:p w:rsidR="0088146E" w:rsidRPr="009E6CF7" w:rsidRDefault="006B4359" w:rsidP="0095782F">
            <w:pPr>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20</w:t>
            </w:r>
            <w:r w:rsidR="0095782F" w:rsidRPr="009E6CF7">
              <w:rPr>
                <w:rFonts w:ascii="Tahoma" w:eastAsia="Calibri" w:hAnsi="Tahoma" w:cs="Tahoma"/>
                <w:color w:val="000000" w:themeColor="text1"/>
                <w:sz w:val="22"/>
                <w:szCs w:val="22"/>
                <w:lang w:val="it-IT"/>
              </w:rPr>
              <w:t xml:space="preserve"> X</w:t>
            </w:r>
            <w:r w:rsidR="0088146E" w:rsidRPr="009E6CF7">
              <w:rPr>
                <w:rFonts w:ascii="Tahoma" w:eastAsia="Calibri" w:hAnsi="Tahoma" w:cs="Tahoma"/>
                <w:color w:val="000000" w:themeColor="text1"/>
                <w:sz w:val="22"/>
                <w:szCs w:val="22"/>
                <w:lang w:val="it-IT"/>
              </w:rPr>
              <w:t>e</w:t>
            </w:r>
          </w:p>
        </w:tc>
      </w:tr>
      <w:tr w:rsidR="007B3131" w:rsidRPr="009E6CF7" w:rsidTr="007B3131">
        <w:tc>
          <w:tcPr>
            <w:tcW w:w="1166" w:type="dxa"/>
            <w:vAlign w:val="center"/>
          </w:tcPr>
          <w:p w:rsidR="007B3131" w:rsidRPr="00C40327" w:rsidRDefault="001E3616" w:rsidP="007B3131">
            <w:pPr>
              <w:spacing w:line="360" w:lineRule="auto"/>
              <w:jc w:val="center"/>
              <w:rPr>
                <w:rFonts w:ascii="Tahoma" w:eastAsia="Calibri" w:hAnsi="Tahoma" w:cs="Tahoma"/>
                <w:b/>
                <w:color w:val="365F91" w:themeColor="accent1" w:themeShade="BF"/>
                <w:sz w:val="22"/>
                <w:szCs w:val="22"/>
                <w:lang w:val="it-IT"/>
              </w:rPr>
            </w:pPr>
            <w:r>
              <w:rPr>
                <w:rFonts w:ascii="Tahoma" w:eastAsia="Calibri" w:hAnsi="Tahoma" w:cs="Tahoma"/>
                <w:b/>
                <w:color w:val="365F91" w:themeColor="accent1" w:themeShade="BF"/>
                <w:sz w:val="22"/>
                <w:szCs w:val="22"/>
                <w:lang w:val="it-IT"/>
              </w:rPr>
              <w:t>4</w:t>
            </w:r>
          </w:p>
        </w:tc>
        <w:tc>
          <w:tcPr>
            <w:tcW w:w="8328" w:type="dxa"/>
            <w:gridSpan w:val="2"/>
            <w:vAlign w:val="center"/>
          </w:tcPr>
          <w:p w:rsidR="007B3131" w:rsidRPr="009E6CF7" w:rsidRDefault="00674473" w:rsidP="00674473">
            <w:pPr>
              <w:rPr>
                <w:rFonts w:ascii="Tahoma" w:eastAsia="Calibri" w:hAnsi="Tahoma" w:cs="Tahoma"/>
                <w:color w:val="000000" w:themeColor="text1"/>
                <w:sz w:val="22"/>
                <w:szCs w:val="22"/>
                <w:lang w:val="it-IT"/>
              </w:rPr>
            </w:pPr>
            <w:r>
              <w:rPr>
                <w:rFonts w:ascii="Tahoma" w:eastAsia="Calibri" w:hAnsi="Tahoma" w:cs="Tahoma"/>
                <w:b/>
                <w:color w:val="365F91" w:themeColor="accent1" w:themeShade="BF"/>
                <w:sz w:val="22"/>
                <w:szCs w:val="22"/>
                <w:lang w:val="it-IT"/>
              </w:rPr>
              <w:t>Thi công c</w:t>
            </w:r>
            <w:r w:rsidR="001E3616">
              <w:rPr>
                <w:rFonts w:ascii="Tahoma" w:eastAsia="Calibri" w:hAnsi="Tahoma" w:cs="Tahoma"/>
                <w:b/>
                <w:color w:val="365F91" w:themeColor="accent1" w:themeShade="BF"/>
                <w:sz w:val="22"/>
                <w:szCs w:val="22"/>
                <w:lang w:val="it-IT"/>
              </w:rPr>
              <w:t>ầu Bàn Thạch</w:t>
            </w:r>
            <w:r w:rsidR="007B3131" w:rsidRPr="00C40327">
              <w:rPr>
                <w:rFonts w:ascii="Tahoma" w:eastAsia="Calibri" w:hAnsi="Tahoma" w:cs="Tahoma"/>
                <w:b/>
                <w:color w:val="365F91" w:themeColor="accent1" w:themeShade="BF"/>
                <w:sz w:val="22"/>
                <w:szCs w:val="22"/>
                <w:lang w:val="it-IT"/>
              </w:rPr>
              <w:t xml:space="preserve">: </w:t>
            </w:r>
            <w:r w:rsidR="001E3616">
              <w:rPr>
                <w:rFonts w:ascii="Tahoma" w:eastAsia="Calibri" w:hAnsi="Tahoma" w:cs="Tahoma"/>
                <w:b/>
                <w:color w:val="365F91" w:themeColor="accent1" w:themeShade="BF"/>
                <w:sz w:val="22"/>
                <w:szCs w:val="22"/>
                <w:lang w:val="it-IT"/>
              </w:rPr>
              <w:t>Cienco1</w:t>
            </w:r>
          </w:p>
        </w:tc>
      </w:tr>
      <w:tr w:rsidR="007B3131" w:rsidRPr="009E6CF7" w:rsidTr="004F1342">
        <w:tc>
          <w:tcPr>
            <w:tcW w:w="1166" w:type="dxa"/>
            <w:vAlign w:val="center"/>
          </w:tcPr>
          <w:p w:rsidR="007B3131" w:rsidRPr="009E6CF7" w:rsidRDefault="001E3616" w:rsidP="001E3616">
            <w:pPr>
              <w:spacing w:line="360"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4</w:t>
            </w:r>
            <w:r w:rsidR="007B3131" w:rsidRPr="009E6CF7">
              <w:rPr>
                <w:rFonts w:ascii="Tahoma" w:eastAsia="Calibri" w:hAnsi="Tahoma" w:cs="Tahoma"/>
                <w:b/>
                <w:color w:val="000000" w:themeColor="text1"/>
                <w:sz w:val="22"/>
                <w:szCs w:val="22"/>
                <w:lang w:val="it-IT"/>
              </w:rPr>
              <w:t>.1</w:t>
            </w:r>
          </w:p>
        </w:tc>
        <w:tc>
          <w:tcPr>
            <w:tcW w:w="5163" w:type="dxa"/>
            <w:vAlign w:val="center"/>
          </w:tcPr>
          <w:p w:rsidR="007B3131" w:rsidRPr="009E6CF7" w:rsidRDefault="007B3131" w:rsidP="001E3616">
            <w:pPr>
              <w:spacing w:line="360" w:lineRule="auto"/>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 xml:space="preserve">Nhân sự: </w:t>
            </w:r>
          </w:p>
        </w:tc>
        <w:tc>
          <w:tcPr>
            <w:tcW w:w="3165" w:type="dxa"/>
            <w:vAlign w:val="center"/>
          </w:tcPr>
          <w:p w:rsidR="007B3131" w:rsidRPr="009E6CF7" w:rsidRDefault="007B3131" w:rsidP="001E3616">
            <w:pPr>
              <w:spacing w:line="360" w:lineRule="auto"/>
              <w:rPr>
                <w:rFonts w:ascii="Tahoma" w:eastAsia="Calibri" w:hAnsi="Tahoma" w:cs="Tahoma"/>
                <w:color w:val="000000" w:themeColor="text1"/>
                <w:sz w:val="22"/>
                <w:szCs w:val="22"/>
                <w:lang w:val="it-IT"/>
              </w:rPr>
            </w:pPr>
          </w:p>
        </w:tc>
      </w:tr>
      <w:tr w:rsidR="007B3131" w:rsidRPr="009E6CF7" w:rsidTr="004F1342">
        <w:tc>
          <w:tcPr>
            <w:tcW w:w="1166" w:type="dxa"/>
            <w:vAlign w:val="center"/>
          </w:tcPr>
          <w:p w:rsidR="007B3131" w:rsidRPr="009E6CF7" w:rsidRDefault="007B3131" w:rsidP="001E3616">
            <w:pPr>
              <w:spacing w:line="360" w:lineRule="auto"/>
              <w:jc w:val="center"/>
              <w:rPr>
                <w:rFonts w:ascii="Tahoma" w:eastAsia="Calibri" w:hAnsi="Tahoma" w:cs="Tahoma"/>
                <w:color w:val="000000" w:themeColor="text1"/>
                <w:sz w:val="22"/>
                <w:szCs w:val="22"/>
                <w:lang w:val="it-IT"/>
              </w:rPr>
            </w:pPr>
          </w:p>
        </w:tc>
        <w:tc>
          <w:tcPr>
            <w:tcW w:w="5163" w:type="dxa"/>
            <w:vAlign w:val="center"/>
          </w:tcPr>
          <w:p w:rsidR="007B3131" w:rsidRPr="009E6CF7" w:rsidRDefault="001E3616" w:rsidP="001E3616">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Ban chỉ huy + </w:t>
            </w:r>
            <w:r w:rsidR="007B3131" w:rsidRPr="009E6CF7">
              <w:rPr>
                <w:rFonts w:ascii="Tahoma" w:eastAsia="Calibri" w:hAnsi="Tahoma" w:cs="Tahoma"/>
                <w:color w:val="000000" w:themeColor="text1"/>
                <w:sz w:val="22"/>
                <w:szCs w:val="22"/>
                <w:lang w:val="it-IT"/>
              </w:rPr>
              <w:t>Cán bộ kỹ thuật hiện trường</w:t>
            </w:r>
          </w:p>
        </w:tc>
        <w:tc>
          <w:tcPr>
            <w:tcW w:w="3165" w:type="dxa"/>
            <w:vAlign w:val="center"/>
          </w:tcPr>
          <w:p w:rsidR="007B3131" w:rsidRPr="009E6CF7" w:rsidRDefault="007B3131" w:rsidP="007B313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0</w:t>
            </w:r>
            <w:r w:rsidR="00674473">
              <w:rPr>
                <w:rFonts w:ascii="Tahoma" w:eastAsia="Calibri" w:hAnsi="Tahoma" w:cs="Tahoma"/>
                <w:color w:val="000000" w:themeColor="text1"/>
                <w:sz w:val="22"/>
                <w:szCs w:val="22"/>
                <w:lang w:val="it-IT"/>
              </w:rPr>
              <w:t>3</w:t>
            </w:r>
            <w:r w:rsidRPr="009E6CF7">
              <w:rPr>
                <w:rFonts w:ascii="Tahoma" w:eastAsia="Calibri" w:hAnsi="Tahoma" w:cs="Tahoma"/>
                <w:color w:val="000000" w:themeColor="text1"/>
                <w:sz w:val="22"/>
                <w:szCs w:val="22"/>
                <w:lang w:val="it-IT"/>
              </w:rPr>
              <w:t xml:space="preserve"> người</w:t>
            </w:r>
          </w:p>
        </w:tc>
      </w:tr>
      <w:tr w:rsidR="007B3131" w:rsidRPr="009E6CF7" w:rsidTr="004F1342">
        <w:tc>
          <w:tcPr>
            <w:tcW w:w="1166" w:type="dxa"/>
            <w:vAlign w:val="center"/>
          </w:tcPr>
          <w:p w:rsidR="007B3131" w:rsidRPr="009E6CF7" w:rsidRDefault="007B3131" w:rsidP="001E3616">
            <w:pPr>
              <w:spacing w:line="360" w:lineRule="auto"/>
              <w:jc w:val="center"/>
              <w:rPr>
                <w:rFonts w:ascii="Tahoma" w:eastAsia="Calibri" w:hAnsi="Tahoma" w:cs="Tahoma"/>
                <w:color w:val="000000" w:themeColor="text1"/>
                <w:sz w:val="22"/>
                <w:szCs w:val="22"/>
                <w:lang w:val="it-IT"/>
              </w:rPr>
            </w:pPr>
          </w:p>
        </w:tc>
        <w:tc>
          <w:tcPr>
            <w:tcW w:w="5163" w:type="dxa"/>
            <w:vAlign w:val="center"/>
          </w:tcPr>
          <w:p w:rsidR="007B3131" w:rsidRPr="009E6CF7" w:rsidRDefault="007B3131" w:rsidP="001E3616">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Cán cộ phụ trách hồ sơ</w:t>
            </w:r>
          </w:p>
        </w:tc>
        <w:tc>
          <w:tcPr>
            <w:tcW w:w="3165" w:type="dxa"/>
            <w:vAlign w:val="center"/>
          </w:tcPr>
          <w:p w:rsidR="007B3131" w:rsidRPr="009E6CF7" w:rsidRDefault="007B3131" w:rsidP="001E3616">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0</w:t>
            </w:r>
            <w:r w:rsidR="001E3616">
              <w:rPr>
                <w:rFonts w:ascii="Tahoma" w:eastAsia="Calibri" w:hAnsi="Tahoma" w:cs="Tahoma"/>
                <w:color w:val="000000" w:themeColor="text1"/>
                <w:sz w:val="22"/>
                <w:szCs w:val="22"/>
                <w:lang w:val="it-IT"/>
              </w:rPr>
              <w:t>1</w:t>
            </w:r>
            <w:r w:rsidRPr="009E6CF7">
              <w:rPr>
                <w:rFonts w:ascii="Tahoma" w:eastAsia="Calibri" w:hAnsi="Tahoma" w:cs="Tahoma"/>
                <w:color w:val="000000" w:themeColor="text1"/>
                <w:sz w:val="22"/>
                <w:szCs w:val="22"/>
                <w:lang w:val="it-IT"/>
              </w:rPr>
              <w:t xml:space="preserve"> người</w:t>
            </w:r>
          </w:p>
        </w:tc>
      </w:tr>
      <w:tr w:rsidR="007B3131" w:rsidRPr="009E6CF7" w:rsidTr="004F1342">
        <w:tc>
          <w:tcPr>
            <w:tcW w:w="1166" w:type="dxa"/>
            <w:vAlign w:val="center"/>
          </w:tcPr>
          <w:p w:rsidR="007B3131" w:rsidRPr="009E6CF7" w:rsidRDefault="007B3131" w:rsidP="001E3616">
            <w:pPr>
              <w:spacing w:line="360" w:lineRule="auto"/>
              <w:jc w:val="center"/>
              <w:rPr>
                <w:rFonts w:ascii="Tahoma" w:eastAsia="Calibri" w:hAnsi="Tahoma" w:cs="Tahoma"/>
                <w:color w:val="000000" w:themeColor="text1"/>
                <w:sz w:val="22"/>
                <w:szCs w:val="22"/>
                <w:lang w:val="it-IT"/>
              </w:rPr>
            </w:pPr>
          </w:p>
        </w:tc>
        <w:tc>
          <w:tcPr>
            <w:tcW w:w="5163" w:type="dxa"/>
            <w:vAlign w:val="center"/>
          </w:tcPr>
          <w:p w:rsidR="007B3131" w:rsidRPr="009E6CF7" w:rsidRDefault="007B3131" w:rsidP="001E3616">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Công nhân</w:t>
            </w:r>
            <w:r w:rsidR="00674473">
              <w:rPr>
                <w:rFonts w:ascii="Tahoma" w:eastAsia="Calibri" w:hAnsi="Tahoma" w:cs="Tahoma"/>
                <w:color w:val="000000" w:themeColor="text1"/>
                <w:sz w:val="22"/>
                <w:szCs w:val="22"/>
                <w:lang w:val="it-IT"/>
              </w:rPr>
              <w:t xml:space="preserve"> + lái máy</w:t>
            </w:r>
          </w:p>
        </w:tc>
        <w:tc>
          <w:tcPr>
            <w:tcW w:w="3165" w:type="dxa"/>
            <w:vAlign w:val="center"/>
          </w:tcPr>
          <w:p w:rsidR="007B3131" w:rsidRPr="009E6CF7" w:rsidRDefault="007B3131" w:rsidP="001E3616">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10</w:t>
            </w:r>
            <w:r w:rsidRPr="009E6CF7">
              <w:rPr>
                <w:rFonts w:ascii="Tahoma" w:eastAsia="Calibri" w:hAnsi="Tahoma" w:cs="Tahoma"/>
                <w:color w:val="000000" w:themeColor="text1"/>
                <w:sz w:val="22"/>
                <w:szCs w:val="22"/>
                <w:lang w:val="it-IT"/>
              </w:rPr>
              <w:t xml:space="preserve"> người</w:t>
            </w:r>
          </w:p>
        </w:tc>
      </w:tr>
      <w:tr w:rsidR="007B3131" w:rsidRPr="009E6CF7" w:rsidTr="004F1342">
        <w:tc>
          <w:tcPr>
            <w:tcW w:w="1166" w:type="dxa"/>
            <w:vAlign w:val="center"/>
          </w:tcPr>
          <w:p w:rsidR="007B3131" w:rsidRPr="009E6CF7" w:rsidRDefault="001E3616" w:rsidP="001E3616">
            <w:pPr>
              <w:spacing w:line="360"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4</w:t>
            </w:r>
            <w:r w:rsidR="007B3131" w:rsidRPr="009E6CF7">
              <w:rPr>
                <w:rFonts w:ascii="Tahoma" w:eastAsia="Calibri" w:hAnsi="Tahoma" w:cs="Tahoma"/>
                <w:b/>
                <w:color w:val="000000" w:themeColor="text1"/>
                <w:sz w:val="22"/>
                <w:szCs w:val="22"/>
                <w:lang w:val="it-IT"/>
              </w:rPr>
              <w:t>.2</w:t>
            </w:r>
          </w:p>
        </w:tc>
        <w:tc>
          <w:tcPr>
            <w:tcW w:w="5163" w:type="dxa"/>
            <w:vAlign w:val="center"/>
          </w:tcPr>
          <w:p w:rsidR="007B3131" w:rsidRPr="009E6CF7" w:rsidRDefault="007B3131" w:rsidP="001E3616">
            <w:pPr>
              <w:spacing w:line="360" w:lineRule="auto"/>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Thiết bị:</w:t>
            </w:r>
          </w:p>
        </w:tc>
        <w:tc>
          <w:tcPr>
            <w:tcW w:w="3165" w:type="dxa"/>
            <w:vAlign w:val="center"/>
          </w:tcPr>
          <w:p w:rsidR="007B3131" w:rsidRPr="009E6CF7" w:rsidRDefault="007B3131" w:rsidP="001E3616">
            <w:pPr>
              <w:spacing w:line="360" w:lineRule="auto"/>
              <w:rPr>
                <w:rFonts w:ascii="Tahoma" w:eastAsia="Calibri" w:hAnsi="Tahoma" w:cs="Tahoma"/>
                <w:color w:val="000000" w:themeColor="text1"/>
                <w:sz w:val="22"/>
                <w:szCs w:val="22"/>
                <w:lang w:val="it-IT"/>
              </w:rPr>
            </w:pPr>
          </w:p>
        </w:tc>
      </w:tr>
      <w:tr w:rsidR="007B3131" w:rsidRPr="009E6CF7" w:rsidTr="004F1342">
        <w:tc>
          <w:tcPr>
            <w:tcW w:w="1166" w:type="dxa"/>
            <w:vAlign w:val="center"/>
          </w:tcPr>
          <w:p w:rsidR="007B3131" w:rsidRPr="009E6CF7" w:rsidRDefault="007B3131" w:rsidP="001E3616">
            <w:pPr>
              <w:spacing w:line="360" w:lineRule="auto"/>
              <w:jc w:val="center"/>
              <w:rPr>
                <w:rFonts w:ascii="Tahoma" w:eastAsia="Calibri" w:hAnsi="Tahoma" w:cs="Tahoma"/>
                <w:color w:val="000000" w:themeColor="text1"/>
                <w:sz w:val="22"/>
                <w:szCs w:val="22"/>
                <w:lang w:val="it-IT"/>
              </w:rPr>
            </w:pPr>
          </w:p>
        </w:tc>
        <w:tc>
          <w:tcPr>
            <w:tcW w:w="5163" w:type="dxa"/>
            <w:vAlign w:val="center"/>
          </w:tcPr>
          <w:p w:rsidR="007B3131" w:rsidRPr="009E6CF7" w:rsidRDefault="007B3131" w:rsidP="001E3616">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đào</w:t>
            </w:r>
          </w:p>
        </w:tc>
        <w:tc>
          <w:tcPr>
            <w:tcW w:w="3165" w:type="dxa"/>
            <w:vAlign w:val="center"/>
          </w:tcPr>
          <w:p w:rsidR="007B3131" w:rsidRPr="009E6CF7" w:rsidRDefault="007B3131" w:rsidP="007B3131">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02</w:t>
            </w:r>
            <w:r w:rsidRPr="009E6CF7">
              <w:rPr>
                <w:rFonts w:ascii="Tahoma" w:eastAsia="Calibri" w:hAnsi="Tahoma" w:cs="Tahoma"/>
                <w:color w:val="000000" w:themeColor="text1"/>
                <w:sz w:val="22"/>
                <w:szCs w:val="22"/>
                <w:lang w:val="it-IT"/>
              </w:rPr>
              <w:t xml:space="preserve"> máy</w:t>
            </w:r>
          </w:p>
        </w:tc>
      </w:tr>
      <w:tr w:rsidR="007B3131" w:rsidRPr="009E6CF7" w:rsidTr="004F1342">
        <w:tc>
          <w:tcPr>
            <w:tcW w:w="1166" w:type="dxa"/>
            <w:vAlign w:val="center"/>
          </w:tcPr>
          <w:p w:rsidR="007B3131" w:rsidRPr="009E6CF7" w:rsidRDefault="007B3131" w:rsidP="001E3616">
            <w:pPr>
              <w:spacing w:line="360" w:lineRule="auto"/>
              <w:jc w:val="center"/>
              <w:rPr>
                <w:rFonts w:ascii="Tahoma" w:eastAsia="Calibri" w:hAnsi="Tahoma" w:cs="Tahoma"/>
                <w:color w:val="000000" w:themeColor="text1"/>
                <w:sz w:val="22"/>
                <w:szCs w:val="22"/>
                <w:lang w:val="it-IT"/>
              </w:rPr>
            </w:pPr>
          </w:p>
        </w:tc>
        <w:tc>
          <w:tcPr>
            <w:tcW w:w="5163" w:type="dxa"/>
            <w:vAlign w:val="center"/>
          </w:tcPr>
          <w:p w:rsidR="007B3131" w:rsidRPr="009E6CF7" w:rsidRDefault="007B3131" w:rsidP="001E3616">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Lu</w:t>
            </w:r>
          </w:p>
        </w:tc>
        <w:tc>
          <w:tcPr>
            <w:tcW w:w="3165" w:type="dxa"/>
            <w:vAlign w:val="center"/>
          </w:tcPr>
          <w:p w:rsidR="007B3131" w:rsidRPr="009E6CF7" w:rsidRDefault="007B3131" w:rsidP="001E3616">
            <w:pPr>
              <w:rPr>
                <w:rFonts w:ascii="Tahoma" w:hAnsi="Tahoma" w:cs="Tahoma"/>
                <w:sz w:val="22"/>
                <w:szCs w:val="22"/>
              </w:rPr>
            </w:pPr>
            <w:r w:rsidRPr="009E6CF7">
              <w:rPr>
                <w:rFonts w:ascii="Tahoma" w:eastAsia="Calibri" w:hAnsi="Tahoma" w:cs="Tahoma"/>
                <w:color w:val="000000" w:themeColor="text1"/>
                <w:sz w:val="22"/>
                <w:szCs w:val="22"/>
                <w:lang w:val="it-IT"/>
              </w:rPr>
              <w:t>02 máy</w:t>
            </w:r>
          </w:p>
        </w:tc>
      </w:tr>
      <w:tr w:rsidR="007B3131" w:rsidRPr="009E6CF7" w:rsidTr="004F1342">
        <w:tc>
          <w:tcPr>
            <w:tcW w:w="1166" w:type="dxa"/>
            <w:vAlign w:val="center"/>
          </w:tcPr>
          <w:p w:rsidR="007B3131" w:rsidRPr="009E6CF7" w:rsidRDefault="007B3131" w:rsidP="001E3616">
            <w:pPr>
              <w:spacing w:line="360" w:lineRule="auto"/>
              <w:jc w:val="center"/>
              <w:rPr>
                <w:rFonts w:ascii="Tahoma" w:eastAsia="Calibri" w:hAnsi="Tahoma" w:cs="Tahoma"/>
                <w:color w:val="000000" w:themeColor="text1"/>
                <w:sz w:val="22"/>
                <w:szCs w:val="22"/>
                <w:lang w:val="it-IT"/>
              </w:rPr>
            </w:pPr>
          </w:p>
        </w:tc>
        <w:tc>
          <w:tcPr>
            <w:tcW w:w="5163" w:type="dxa"/>
            <w:vAlign w:val="center"/>
          </w:tcPr>
          <w:p w:rsidR="007B3131" w:rsidRPr="009E6CF7" w:rsidRDefault="007B3131" w:rsidP="001E3616">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 xml:space="preserve">Máy </w:t>
            </w:r>
            <w:r>
              <w:rPr>
                <w:rFonts w:ascii="Tahoma" w:eastAsia="Calibri" w:hAnsi="Tahoma" w:cs="Tahoma"/>
                <w:color w:val="000000" w:themeColor="text1"/>
                <w:sz w:val="22"/>
                <w:szCs w:val="22"/>
                <w:lang w:val="it-IT"/>
              </w:rPr>
              <w:t>khoan đất (KH) + cẩu</w:t>
            </w:r>
          </w:p>
        </w:tc>
        <w:tc>
          <w:tcPr>
            <w:tcW w:w="3165" w:type="dxa"/>
            <w:vAlign w:val="center"/>
          </w:tcPr>
          <w:p w:rsidR="007B3131" w:rsidRPr="009E6CF7" w:rsidRDefault="007B3131" w:rsidP="001E3616">
            <w:pPr>
              <w:rPr>
                <w:rFonts w:ascii="Tahoma" w:hAnsi="Tahoma" w:cs="Tahoma"/>
                <w:sz w:val="22"/>
                <w:szCs w:val="22"/>
              </w:rPr>
            </w:pPr>
            <w:r w:rsidRPr="009E6CF7">
              <w:rPr>
                <w:rFonts w:ascii="Tahoma" w:eastAsia="Calibri" w:hAnsi="Tahoma" w:cs="Tahoma"/>
                <w:color w:val="000000" w:themeColor="text1"/>
                <w:sz w:val="22"/>
                <w:szCs w:val="22"/>
                <w:lang w:val="it-IT"/>
              </w:rPr>
              <w:t>01 máy</w:t>
            </w:r>
          </w:p>
        </w:tc>
      </w:tr>
      <w:tr w:rsidR="007B3131" w:rsidRPr="009E6CF7" w:rsidTr="004F1342">
        <w:tc>
          <w:tcPr>
            <w:tcW w:w="1166" w:type="dxa"/>
            <w:vAlign w:val="center"/>
          </w:tcPr>
          <w:p w:rsidR="007B3131" w:rsidRPr="009E6CF7" w:rsidRDefault="007B3131" w:rsidP="001E3616">
            <w:pPr>
              <w:spacing w:line="360" w:lineRule="auto"/>
              <w:jc w:val="center"/>
              <w:rPr>
                <w:rFonts w:ascii="Tahoma" w:eastAsia="Calibri" w:hAnsi="Tahoma" w:cs="Tahoma"/>
                <w:color w:val="000000" w:themeColor="text1"/>
                <w:sz w:val="22"/>
                <w:szCs w:val="22"/>
                <w:lang w:val="it-IT"/>
              </w:rPr>
            </w:pPr>
          </w:p>
        </w:tc>
        <w:tc>
          <w:tcPr>
            <w:tcW w:w="5163" w:type="dxa"/>
            <w:vAlign w:val="center"/>
          </w:tcPr>
          <w:p w:rsidR="007B3131" w:rsidRPr="009E6CF7" w:rsidRDefault="007B3131" w:rsidP="001E3616">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Máy khoan đập cáp</w:t>
            </w:r>
          </w:p>
        </w:tc>
        <w:tc>
          <w:tcPr>
            <w:tcW w:w="3165" w:type="dxa"/>
            <w:vAlign w:val="center"/>
          </w:tcPr>
          <w:p w:rsidR="007B3131" w:rsidRPr="009E6CF7" w:rsidRDefault="007B3131" w:rsidP="007B3131">
            <w:pPr>
              <w:rPr>
                <w:rFonts w:ascii="Tahoma" w:hAnsi="Tahoma" w:cs="Tahoma"/>
                <w:sz w:val="22"/>
                <w:szCs w:val="22"/>
              </w:rPr>
            </w:pPr>
            <w:r w:rsidRPr="009E6CF7">
              <w:rPr>
                <w:rFonts w:ascii="Tahoma" w:eastAsia="Calibri" w:hAnsi="Tahoma" w:cs="Tahoma"/>
                <w:color w:val="000000" w:themeColor="text1"/>
                <w:sz w:val="22"/>
                <w:szCs w:val="22"/>
                <w:lang w:val="it-IT"/>
              </w:rPr>
              <w:t xml:space="preserve">01 </w:t>
            </w:r>
            <w:r>
              <w:rPr>
                <w:rFonts w:ascii="Tahoma" w:eastAsia="Calibri" w:hAnsi="Tahoma" w:cs="Tahoma"/>
                <w:color w:val="000000" w:themeColor="text1"/>
                <w:sz w:val="22"/>
                <w:szCs w:val="22"/>
                <w:lang w:val="it-IT"/>
              </w:rPr>
              <w:t>bộ</w:t>
            </w:r>
          </w:p>
        </w:tc>
      </w:tr>
      <w:tr w:rsidR="007B3131" w:rsidRPr="009E6CF7" w:rsidTr="004F1342">
        <w:tc>
          <w:tcPr>
            <w:tcW w:w="1166" w:type="dxa"/>
            <w:vAlign w:val="center"/>
          </w:tcPr>
          <w:p w:rsidR="007B3131" w:rsidRPr="009E6CF7" w:rsidRDefault="007B3131" w:rsidP="001E3616">
            <w:pPr>
              <w:spacing w:line="360" w:lineRule="auto"/>
              <w:jc w:val="center"/>
              <w:rPr>
                <w:rFonts w:ascii="Tahoma" w:eastAsia="Calibri" w:hAnsi="Tahoma" w:cs="Tahoma"/>
                <w:color w:val="000000" w:themeColor="text1"/>
                <w:sz w:val="22"/>
                <w:szCs w:val="22"/>
                <w:lang w:val="it-IT"/>
              </w:rPr>
            </w:pPr>
          </w:p>
        </w:tc>
        <w:tc>
          <w:tcPr>
            <w:tcW w:w="5163" w:type="dxa"/>
            <w:vAlign w:val="center"/>
          </w:tcPr>
          <w:p w:rsidR="007B3131" w:rsidRPr="009E6CF7" w:rsidRDefault="007B3131" w:rsidP="001E3616">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Ô tô vận chuyển</w:t>
            </w:r>
          </w:p>
        </w:tc>
        <w:tc>
          <w:tcPr>
            <w:tcW w:w="3165" w:type="dxa"/>
            <w:vAlign w:val="center"/>
          </w:tcPr>
          <w:p w:rsidR="007B3131" w:rsidRPr="009E6CF7" w:rsidRDefault="007B3131" w:rsidP="001E3616">
            <w:pP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03</w:t>
            </w:r>
            <w:r w:rsidRPr="009E6CF7">
              <w:rPr>
                <w:rFonts w:ascii="Tahoma" w:eastAsia="Calibri" w:hAnsi="Tahoma" w:cs="Tahoma"/>
                <w:color w:val="000000" w:themeColor="text1"/>
                <w:sz w:val="22"/>
                <w:szCs w:val="22"/>
                <w:lang w:val="it-IT"/>
              </w:rPr>
              <w:t xml:space="preserve"> </w:t>
            </w:r>
            <w:r w:rsidR="00674473">
              <w:rPr>
                <w:rFonts w:ascii="Tahoma" w:eastAsia="Calibri" w:hAnsi="Tahoma" w:cs="Tahoma"/>
                <w:color w:val="000000" w:themeColor="text1"/>
                <w:sz w:val="22"/>
                <w:szCs w:val="22"/>
                <w:lang w:val="it-IT"/>
              </w:rPr>
              <w:t>Xe</w:t>
            </w:r>
          </w:p>
        </w:tc>
      </w:tr>
      <w:tr w:rsidR="00CE5A55" w:rsidRPr="009E6CF7" w:rsidTr="004F1342">
        <w:tc>
          <w:tcPr>
            <w:tcW w:w="1166" w:type="dxa"/>
            <w:vAlign w:val="center"/>
          </w:tcPr>
          <w:p w:rsidR="00CE5A55" w:rsidRPr="009E6CF7" w:rsidRDefault="00CE5A55" w:rsidP="001E3616">
            <w:pPr>
              <w:spacing w:line="360" w:lineRule="auto"/>
              <w:jc w:val="center"/>
              <w:rPr>
                <w:rFonts w:ascii="Tahoma" w:eastAsia="Calibri" w:hAnsi="Tahoma" w:cs="Tahoma"/>
                <w:color w:val="000000" w:themeColor="text1"/>
                <w:sz w:val="22"/>
                <w:szCs w:val="22"/>
                <w:lang w:val="it-IT"/>
              </w:rPr>
            </w:pPr>
          </w:p>
        </w:tc>
        <w:tc>
          <w:tcPr>
            <w:tcW w:w="5163" w:type="dxa"/>
            <w:vAlign w:val="center"/>
          </w:tcPr>
          <w:p w:rsidR="00CE5A55" w:rsidRPr="009E6CF7" w:rsidRDefault="00CE5A55" w:rsidP="001E3616">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Búa rung (60)</w:t>
            </w:r>
          </w:p>
        </w:tc>
        <w:tc>
          <w:tcPr>
            <w:tcW w:w="3165" w:type="dxa"/>
            <w:vAlign w:val="center"/>
          </w:tcPr>
          <w:p w:rsidR="00CE5A55" w:rsidRDefault="00CE5A55" w:rsidP="001E3616">
            <w:pP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1 búa</w:t>
            </w:r>
          </w:p>
        </w:tc>
      </w:tr>
      <w:tr w:rsidR="001E3616" w:rsidRPr="009E6CF7" w:rsidTr="004F1342">
        <w:tc>
          <w:tcPr>
            <w:tcW w:w="1166" w:type="dxa"/>
            <w:vAlign w:val="center"/>
          </w:tcPr>
          <w:p w:rsidR="001E3616" w:rsidRPr="009E6CF7" w:rsidRDefault="00674473" w:rsidP="001E3616">
            <w:pPr>
              <w:spacing w:line="360"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4.3</w:t>
            </w:r>
          </w:p>
        </w:tc>
        <w:tc>
          <w:tcPr>
            <w:tcW w:w="5163" w:type="dxa"/>
            <w:vAlign w:val="center"/>
          </w:tcPr>
          <w:p w:rsidR="001E3616" w:rsidRPr="009E6CF7" w:rsidRDefault="00674473" w:rsidP="001E3616">
            <w:pPr>
              <w:spacing w:line="360" w:lineRule="auto"/>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Vật tư</w:t>
            </w:r>
          </w:p>
        </w:tc>
        <w:tc>
          <w:tcPr>
            <w:tcW w:w="3165" w:type="dxa"/>
            <w:vAlign w:val="center"/>
          </w:tcPr>
          <w:p w:rsidR="001E3616" w:rsidRDefault="001E3616" w:rsidP="001E3616">
            <w:pPr>
              <w:rPr>
                <w:rFonts w:ascii="Tahoma" w:eastAsia="Calibri" w:hAnsi="Tahoma" w:cs="Tahoma"/>
                <w:color w:val="000000" w:themeColor="text1"/>
                <w:sz w:val="22"/>
                <w:szCs w:val="22"/>
                <w:lang w:val="it-IT"/>
              </w:rPr>
            </w:pPr>
          </w:p>
        </w:tc>
      </w:tr>
      <w:tr w:rsidR="001E3616" w:rsidRPr="009E6CF7" w:rsidTr="004F1342">
        <w:tc>
          <w:tcPr>
            <w:tcW w:w="1166" w:type="dxa"/>
            <w:vAlign w:val="center"/>
          </w:tcPr>
          <w:p w:rsidR="001E3616" w:rsidRPr="009E6CF7" w:rsidRDefault="001E3616" w:rsidP="001E3616">
            <w:pPr>
              <w:spacing w:line="360" w:lineRule="auto"/>
              <w:jc w:val="center"/>
              <w:rPr>
                <w:rFonts w:ascii="Tahoma" w:eastAsia="Calibri" w:hAnsi="Tahoma" w:cs="Tahoma"/>
                <w:color w:val="000000" w:themeColor="text1"/>
                <w:sz w:val="22"/>
                <w:szCs w:val="22"/>
                <w:lang w:val="it-IT"/>
              </w:rPr>
            </w:pPr>
          </w:p>
        </w:tc>
        <w:tc>
          <w:tcPr>
            <w:tcW w:w="5163" w:type="dxa"/>
            <w:vAlign w:val="center"/>
          </w:tcPr>
          <w:p w:rsidR="001E3616" w:rsidRPr="009E6CF7" w:rsidRDefault="00674473" w:rsidP="001E3616">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Thép các loại</w:t>
            </w:r>
          </w:p>
        </w:tc>
        <w:tc>
          <w:tcPr>
            <w:tcW w:w="3165" w:type="dxa"/>
            <w:vAlign w:val="center"/>
          </w:tcPr>
          <w:p w:rsidR="001E3616" w:rsidRDefault="00CE5A55" w:rsidP="001E3616">
            <w:pP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20</w:t>
            </w:r>
            <w:r w:rsidR="00674473">
              <w:rPr>
                <w:rFonts w:ascii="Tahoma" w:eastAsia="Calibri" w:hAnsi="Tahoma" w:cs="Tahoma"/>
                <w:color w:val="000000" w:themeColor="text1"/>
                <w:sz w:val="22"/>
                <w:szCs w:val="22"/>
                <w:lang w:val="it-IT"/>
              </w:rPr>
              <w:t xml:space="preserve"> tấn</w:t>
            </w:r>
          </w:p>
        </w:tc>
      </w:tr>
      <w:tr w:rsidR="001E3616" w:rsidRPr="009E6CF7" w:rsidTr="004F1342">
        <w:tc>
          <w:tcPr>
            <w:tcW w:w="1166" w:type="dxa"/>
            <w:vAlign w:val="center"/>
          </w:tcPr>
          <w:p w:rsidR="001E3616" w:rsidRPr="009E6CF7" w:rsidRDefault="001E3616" w:rsidP="001E3616">
            <w:pPr>
              <w:spacing w:line="360" w:lineRule="auto"/>
              <w:jc w:val="center"/>
              <w:rPr>
                <w:rFonts w:ascii="Tahoma" w:eastAsia="Calibri" w:hAnsi="Tahoma" w:cs="Tahoma"/>
                <w:color w:val="000000" w:themeColor="text1"/>
                <w:sz w:val="22"/>
                <w:szCs w:val="22"/>
                <w:lang w:val="it-IT"/>
              </w:rPr>
            </w:pPr>
          </w:p>
        </w:tc>
        <w:tc>
          <w:tcPr>
            <w:tcW w:w="5163" w:type="dxa"/>
            <w:vAlign w:val="center"/>
          </w:tcPr>
          <w:p w:rsidR="001E3616" w:rsidRPr="009E6CF7" w:rsidRDefault="00674473" w:rsidP="001E3616">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Bentonitte</w:t>
            </w:r>
          </w:p>
        </w:tc>
        <w:tc>
          <w:tcPr>
            <w:tcW w:w="3165" w:type="dxa"/>
            <w:vAlign w:val="center"/>
          </w:tcPr>
          <w:p w:rsidR="001E3616" w:rsidRDefault="00674473" w:rsidP="001E3616">
            <w:pP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10 tấn</w:t>
            </w:r>
          </w:p>
        </w:tc>
      </w:tr>
      <w:tr w:rsidR="001E3616" w:rsidRPr="009E6CF7" w:rsidTr="004F1342">
        <w:tc>
          <w:tcPr>
            <w:tcW w:w="1166" w:type="dxa"/>
            <w:vAlign w:val="center"/>
          </w:tcPr>
          <w:p w:rsidR="001E3616" w:rsidRPr="009E6CF7" w:rsidRDefault="001E3616" w:rsidP="001E3616">
            <w:pPr>
              <w:spacing w:line="360" w:lineRule="auto"/>
              <w:jc w:val="center"/>
              <w:rPr>
                <w:rFonts w:ascii="Tahoma" w:eastAsia="Calibri" w:hAnsi="Tahoma" w:cs="Tahoma"/>
                <w:color w:val="000000" w:themeColor="text1"/>
                <w:sz w:val="22"/>
                <w:szCs w:val="22"/>
                <w:lang w:val="it-IT"/>
              </w:rPr>
            </w:pPr>
          </w:p>
        </w:tc>
        <w:tc>
          <w:tcPr>
            <w:tcW w:w="5163" w:type="dxa"/>
            <w:vAlign w:val="center"/>
          </w:tcPr>
          <w:p w:rsidR="001E3616" w:rsidRPr="009E6CF7" w:rsidRDefault="00CE5A55" w:rsidP="001E3616">
            <w:pPr>
              <w:spacing w:line="360" w:lineRule="auto"/>
              <w:rPr>
                <w:rFonts w:ascii="Tahoma" w:eastAsia="Calibri" w:hAnsi="Tahoma" w:cs="Tahoma"/>
                <w:color w:val="000000" w:themeColor="text1"/>
                <w:sz w:val="22"/>
                <w:szCs w:val="22"/>
                <w:lang w:val="it-IT"/>
              </w:rPr>
            </w:pPr>
            <w:r>
              <w:rPr>
                <w:rFonts w:ascii="Tahoma" w:eastAsia="Calibri" w:hAnsi="Tahoma" w:cs="Tahoma"/>
                <w:sz w:val="22"/>
                <w:szCs w:val="22"/>
                <w:lang w:val="it-IT"/>
              </w:rPr>
              <w:t xml:space="preserve">Cừ </w:t>
            </w:r>
            <w:r w:rsidRPr="00C801BA">
              <w:rPr>
                <w:rFonts w:ascii="Tahoma" w:eastAsia="Calibri" w:hAnsi="Tahoma" w:cs="Tahoma"/>
                <w:sz w:val="22"/>
                <w:szCs w:val="22"/>
                <w:lang w:val="it-IT"/>
              </w:rPr>
              <w:t>Larsen IV</w:t>
            </w:r>
            <w:r>
              <w:rPr>
                <w:rFonts w:ascii="Tahoma" w:eastAsia="Calibri" w:hAnsi="Tahoma" w:cs="Tahoma"/>
                <w:sz w:val="22"/>
                <w:szCs w:val="22"/>
                <w:lang w:val="it-IT"/>
              </w:rPr>
              <w:t xml:space="preserve"> (6m)</w:t>
            </w:r>
          </w:p>
        </w:tc>
        <w:tc>
          <w:tcPr>
            <w:tcW w:w="3165" w:type="dxa"/>
            <w:vAlign w:val="center"/>
          </w:tcPr>
          <w:p w:rsidR="001E3616" w:rsidRDefault="00CE5A55" w:rsidP="001E3616">
            <w:pP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50 tấn</w:t>
            </w:r>
          </w:p>
        </w:tc>
      </w:tr>
    </w:tbl>
    <w:p w:rsidR="006D28A6" w:rsidRPr="00FC3270" w:rsidRDefault="006D28A6" w:rsidP="00FC3270">
      <w:pPr>
        <w:pStyle w:val="ListParagraph"/>
        <w:spacing w:before="120" w:after="200" w:line="276" w:lineRule="auto"/>
        <w:ind w:left="1080"/>
        <w:rPr>
          <w:rFonts w:ascii="Tahoma" w:eastAsia="Calibri" w:hAnsi="Tahoma" w:cs="Tahoma"/>
          <w:b/>
          <w:color w:val="000000" w:themeColor="text1"/>
          <w:sz w:val="22"/>
          <w:szCs w:val="22"/>
          <w:lang w:val="it-IT"/>
        </w:rPr>
      </w:pPr>
    </w:p>
    <w:p w:rsidR="006C475D" w:rsidRPr="009E6CF7" w:rsidRDefault="001E26D7" w:rsidP="00C005D9">
      <w:pPr>
        <w:pStyle w:val="ListParagraph"/>
        <w:numPr>
          <w:ilvl w:val="0"/>
          <w:numId w:val="17"/>
        </w:numPr>
        <w:spacing w:before="120" w:after="200" w:line="276" w:lineRule="auto"/>
        <w:jc w:val="center"/>
        <w:rPr>
          <w:rFonts w:ascii="Tahoma" w:eastAsia="Calibri" w:hAnsi="Tahoma" w:cs="Tahoma"/>
          <w:b/>
          <w:color w:val="000000" w:themeColor="text1"/>
          <w:sz w:val="22"/>
          <w:szCs w:val="22"/>
          <w:lang w:val="it-IT"/>
        </w:rPr>
      </w:pPr>
      <w:r w:rsidRPr="009E6CF7">
        <w:rPr>
          <w:rFonts w:ascii="Tahoma" w:eastAsia="Calibri" w:hAnsi="Tahoma" w:cs="Tahoma"/>
          <w:b/>
          <w:sz w:val="22"/>
          <w:szCs w:val="22"/>
          <w:lang w:val="it-IT"/>
        </w:rPr>
        <w:t xml:space="preserve">CÔNG TÁC LẬP VÀ ĐỆ TRÌNH CÁC HỒ SƠ </w:t>
      </w:r>
      <w:r w:rsidR="00C005D9" w:rsidRPr="009E6CF7">
        <w:rPr>
          <w:rFonts w:ascii="Tahoma" w:eastAsia="Calibri" w:hAnsi="Tahoma" w:cs="Tahoma"/>
          <w:b/>
          <w:sz w:val="22"/>
          <w:szCs w:val="22"/>
          <w:lang w:val="it-IT"/>
        </w:rPr>
        <w:t xml:space="preserve">QUẢN LÝ CHẤT LƯỢNG, HỒ SƠ PHÁP LÝ </w:t>
      </w:r>
      <w:r w:rsidRPr="009E6CF7">
        <w:rPr>
          <w:rFonts w:ascii="Tahoma" w:eastAsia="Calibri" w:hAnsi="Tahoma" w:cs="Tahoma"/>
          <w:b/>
          <w:sz w:val="22"/>
          <w:szCs w:val="22"/>
          <w:lang w:val="it-IT"/>
        </w:rPr>
        <w:t>LIÊN QUAN</w:t>
      </w:r>
      <w:r w:rsidR="00C005D9" w:rsidRPr="009E6CF7">
        <w:rPr>
          <w:rFonts w:ascii="Tahoma" w:eastAsia="Calibri" w:hAnsi="Tahoma" w:cs="Tahoma"/>
          <w:b/>
          <w:sz w:val="22"/>
          <w:szCs w:val="22"/>
          <w:lang w:val="it-IT"/>
        </w:rPr>
        <w:t xml:space="preserve"> CỦA CÁC ĐƠN VỊ</w:t>
      </w:r>
    </w:p>
    <w:p w:rsidR="00BB33DC" w:rsidRPr="009E6CF7" w:rsidRDefault="001E26D7" w:rsidP="00BB33DC">
      <w:pPr>
        <w:spacing w:before="120" w:after="200" w:line="276" w:lineRule="auto"/>
        <w:ind w:firstLine="36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Công tác lậ</w:t>
      </w:r>
      <w:r w:rsidR="00C005D9" w:rsidRPr="009E6CF7">
        <w:rPr>
          <w:rFonts w:ascii="Tahoma" w:eastAsia="Calibri" w:hAnsi="Tahoma" w:cs="Tahoma"/>
          <w:color w:val="000000" w:themeColor="text1"/>
          <w:sz w:val="22"/>
          <w:szCs w:val="22"/>
          <w:lang w:val="it-IT"/>
        </w:rPr>
        <w:t xml:space="preserve">p và </w:t>
      </w:r>
      <w:r w:rsidRPr="009E6CF7">
        <w:rPr>
          <w:rFonts w:ascii="Tahoma" w:eastAsia="Calibri" w:hAnsi="Tahoma" w:cs="Tahoma"/>
          <w:color w:val="000000" w:themeColor="text1"/>
          <w:sz w:val="22"/>
          <w:szCs w:val="22"/>
          <w:lang w:val="it-IT"/>
        </w:rPr>
        <w:t>trình các</w:t>
      </w:r>
      <w:r w:rsidR="00C90B08" w:rsidRPr="009E6CF7">
        <w:rPr>
          <w:rFonts w:ascii="Tahoma" w:eastAsia="Calibri" w:hAnsi="Tahoma" w:cs="Tahoma"/>
          <w:color w:val="000000" w:themeColor="text1"/>
          <w:sz w:val="22"/>
          <w:szCs w:val="22"/>
          <w:lang w:val="it-IT"/>
        </w:rPr>
        <w:t xml:space="preserve"> </w:t>
      </w:r>
      <w:r w:rsidR="00BB33DC" w:rsidRPr="009E6CF7">
        <w:rPr>
          <w:rFonts w:ascii="Tahoma" w:eastAsia="Calibri" w:hAnsi="Tahoma" w:cs="Tahoma"/>
          <w:color w:val="000000" w:themeColor="text1"/>
          <w:sz w:val="22"/>
          <w:szCs w:val="22"/>
          <w:lang w:val="it-IT"/>
        </w:rPr>
        <w:t xml:space="preserve">hồ sơ, </w:t>
      </w:r>
      <w:r w:rsidR="00C90B08" w:rsidRPr="009E6CF7">
        <w:rPr>
          <w:rFonts w:ascii="Tahoma" w:eastAsia="Calibri" w:hAnsi="Tahoma" w:cs="Tahoma"/>
          <w:color w:val="000000" w:themeColor="text1"/>
          <w:sz w:val="22"/>
          <w:szCs w:val="22"/>
          <w:lang w:val="it-IT"/>
        </w:rPr>
        <w:t>thủ tục pháp lý (bổ</w:t>
      </w:r>
      <w:r w:rsidR="00C005D9" w:rsidRPr="009E6CF7">
        <w:rPr>
          <w:rFonts w:ascii="Tahoma" w:eastAsia="Calibri" w:hAnsi="Tahoma" w:cs="Tahoma"/>
          <w:color w:val="000000" w:themeColor="text1"/>
          <w:sz w:val="22"/>
          <w:szCs w:val="22"/>
          <w:lang w:val="it-IT"/>
        </w:rPr>
        <w:t xml:space="preserve"> sung</w:t>
      </w:r>
      <w:r w:rsidR="00BB33DC" w:rsidRPr="009E6CF7">
        <w:rPr>
          <w:rFonts w:ascii="Tahoma" w:eastAsia="Calibri" w:hAnsi="Tahoma" w:cs="Tahoma"/>
          <w:color w:val="000000" w:themeColor="text1"/>
          <w:sz w:val="22"/>
          <w:szCs w:val="22"/>
          <w:lang w:val="it-IT"/>
        </w:rPr>
        <w:t>) gồm:</w:t>
      </w:r>
    </w:p>
    <w:p w:rsidR="00C90B08" w:rsidRPr="009E6CF7" w:rsidRDefault="00C90B08" w:rsidP="00BB33DC">
      <w:pPr>
        <w:numPr>
          <w:ilvl w:val="2"/>
          <w:numId w:val="25"/>
        </w:numPr>
        <w:tabs>
          <w:tab w:val="left" w:pos="1800"/>
        </w:tabs>
        <w:spacing w:line="312" w:lineRule="auto"/>
        <w:ind w:hanging="720"/>
        <w:jc w:val="both"/>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Quyế</w:t>
      </w:r>
      <w:r w:rsidR="00C005D9" w:rsidRPr="009E6CF7">
        <w:rPr>
          <w:rFonts w:ascii="Tahoma" w:eastAsia="Calibri" w:hAnsi="Tahoma" w:cs="Tahoma"/>
          <w:color w:val="000000" w:themeColor="text1"/>
          <w:sz w:val="22"/>
          <w:szCs w:val="22"/>
          <w:lang w:val="it-IT"/>
        </w:rPr>
        <w:t>t định</w:t>
      </w:r>
      <w:r w:rsidRPr="009E6CF7">
        <w:rPr>
          <w:rFonts w:ascii="Tahoma" w:eastAsia="Calibri" w:hAnsi="Tahoma" w:cs="Tahoma"/>
          <w:color w:val="000000" w:themeColor="text1"/>
          <w:sz w:val="22"/>
          <w:szCs w:val="22"/>
          <w:lang w:val="it-IT"/>
        </w:rPr>
        <w:t xml:space="preserve"> thành lập Ban chỉ huy công trường;</w:t>
      </w:r>
    </w:p>
    <w:p w:rsidR="00C90B08" w:rsidRPr="009E6CF7" w:rsidRDefault="00C90B08" w:rsidP="00C90B08">
      <w:pPr>
        <w:numPr>
          <w:ilvl w:val="2"/>
          <w:numId w:val="25"/>
        </w:numPr>
        <w:tabs>
          <w:tab w:val="left" w:pos="1800"/>
        </w:tabs>
        <w:spacing w:line="312" w:lineRule="auto"/>
        <w:ind w:hanging="720"/>
        <w:jc w:val="both"/>
        <w:rPr>
          <w:rFonts w:ascii="Tahoma" w:hAnsi="Tahoma" w:cs="Tahoma"/>
          <w:sz w:val="22"/>
          <w:szCs w:val="22"/>
        </w:rPr>
      </w:pPr>
      <w:r w:rsidRPr="009E6CF7">
        <w:rPr>
          <w:rFonts w:ascii="Tahoma" w:eastAsia="Calibri" w:hAnsi="Tahoma" w:cs="Tahoma"/>
          <w:color w:val="000000" w:themeColor="text1"/>
          <w:sz w:val="22"/>
          <w:szCs w:val="22"/>
          <w:lang w:val="it-IT"/>
        </w:rPr>
        <w:t>Chương trình quản lý an toàn lao động và vệ sinh môi trường;</w:t>
      </w:r>
    </w:p>
    <w:p w:rsidR="00C90B08" w:rsidRPr="009E6CF7" w:rsidRDefault="00C005D9" w:rsidP="00C90B08">
      <w:pPr>
        <w:numPr>
          <w:ilvl w:val="2"/>
          <w:numId w:val="25"/>
        </w:numPr>
        <w:tabs>
          <w:tab w:val="left" w:pos="1800"/>
        </w:tabs>
        <w:spacing w:line="312" w:lineRule="auto"/>
        <w:ind w:hanging="720"/>
        <w:jc w:val="both"/>
        <w:rPr>
          <w:rFonts w:ascii="Tahoma" w:hAnsi="Tahoma" w:cs="Tahoma"/>
          <w:sz w:val="22"/>
          <w:szCs w:val="22"/>
        </w:rPr>
      </w:pPr>
      <w:r w:rsidRPr="009E6CF7">
        <w:rPr>
          <w:rFonts w:ascii="Tahoma" w:eastAsia="Calibri" w:hAnsi="Tahoma" w:cs="Tahoma"/>
          <w:color w:val="000000" w:themeColor="text1"/>
          <w:sz w:val="22"/>
          <w:szCs w:val="22"/>
          <w:lang w:val="it-IT"/>
        </w:rPr>
        <w:t>Các b</w:t>
      </w:r>
      <w:r w:rsidR="00C90B08" w:rsidRPr="009E6CF7">
        <w:rPr>
          <w:rFonts w:ascii="Tahoma" w:eastAsia="Calibri" w:hAnsi="Tahoma" w:cs="Tahoma"/>
          <w:color w:val="000000" w:themeColor="text1"/>
          <w:sz w:val="22"/>
          <w:szCs w:val="22"/>
          <w:lang w:val="it-IT"/>
        </w:rPr>
        <w:t>iện pháp tổ chức thi công;</w:t>
      </w:r>
    </w:p>
    <w:p w:rsidR="001E26D7" w:rsidRPr="009E6CF7" w:rsidRDefault="00C90B08" w:rsidP="00C90B08">
      <w:pPr>
        <w:numPr>
          <w:ilvl w:val="2"/>
          <w:numId w:val="25"/>
        </w:numPr>
        <w:tabs>
          <w:tab w:val="left" w:pos="1800"/>
        </w:tabs>
        <w:spacing w:line="312" w:lineRule="auto"/>
        <w:ind w:hanging="720"/>
        <w:jc w:val="both"/>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Biện pháp quản lý, đảm bảo chất lượng thi công xây dự</w:t>
      </w:r>
      <w:r w:rsidR="00BB33DC" w:rsidRPr="009E6CF7">
        <w:rPr>
          <w:rFonts w:ascii="Tahoma" w:eastAsia="Calibri" w:hAnsi="Tahoma" w:cs="Tahoma"/>
          <w:color w:val="000000" w:themeColor="text1"/>
          <w:sz w:val="22"/>
          <w:szCs w:val="22"/>
          <w:lang w:val="it-IT"/>
        </w:rPr>
        <w:t>ng;</w:t>
      </w:r>
    </w:p>
    <w:p w:rsidR="00BB33DC" w:rsidRPr="009E6CF7" w:rsidRDefault="00BB33DC" w:rsidP="00C90B08">
      <w:pPr>
        <w:numPr>
          <w:ilvl w:val="2"/>
          <w:numId w:val="25"/>
        </w:numPr>
        <w:tabs>
          <w:tab w:val="left" w:pos="1800"/>
        </w:tabs>
        <w:spacing w:line="312" w:lineRule="auto"/>
        <w:ind w:hanging="720"/>
        <w:jc w:val="both"/>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Hồ sơ phòng thí nghiệm hiện trường...</w:t>
      </w:r>
    </w:p>
    <w:p w:rsidR="00D03D2C" w:rsidRPr="009E6CF7" w:rsidRDefault="00582ABA" w:rsidP="00D03D2C">
      <w:pPr>
        <w:tabs>
          <w:tab w:val="left" w:pos="1800"/>
        </w:tabs>
        <w:spacing w:line="312" w:lineRule="auto"/>
        <w:ind w:left="360"/>
        <w:jc w:val="both"/>
        <w:rPr>
          <w:rFonts w:ascii="Tahoma" w:eastAsia="Calibri" w:hAnsi="Tahoma" w:cs="Tahoma"/>
          <w:color w:val="000000" w:themeColor="text1"/>
          <w:sz w:val="22"/>
          <w:szCs w:val="22"/>
          <w:lang w:val="it-IT"/>
        </w:rPr>
      </w:pPr>
      <w:r w:rsidRPr="009E6CF7">
        <w:rPr>
          <w:rFonts w:ascii="Tahoma" w:eastAsia="Calibri" w:hAnsi="Tahoma" w:cs="Tahoma"/>
          <w:sz w:val="22"/>
          <w:szCs w:val="22"/>
          <w:lang w:val="it-IT"/>
        </w:rPr>
        <w:t>V</w:t>
      </w:r>
      <w:r w:rsidR="00D03D2C" w:rsidRPr="009E6CF7">
        <w:rPr>
          <w:rFonts w:ascii="Tahoma" w:eastAsia="Calibri" w:hAnsi="Tahoma" w:cs="Tahoma"/>
          <w:sz w:val="22"/>
          <w:szCs w:val="22"/>
          <w:lang w:val="it-IT"/>
        </w:rPr>
        <w:t>.1/ Đối với nhà thầu Quang Đại Việt: TVGS đã kiểm tra và chấp thuận các hồ sơ gồm: Chương trình quản lý an toàn lao động và vệ sinh môi trường; B</w:t>
      </w:r>
      <w:r w:rsidR="00D03D2C" w:rsidRPr="009E6CF7">
        <w:rPr>
          <w:rFonts w:ascii="Tahoma" w:eastAsia="Calibri" w:hAnsi="Tahoma" w:cs="Tahoma"/>
          <w:color w:val="000000" w:themeColor="text1"/>
          <w:sz w:val="22"/>
          <w:szCs w:val="22"/>
          <w:lang w:val="it-IT"/>
        </w:rPr>
        <w:t xml:space="preserve">iện pháp tổ chức thi công nền đường và thoát nước và Biện pháp quản lý, đảm bảo chất lượng thi công xây dựng... </w:t>
      </w:r>
      <w:r w:rsidR="00BB33DC" w:rsidRPr="009E6CF7">
        <w:rPr>
          <w:rFonts w:ascii="Tahoma" w:eastAsia="Calibri" w:hAnsi="Tahoma" w:cs="Tahoma"/>
          <w:color w:val="000000" w:themeColor="text1"/>
          <w:sz w:val="22"/>
          <w:szCs w:val="22"/>
          <w:lang w:val="it-IT"/>
        </w:rPr>
        <w:t>Tuy nhiên, đến ngay n</w:t>
      </w:r>
      <w:r w:rsidR="00D03D2C" w:rsidRPr="009E6CF7">
        <w:rPr>
          <w:rFonts w:ascii="Tahoma" w:eastAsia="Calibri" w:hAnsi="Tahoma" w:cs="Tahoma"/>
          <w:color w:val="000000" w:themeColor="text1"/>
          <w:sz w:val="22"/>
          <w:szCs w:val="22"/>
          <w:lang w:val="it-IT"/>
        </w:rPr>
        <w:t xml:space="preserve">hà thầu vẫn chưa cập nhật, bổ sung đầy đủ các hồ sơ liên quan đến phòng thí nghiệm và nhân sự Ban chỉ huy công trường </w:t>
      </w:r>
      <w:r w:rsidR="00BB33DC" w:rsidRPr="009E6CF7">
        <w:rPr>
          <w:rFonts w:ascii="Tahoma" w:eastAsia="Calibri" w:hAnsi="Tahoma" w:cs="Tahoma"/>
          <w:color w:val="000000" w:themeColor="text1"/>
          <w:sz w:val="22"/>
          <w:szCs w:val="22"/>
          <w:lang w:val="it-IT"/>
        </w:rPr>
        <w:t xml:space="preserve">theo ý kiến của văn phòng </w:t>
      </w:r>
      <w:r w:rsidR="00D03D2C" w:rsidRPr="009E6CF7">
        <w:rPr>
          <w:rFonts w:ascii="Tahoma" w:eastAsia="Calibri" w:hAnsi="Tahoma" w:cs="Tahoma"/>
          <w:color w:val="000000" w:themeColor="text1"/>
          <w:sz w:val="22"/>
          <w:szCs w:val="22"/>
          <w:lang w:val="it-IT"/>
        </w:rPr>
        <w:t xml:space="preserve">TVGS.  </w:t>
      </w:r>
    </w:p>
    <w:p w:rsidR="00C90B08" w:rsidRPr="009E6CF7" w:rsidRDefault="00582ABA" w:rsidP="00C90B08">
      <w:pPr>
        <w:tabs>
          <w:tab w:val="left" w:pos="1800"/>
        </w:tabs>
        <w:spacing w:line="312" w:lineRule="auto"/>
        <w:ind w:left="360"/>
        <w:jc w:val="both"/>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V</w:t>
      </w:r>
      <w:r w:rsidR="00BB33DC" w:rsidRPr="009E6CF7">
        <w:rPr>
          <w:rFonts w:ascii="Tahoma" w:eastAsia="Calibri" w:hAnsi="Tahoma" w:cs="Tahoma"/>
          <w:color w:val="000000" w:themeColor="text1"/>
          <w:sz w:val="22"/>
          <w:szCs w:val="22"/>
          <w:lang w:val="it-IT"/>
        </w:rPr>
        <w:t>.2/ Đối với nhà thầu Vinaconex: Việc lập</w:t>
      </w:r>
      <w:r w:rsidR="00C90B08" w:rsidRPr="009E6CF7">
        <w:rPr>
          <w:rFonts w:ascii="Tahoma" w:eastAsia="Calibri" w:hAnsi="Tahoma" w:cs="Tahoma"/>
          <w:color w:val="000000" w:themeColor="text1"/>
          <w:sz w:val="22"/>
          <w:szCs w:val="22"/>
          <w:lang w:val="it-IT"/>
        </w:rPr>
        <w:t xml:space="preserve"> </w:t>
      </w:r>
      <w:r w:rsidR="00BB33DC" w:rsidRPr="009E6CF7">
        <w:rPr>
          <w:rFonts w:ascii="Tahoma" w:eastAsia="Calibri" w:hAnsi="Tahoma" w:cs="Tahoma"/>
          <w:color w:val="000000" w:themeColor="text1"/>
          <w:sz w:val="22"/>
          <w:szCs w:val="22"/>
          <w:lang w:val="it-IT"/>
        </w:rPr>
        <w:t>và đệ trình các hồ sơ đã được nhà thầu thực hiện. Q</w:t>
      </w:r>
      <w:r w:rsidR="00C90B08" w:rsidRPr="009E6CF7">
        <w:rPr>
          <w:rFonts w:ascii="Tahoma" w:eastAsia="Calibri" w:hAnsi="Tahoma" w:cs="Tahoma"/>
          <w:color w:val="000000" w:themeColor="text1"/>
          <w:sz w:val="22"/>
          <w:szCs w:val="22"/>
          <w:lang w:val="it-IT"/>
        </w:rPr>
        <w:t>ua kiểm tra các hồ sơ</w:t>
      </w:r>
      <w:r w:rsidR="00C17ABD">
        <w:rPr>
          <w:rFonts w:ascii="Tahoma" w:eastAsia="Calibri" w:hAnsi="Tahoma" w:cs="Tahoma"/>
          <w:color w:val="000000" w:themeColor="text1"/>
          <w:sz w:val="22"/>
          <w:szCs w:val="22"/>
          <w:lang w:val="it-IT"/>
        </w:rPr>
        <w:t xml:space="preserve"> lần 2</w:t>
      </w:r>
      <w:r w:rsidR="00BB33DC" w:rsidRPr="009E6CF7">
        <w:rPr>
          <w:rFonts w:ascii="Tahoma" w:eastAsia="Calibri" w:hAnsi="Tahoma" w:cs="Tahoma"/>
          <w:color w:val="000000" w:themeColor="text1"/>
          <w:sz w:val="22"/>
          <w:szCs w:val="22"/>
          <w:lang w:val="it-IT"/>
        </w:rPr>
        <w:t>,</w:t>
      </w:r>
      <w:r w:rsidR="00C90B08" w:rsidRPr="009E6CF7">
        <w:rPr>
          <w:rFonts w:ascii="Tahoma" w:eastAsia="Calibri" w:hAnsi="Tahoma" w:cs="Tahoma"/>
          <w:color w:val="000000" w:themeColor="text1"/>
          <w:sz w:val="22"/>
          <w:szCs w:val="22"/>
          <w:lang w:val="it-IT"/>
        </w:rPr>
        <w:t xml:space="preserve"> TVGS nhận thấy hồ sơ </w:t>
      </w:r>
      <w:r w:rsidR="00C17ABD">
        <w:rPr>
          <w:rFonts w:ascii="Tahoma" w:eastAsia="Calibri" w:hAnsi="Tahoma" w:cs="Tahoma"/>
          <w:color w:val="000000" w:themeColor="text1"/>
          <w:sz w:val="22"/>
          <w:szCs w:val="22"/>
          <w:lang w:val="it-IT"/>
        </w:rPr>
        <w:t>còn một số điểm chưa phù hợp</w:t>
      </w:r>
      <w:r w:rsidR="006C475D" w:rsidRPr="009E6CF7">
        <w:rPr>
          <w:rFonts w:ascii="Tahoma" w:eastAsia="Calibri" w:hAnsi="Tahoma" w:cs="Tahoma"/>
          <w:color w:val="000000" w:themeColor="text1"/>
          <w:sz w:val="22"/>
          <w:szCs w:val="22"/>
          <w:lang w:val="it-IT"/>
        </w:rPr>
        <w:t xml:space="preserve">. Văn phòng TVGS đã có ý và hiện tại đơn vị đang chỉnh sửa, hoàn thiện và </w:t>
      </w:r>
      <w:r w:rsidR="00E26414">
        <w:rPr>
          <w:rFonts w:ascii="Tahoma" w:eastAsia="Calibri" w:hAnsi="Tahoma" w:cs="Tahoma"/>
          <w:color w:val="000000" w:themeColor="text1"/>
          <w:sz w:val="22"/>
          <w:szCs w:val="22"/>
          <w:lang w:val="it-IT"/>
        </w:rPr>
        <w:t xml:space="preserve">chưa </w:t>
      </w:r>
      <w:r w:rsidR="006C475D" w:rsidRPr="009E6CF7">
        <w:rPr>
          <w:rFonts w:ascii="Tahoma" w:eastAsia="Calibri" w:hAnsi="Tahoma" w:cs="Tahoma"/>
          <w:color w:val="000000" w:themeColor="text1"/>
          <w:sz w:val="22"/>
          <w:szCs w:val="22"/>
          <w:lang w:val="it-IT"/>
        </w:rPr>
        <w:t xml:space="preserve">trình nộp lại </w:t>
      </w:r>
      <w:r w:rsidR="00E26414">
        <w:rPr>
          <w:rFonts w:ascii="Tahoma" w:eastAsia="Calibri" w:hAnsi="Tahoma" w:cs="Tahoma"/>
          <w:color w:val="000000" w:themeColor="text1"/>
          <w:sz w:val="22"/>
          <w:szCs w:val="22"/>
          <w:lang w:val="it-IT"/>
        </w:rPr>
        <w:t>TVGS</w:t>
      </w:r>
      <w:r w:rsidR="006C475D" w:rsidRPr="009E6CF7">
        <w:rPr>
          <w:rFonts w:ascii="Tahoma" w:eastAsia="Calibri" w:hAnsi="Tahoma" w:cs="Tahoma"/>
          <w:color w:val="000000" w:themeColor="text1"/>
          <w:sz w:val="22"/>
          <w:szCs w:val="22"/>
          <w:lang w:val="it-IT"/>
        </w:rPr>
        <w:t>.</w:t>
      </w:r>
    </w:p>
    <w:p w:rsidR="008C398E" w:rsidRDefault="008C398E" w:rsidP="006C475D">
      <w:pPr>
        <w:tabs>
          <w:tab w:val="left" w:pos="1800"/>
        </w:tabs>
        <w:spacing w:line="312" w:lineRule="auto"/>
        <w:ind w:left="360"/>
        <w:jc w:val="both"/>
        <w:rPr>
          <w:rFonts w:ascii="Tahoma" w:eastAsia="Calibri" w:hAnsi="Tahoma" w:cs="Tahoma"/>
          <w:color w:val="000000" w:themeColor="text1"/>
          <w:sz w:val="22"/>
          <w:szCs w:val="22"/>
          <w:lang w:val="it-IT"/>
        </w:rPr>
      </w:pPr>
      <w:r w:rsidRPr="009E6CF7">
        <w:rPr>
          <w:rFonts w:ascii="Tahoma" w:eastAsia="Calibri" w:hAnsi="Tahoma" w:cs="Tahoma"/>
          <w:sz w:val="22"/>
          <w:szCs w:val="22"/>
          <w:lang w:val="it-IT"/>
        </w:rPr>
        <w:t xml:space="preserve">V.3/ Đối với nhà thầu </w:t>
      </w:r>
      <w:r w:rsidR="00C40327">
        <w:rPr>
          <w:rFonts w:ascii="Tahoma" w:eastAsia="Calibri" w:hAnsi="Tahoma" w:cs="Tahoma"/>
          <w:sz w:val="22"/>
          <w:szCs w:val="22"/>
          <w:lang w:val="it-IT"/>
        </w:rPr>
        <w:t>Cienco</w:t>
      </w:r>
      <w:r w:rsidRPr="009E6CF7">
        <w:rPr>
          <w:rFonts w:ascii="Tahoma" w:eastAsia="Calibri" w:hAnsi="Tahoma" w:cs="Tahoma"/>
          <w:sz w:val="22"/>
          <w:szCs w:val="22"/>
          <w:lang w:val="it-IT"/>
        </w:rPr>
        <w:t xml:space="preserve">1 và Văn Phôn thi công lô 1: </w:t>
      </w:r>
      <w:r w:rsidR="00C17ABD">
        <w:rPr>
          <w:rFonts w:ascii="Tahoma" w:eastAsia="Calibri" w:hAnsi="Tahoma" w:cs="Tahoma"/>
          <w:sz w:val="22"/>
          <w:szCs w:val="22"/>
          <w:lang w:val="it-IT"/>
        </w:rPr>
        <w:t xml:space="preserve">Nhà thầu đã đệ trình quyết định thành lập ban </w:t>
      </w:r>
      <w:r w:rsidR="00AC7117">
        <w:rPr>
          <w:rFonts w:ascii="Tahoma" w:eastAsia="Calibri" w:hAnsi="Tahoma" w:cs="Tahoma"/>
          <w:sz w:val="22"/>
          <w:szCs w:val="22"/>
          <w:lang w:val="it-IT"/>
        </w:rPr>
        <w:t>chỉ huy công trường</w:t>
      </w:r>
      <w:r w:rsidR="00C17ABD">
        <w:rPr>
          <w:rFonts w:ascii="Tahoma" w:eastAsia="Calibri" w:hAnsi="Tahoma" w:cs="Tahoma"/>
          <w:sz w:val="22"/>
          <w:szCs w:val="22"/>
          <w:lang w:val="it-IT"/>
        </w:rPr>
        <w:t>, Qua xem xét kiểm tra, TVSG đã có ý kiến bình luận gửi đến CĐT xem xét chấp thuận</w:t>
      </w:r>
      <w:r w:rsidRPr="009E6CF7">
        <w:rPr>
          <w:rFonts w:ascii="Tahoma" w:eastAsia="Calibri" w:hAnsi="Tahoma" w:cs="Tahoma"/>
          <w:sz w:val="22"/>
          <w:szCs w:val="22"/>
          <w:lang w:val="it-IT"/>
        </w:rPr>
        <w:t>.</w:t>
      </w:r>
      <w:r w:rsidR="008D7991">
        <w:rPr>
          <w:rFonts w:ascii="Tahoma" w:eastAsia="Calibri" w:hAnsi="Tahoma" w:cs="Tahoma"/>
          <w:sz w:val="22"/>
          <w:szCs w:val="22"/>
          <w:lang w:val="it-IT"/>
        </w:rPr>
        <w:t xml:space="preserve"> Các hồ sơ quản lý án toàn lao động và vệ sinh môi trường, các hồ sơ biện pháp thi công... nhà thầu đã đệ trình lần 1, </w:t>
      </w:r>
      <w:r w:rsidR="008D7991" w:rsidRPr="009E6CF7">
        <w:rPr>
          <w:rFonts w:ascii="Tahoma" w:eastAsia="Calibri" w:hAnsi="Tahoma" w:cs="Tahoma"/>
          <w:color w:val="000000" w:themeColor="text1"/>
          <w:sz w:val="22"/>
          <w:szCs w:val="22"/>
          <w:lang w:val="it-IT"/>
        </w:rPr>
        <w:t xml:space="preserve">TVGS nhận thấy hồ sơ </w:t>
      </w:r>
      <w:r w:rsidR="008D7991">
        <w:rPr>
          <w:rFonts w:ascii="Tahoma" w:eastAsia="Calibri" w:hAnsi="Tahoma" w:cs="Tahoma"/>
          <w:color w:val="000000" w:themeColor="text1"/>
          <w:sz w:val="22"/>
          <w:szCs w:val="22"/>
          <w:lang w:val="it-IT"/>
        </w:rPr>
        <w:t>còn một số điểm chưa phù hợp</w:t>
      </w:r>
      <w:r w:rsidR="008D7991" w:rsidRPr="009E6CF7">
        <w:rPr>
          <w:rFonts w:ascii="Tahoma" w:eastAsia="Calibri" w:hAnsi="Tahoma" w:cs="Tahoma"/>
          <w:color w:val="000000" w:themeColor="text1"/>
          <w:sz w:val="22"/>
          <w:szCs w:val="22"/>
          <w:lang w:val="it-IT"/>
        </w:rPr>
        <w:t>. Văn phòng TVGS đã có ý và hiện tại đơn vị đang chỉnh sửa, hoàn thiện và sẽ trình nộp lại trong tuần đến</w:t>
      </w:r>
      <w:r w:rsidR="008D7991">
        <w:rPr>
          <w:rFonts w:ascii="Tahoma" w:eastAsia="Calibri" w:hAnsi="Tahoma" w:cs="Tahoma"/>
          <w:color w:val="000000" w:themeColor="text1"/>
          <w:sz w:val="22"/>
          <w:szCs w:val="22"/>
          <w:lang w:val="it-IT"/>
        </w:rPr>
        <w:t>. Các hồ sơ về phòng thí nghiệm đã được chấp thuận.</w:t>
      </w:r>
    </w:p>
    <w:p w:rsidR="008C398E" w:rsidRPr="004E00DD" w:rsidRDefault="008C398E" w:rsidP="00C40327">
      <w:pPr>
        <w:tabs>
          <w:tab w:val="left" w:pos="1800"/>
        </w:tabs>
        <w:spacing w:line="312" w:lineRule="auto"/>
        <w:jc w:val="both"/>
        <w:rPr>
          <w:rFonts w:ascii="Tahoma" w:eastAsia="Calibri" w:hAnsi="Tahoma" w:cs="Tahoma"/>
          <w:sz w:val="8"/>
          <w:szCs w:val="22"/>
          <w:lang w:val="it-IT"/>
        </w:rPr>
      </w:pPr>
    </w:p>
    <w:p w:rsidR="001E26D7" w:rsidRPr="009E6CF7" w:rsidRDefault="001E26D7" w:rsidP="005E55FE">
      <w:pPr>
        <w:pStyle w:val="ListParagraph"/>
        <w:numPr>
          <w:ilvl w:val="0"/>
          <w:numId w:val="17"/>
        </w:numPr>
        <w:spacing w:before="120" w:after="200" w:line="276" w:lineRule="auto"/>
        <w:jc w:val="center"/>
        <w:rPr>
          <w:rFonts w:ascii="Tahoma" w:eastAsia="Calibri" w:hAnsi="Tahoma" w:cs="Tahoma"/>
          <w:b/>
          <w:color w:val="000000" w:themeColor="text1"/>
          <w:sz w:val="22"/>
          <w:szCs w:val="22"/>
          <w:lang w:val="it-IT"/>
        </w:rPr>
      </w:pPr>
      <w:r w:rsidRPr="009E6CF7">
        <w:rPr>
          <w:rFonts w:ascii="Tahoma" w:eastAsia="Calibri" w:hAnsi="Tahoma" w:cs="Tahoma"/>
          <w:b/>
          <w:sz w:val="22"/>
          <w:szCs w:val="22"/>
          <w:lang w:val="it-IT"/>
        </w:rPr>
        <w:t>NHỮNG TỒN TẠI YÊU CẦU NHÀ THẦ</w:t>
      </w:r>
      <w:r w:rsidR="00412E57">
        <w:rPr>
          <w:rFonts w:ascii="Tahoma" w:eastAsia="Calibri" w:hAnsi="Tahoma" w:cs="Tahoma"/>
          <w:b/>
          <w:sz w:val="22"/>
          <w:szCs w:val="22"/>
          <w:lang w:val="it-IT"/>
        </w:rPr>
        <w:t>U KHẮC</w:t>
      </w:r>
      <w:r w:rsidRPr="009E6CF7">
        <w:rPr>
          <w:rFonts w:ascii="Tahoma" w:eastAsia="Calibri" w:hAnsi="Tahoma" w:cs="Tahoma"/>
          <w:b/>
          <w:sz w:val="22"/>
          <w:szCs w:val="22"/>
          <w:lang w:val="it-IT"/>
        </w:rPr>
        <w:t xml:space="preserve"> PHỤC VÀ CÁC KIẾN NGHỊ</w:t>
      </w:r>
      <w:r w:rsidR="00C005D9" w:rsidRPr="009E6CF7">
        <w:rPr>
          <w:rFonts w:ascii="Tahoma" w:eastAsia="Calibri" w:hAnsi="Tahoma" w:cs="Tahoma"/>
          <w:b/>
          <w:sz w:val="22"/>
          <w:szCs w:val="22"/>
          <w:lang w:val="it-IT"/>
        </w:rPr>
        <w:t xml:space="preserve"> ĐỀ</w:t>
      </w:r>
      <w:r w:rsidRPr="009E6CF7">
        <w:rPr>
          <w:rFonts w:ascii="Tahoma" w:eastAsia="Calibri" w:hAnsi="Tahoma" w:cs="Tahoma"/>
          <w:b/>
          <w:sz w:val="22"/>
          <w:szCs w:val="22"/>
          <w:lang w:val="it-IT"/>
        </w:rPr>
        <w:t xml:space="preserve"> XUẤT ĐẾN BAN </w:t>
      </w:r>
      <w:r w:rsidR="004107B2" w:rsidRPr="009E6CF7">
        <w:rPr>
          <w:rFonts w:ascii="Tahoma" w:eastAsia="Calibri" w:hAnsi="Tahoma" w:cs="Tahoma"/>
          <w:b/>
          <w:sz w:val="22"/>
          <w:szCs w:val="22"/>
          <w:lang w:val="it-IT"/>
        </w:rPr>
        <w:t>QUẢN LÝ DỰ ÁN</w:t>
      </w:r>
    </w:p>
    <w:p w:rsidR="0053447B" w:rsidRDefault="00231C16" w:rsidP="00C74C51">
      <w:pPr>
        <w:spacing w:before="120" w:after="200" w:line="312" w:lineRule="auto"/>
        <w:ind w:left="360" w:firstLine="360"/>
        <w:jc w:val="both"/>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1</w:t>
      </w:r>
      <w:r w:rsidR="00C74C51" w:rsidRPr="009E6CF7">
        <w:rPr>
          <w:rFonts w:ascii="Tahoma" w:eastAsia="Calibri" w:hAnsi="Tahoma" w:cs="Tahoma"/>
          <w:color w:val="000000" w:themeColor="text1"/>
          <w:sz w:val="22"/>
          <w:szCs w:val="22"/>
          <w:lang w:val="it-IT"/>
        </w:rPr>
        <w:t xml:space="preserve">/ Về công tác An toàn lao động: Đề nghị các nhà thầu </w:t>
      </w:r>
      <w:r w:rsidR="00412E57">
        <w:rPr>
          <w:rFonts w:ascii="Tahoma" w:eastAsia="Calibri" w:hAnsi="Tahoma" w:cs="Tahoma"/>
          <w:color w:val="000000" w:themeColor="text1"/>
          <w:sz w:val="22"/>
          <w:szCs w:val="22"/>
          <w:lang w:val="it-IT"/>
        </w:rPr>
        <w:t xml:space="preserve">cần quan tâm và </w:t>
      </w:r>
      <w:r w:rsidR="00C74C51" w:rsidRPr="009E6CF7">
        <w:rPr>
          <w:rFonts w:ascii="Tahoma" w:eastAsia="Calibri" w:hAnsi="Tahoma" w:cs="Tahoma"/>
          <w:color w:val="000000" w:themeColor="text1"/>
          <w:sz w:val="22"/>
          <w:szCs w:val="22"/>
          <w:lang w:val="it-IT"/>
        </w:rPr>
        <w:t xml:space="preserve">thực hiện </w:t>
      </w:r>
      <w:r w:rsidR="0019044F" w:rsidRPr="009E6CF7">
        <w:rPr>
          <w:rFonts w:ascii="Tahoma" w:eastAsia="Calibri" w:hAnsi="Tahoma" w:cs="Tahoma"/>
          <w:color w:val="000000" w:themeColor="text1"/>
          <w:sz w:val="22"/>
          <w:szCs w:val="22"/>
          <w:lang w:val="it-IT"/>
        </w:rPr>
        <w:t>việc</w:t>
      </w:r>
      <w:r w:rsidR="00C74C51" w:rsidRPr="009E6CF7">
        <w:rPr>
          <w:rFonts w:ascii="Tahoma" w:eastAsia="Calibri" w:hAnsi="Tahoma" w:cs="Tahoma"/>
          <w:color w:val="000000" w:themeColor="text1"/>
          <w:sz w:val="22"/>
          <w:szCs w:val="22"/>
          <w:lang w:val="it-IT"/>
        </w:rPr>
        <w:t xml:space="preserve"> trang bị bảo hộ lao động đúng quy định cho kỹ sư và công nhân tham gia thi công thi công trên công trường; Bổ</w:t>
      </w:r>
      <w:r w:rsidR="0019044F" w:rsidRPr="009E6CF7">
        <w:rPr>
          <w:rFonts w:ascii="Tahoma" w:eastAsia="Calibri" w:hAnsi="Tahoma" w:cs="Tahoma"/>
          <w:color w:val="000000" w:themeColor="text1"/>
          <w:sz w:val="22"/>
          <w:szCs w:val="22"/>
          <w:lang w:val="it-IT"/>
        </w:rPr>
        <w:t xml:space="preserve"> s</w:t>
      </w:r>
      <w:r w:rsidR="00C74C51" w:rsidRPr="009E6CF7">
        <w:rPr>
          <w:rFonts w:ascii="Tahoma" w:eastAsia="Calibri" w:hAnsi="Tahoma" w:cs="Tahoma"/>
          <w:color w:val="000000" w:themeColor="text1"/>
          <w:sz w:val="22"/>
          <w:szCs w:val="22"/>
          <w:lang w:val="it-IT"/>
        </w:rPr>
        <w:t xml:space="preserve">ung đầy đủ gương chiếu hậu, đèn </w:t>
      </w:r>
      <w:r w:rsidR="0019044F" w:rsidRPr="009E6CF7">
        <w:rPr>
          <w:rFonts w:ascii="Tahoma" w:eastAsia="Calibri" w:hAnsi="Tahoma" w:cs="Tahoma"/>
          <w:color w:val="000000" w:themeColor="text1"/>
          <w:sz w:val="22"/>
          <w:szCs w:val="22"/>
          <w:lang w:val="it-IT"/>
        </w:rPr>
        <w:t xml:space="preserve">chiếu sáng, đèn </w:t>
      </w:r>
      <w:r w:rsidR="00C74C51" w:rsidRPr="009E6CF7">
        <w:rPr>
          <w:rFonts w:ascii="Tahoma" w:eastAsia="Calibri" w:hAnsi="Tahoma" w:cs="Tahoma"/>
          <w:color w:val="000000" w:themeColor="text1"/>
          <w:sz w:val="22"/>
          <w:szCs w:val="22"/>
          <w:lang w:val="it-IT"/>
        </w:rPr>
        <w:t>báo hiệu cho các xe</w:t>
      </w:r>
      <w:r w:rsidR="0019044F" w:rsidRPr="009E6CF7">
        <w:rPr>
          <w:rFonts w:ascii="Tahoma" w:eastAsia="Calibri" w:hAnsi="Tahoma" w:cs="Tahoma"/>
          <w:color w:val="000000" w:themeColor="text1"/>
          <w:sz w:val="22"/>
          <w:szCs w:val="22"/>
          <w:lang w:val="it-IT"/>
        </w:rPr>
        <w:t xml:space="preserve"> và</w:t>
      </w:r>
      <w:r w:rsidR="00C74C51" w:rsidRPr="009E6CF7">
        <w:rPr>
          <w:rFonts w:ascii="Tahoma" w:eastAsia="Calibri" w:hAnsi="Tahoma" w:cs="Tahoma"/>
          <w:color w:val="000000" w:themeColor="text1"/>
          <w:sz w:val="22"/>
          <w:szCs w:val="22"/>
          <w:lang w:val="it-IT"/>
        </w:rPr>
        <w:t xml:space="preserve"> máy</w:t>
      </w:r>
      <w:r w:rsidR="0019044F" w:rsidRPr="009E6CF7">
        <w:rPr>
          <w:rFonts w:ascii="Tahoma" w:eastAsia="Calibri" w:hAnsi="Tahoma" w:cs="Tahoma"/>
          <w:color w:val="000000" w:themeColor="text1"/>
          <w:sz w:val="22"/>
          <w:szCs w:val="22"/>
          <w:lang w:val="it-IT"/>
        </w:rPr>
        <w:t xml:space="preserve"> thi công trên công trường</w:t>
      </w:r>
      <w:r w:rsidR="00C74C51" w:rsidRPr="009E6CF7">
        <w:rPr>
          <w:rFonts w:ascii="Tahoma" w:eastAsia="Calibri" w:hAnsi="Tahoma" w:cs="Tahoma"/>
          <w:color w:val="000000" w:themeColor="text1"/>
          <w:sz w:val="22"/>
          <w:szCs w:val="22"/>
          <w:lang w:val="it-IT"/>
        </w:rPr>
        <w:t>.</w:t>
      </w:r>
      <w:r w:rsidR="00B65F70" w:rsidRPr="009E6CF7">
        <w:rPr>
          <w:rFonts w:ascii="Tahoma" w:eastAsia="Calibri" w:hAnsi="Tahoma" w:cs="Tahoma"/>
          <w:color w:val="000000" w:themeColor="text1"/>
          <w:sz w:val="22"/>
          <w:szCs w:val="22"/>
          <w:lang w:val="it-IT"/>
        </w:rPr>
        <w:t xml:space="preserve"> </w:t>
      </w:r>
      <w:r w:rsidR="0019044F" w:rsidRPr="009E6CF7">
        <w:rPr>
          <w:rFonts w:ascii="Tahoma" w:eastAsia="Calibri" w:hAnsi="Tahoma" w:cs="Tahoma"/>
          <w:color w:val="000000" w:themeColor="text1"/>
          <w:sz w:val="22"/>
          <w:szCs w:val="22"/>
          <w:lang w:val="it-IT"/>
        </w:rPr>
        <w:t>Lắp dựng</w:t>
      </w:r>
      <w:r w:rsidR="00B65F70" w:rsidRPr="009E6CF7">
        <w:rPr>
          <w:rFonts w:ascii="Tahoma" w:eastAsia="Calibri" w:hAnsi="Tahoma" w:cs="Tahoma"/>
          <w:color w:val="000000" w:themeColor="text1"/>
          <w:sz w:val="22"/>
          <w:szCs w:val="22"/>
          <w:lang w:val="it-IT"/>
        </w:rPr>
        <w:t xml:space="preserve"> đầy đủ các biển báo nguy hiểm, biển báo hiệu </w:t>
      </w:r>
      <w:r w:rsidR="00B65F70" w:rsidRPr="009E6CF7">
        <w:rPr>
          <w:rFonts w:ascii="Tahoma" w:eastAsia="Calibri" w:hAnsi="Tahoma" w:cs="Tahoma"/>
          <w:color w:val="000000" w:themeColor="text1"/>
          <w:sz w:val="22"/>
          <w:szCs w:val="22"/>
          <w:lang w:val="it-IT"/>
        </w:rPr>
        <w:lastRenderedPageBreak/>
        <w:t>khu vực thi công</w:t>
      </w:r>
      <w:r w:rsidR="00090BDE" w:rsidRPr="009E6CF7">
        <w:rPr>
          <w:rFonts w:ascii="Tahoma" w:eastAsia="Calibri" w:hAnsi="Tahoma" w:cs="Tahoma"/>
          <w:color w:val="000000" w:themeColor="text1"/>
          <w:sz w:val="22"/>
          <w:szCs w:val="22"/>
          <w:lang w:val="it-IT"/>
        </w:rPr>
        <w:t xml:space="preserve"> và giăng dây rào chắn t</w:t>
      </w:r>
      <w:r w:rsidR="00B65F70" w:rsidRPr="009E6CF7">
        <w:rPr>
          <w:rFonts w:ascii="Tahoma" w:eastAsia="Calibri" w:hAnsi="Tahoma" w:cs="Tahoma"/>
          <w:color w:val="000000" w:themeColor="text1"/>
          <w:sz w:val="22"/>
          <w:szCs w:val="22"/>
          <w:lang w:val="it-IT"/>
        </w:rPr>
        <w:t>ại các vị</w:t>
      </w:r>
      <w:r w:rsidR="00090BDE" w:rsidRPr="009E6CF7">
        <w:rPr>
          <w:rFonts w:ascii="Tahoma" w:eastAsia="Calibri" w:hAnsi="Tahoma" w:cs="Tahoma"/>
          <w:color w:val="000000" w:themeColor="text1"/>
          <w:sz w:val="22"/>
          <w:szCs w:val="22"/>
          <w:lang w:val="it-IT"/>
        </w:rPr>
        <w:t xml:space="preserve"> trí đào x</w:t>
      </w:r>
      <w:r w:rsidR="00B65F70" w:rsidRPr="009E6CF7">
        <w:rPr>
          <w:rFonts w:ascii="Tahoma" w:eastAsia="Calibri" w:hAnsi="Tahoma" w:cs="Tahoma"/>
          <w:color w:val="000000" w:themeColor="text1"/>
          <w:sz w:val="22"/>
          <w:szCs w:val="22"/>
          <w:lang w:val="it-IT"/>
        </w:rPr>
        <w:t xml:space="preserve">ử lý </w:t>
      </w:r>
      <w:r w:rsidR="00090BDE" w:rsidRPr="009E6CF7">
        <w:rPr>
          <w:rFonts w:ascii="Tahoma" w:eastAsia="Calibri" w:hAnsi="Tahoma" w:cs="Tahoma"/>
          <w:color w:val="000000" w:themeColor="text1"/>
          <w:sz w:val="22"/>
          <w:szCs w:val="22"/>
          <w:lang w:val="it-IT"/>
        </w:rPr>
        <w:t xml:space="preserve">nền </w:t>
      </w:r>
      <w:r w:rsidR="00C40327">
        <w:rPr>
          <w:rFonts w:ascii="Tahoma" w:eastAsia="Calibri" w:hAnsi="Tahoma" w:cs="Tahoma"/>
          <w:color w:val="000000" w:themeColor="text1"/>
          <w:sz w:val="22"/>
          <w:szCs w:val="22"/>
          <w:lang w:val="it-IT"/>
        </w:rPr>
        <w:t>đường và</w:t>
      </w:r>
      <w:r w:rsidR="00B65F70" w:rsidRPr="009E6CF7">
        <w:rPr>
          <w:rFonts w:ascii="Tahoma" w:eastAsia="Calibri" w:hAnsi="Tahoma" w:cs="Tahoma"/>
          <w:color w:val="000000" w:themeColor="text1"/>
          <w:sz w:val="22"/>
          <w:szCs w:val="22"/>
          <w:lang w:val="it-IT"/>
        </w:rPr>
        <w:t xml:space="preserve"> các </w:t>
      </w:r>
      <w:r w:rsidR="0019044F" w:rsidRPr="009E6CF7">
        <w:rPr>
          <w:rFonts w:ascii="Tahoma" w:eastAsia="Calibri" w:hAnsi="Tahoma" w:cs="Tahoma"/>
          <w:color w:val="000000" w:themeColor="text1"/>
          <w:sz w:val="22"/>
          <w:szCs w:val="22"/>
          <w:lang w:val="it-IT"/>
        </w:rPr>
        <w:t xml:space="preserve">khu vực có </w:t>
      </w:r>
      <w:r w:rsidR="00B65F70" w:rsidRPr="009E6CF7">
        <w:rPr>
          <w:rFonts w:ascii="Tahoma" w:eastAsia="Calibri" w:hAnsi="Tahoma" w:cs="Tahoma"/>
          <w:color w:val="000000" w:themeColor="text1"/>
          <w:sz w:val="22"/>
          <w:szCs w:val="22"/>
          <w:lang w:val="it-IT"/>
        </w:rPr>
        <w:t>hố sâu khác</w:t>
      </w:r>
      <w:r w:rsidR="00090BDE" w:rsidRPr="009E6CF7">
        <w:rPr>
          <w:rFonts w:ascii="Tahoma" w:eastAsia="Calibri" w:hAnsi="Tahoma" w:cs="Tahoma"/>
          <w:color w:val="000000" w:themeColor="text1"/>
          <w:sz w:val="22"/>
          <w:szCs w:val="22"/>
          <w:lang w:val="it-IT"/>
        </w:rPr>
        <w:t>.</w:t>
      </w:r>
    </w:p>
    <w:p w:rsidR="006F4494" w:rsidRDefault="006F4494" w:rsidP="00C74C51">
      <w:pPr>
        <w:spacing w:before="120" w:after="200" w:line="312" w:lineRule="auto"/>
        <w:ind w:left="360" w:firstLine="360"/>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2/ Đề nghị các nhà thầ</w:t>
      </w:r>
      <w:r w:rsidR="00412E57">
        <w:rPr>
          <w:rFonts w:ascii="Tahoma" w:eastAsia="Calibri" w:hAnsi="Tahoma" w:cs="Tahoma"/>
          <w:color w:val="000000" w:themeColor="text1"/>
          <w:sz w:val="22"/>
          <w:szCs w:val="22"/>
          <w:lang w:val="it-IT"/>
        </w:rPr>
        <w:t xml:space="preserve">u triển khai thực hiện và đẩy nhanh </w:t>
      </w:r>
      <w:r>
        <w:rPr>
          <w:rFonts w:ascii="Tahoma" w:eastAsia="Calibri" w:hAnsi="Tahoma" w:cs="Tahoma"/>
          <w:color w:val="000000" w:themeColor="text1"/>
          <w:sz w:val="22"/>
          <w:szCs w:val="22"/>
          <w:lang w:val="it-IT"/>
        </w:rPr>
        <w:t xml:space="preserve">công tác xây dựng các loại cống thoát nước </w:t>
      </w:r>
      <w:r w:rsidR="00412E57">
        <w:rPr>
          <w:rFonts w:ascii="Tahoma" w:eastAsia="Calibri" w:hAnsi="Tahoma" w:cs="Tahoma"/>
          <w:color w:val="000000" w:themeColor="text1"/>
          <w:sz w:val="22"/>
          <w:szCs w:val="22"/>
          <w:lang w:val="it-IT"/>
        </w:rPr>
        <w:t xml:space="preserve">ngang đường </w:t>
      </w:r>
      <w:r>
        <w:rPr>
          <w:rFonts w:ascii="Tahoma" w:eastAsia="Calibri" w:hAnsi="Tahoma" w:cs="Tahoma"/>
          <w:color w:val="000000" w:themeColor="text1"/>
          <w:sz w:val="22"/>
          <w:szCs w:val="22"/>
          <w:lang w:val="it-IT"/>
        </w:rPr>
        <w:t>nhằm đảm bảo thoát nước trong mùa mưa lũ; tránh tình trạng ngập úng trong phạm vi thi công và khu vực lân cận</w:t>
      </w:r>
      <w:r w:rsidR="00E26414">
        <w:rPr>
          <w:rFonts w:ascii="Tahoma" w:eastAsia="Calibri" w:hAnsi="Tahoma" w:cs="Tahoma"/>
          <w:color w:val="000000" w:themeColor="text1"/>
          <w:sz w:val="22"/>
          <w:szCs w:val="22"/>
          <w:lang w:val="it-IT"/>
        </w:rPr>
        <w:t xml:space="preserve"> như t</w:t>
      </w:r>
      <w:r w:rsidR="00C95E7C">
        <w:rPr>
          <w:rFonts w:ascii="Tahoma" w:eastAsia="Calibri" w:hAnsi="Tahoma" w:cs="Tahoma"/>
          <w:color w:val="000000" w:themeColor="text1"/>
          <w:sz w:val="22"/>
          <w:szCs w:val="22"/>
          <w:lang w:val="it-IT"/>
        </w:rPr>
        <w:t>rong đợt mưa đầu tuần qua</w:t>
      </w:r>
      <w:r>
        <w:rPr>
          <w:rFonts w:ascii="Tahoma" w:eastAsia="Calibri" w:hAnsi="Tahoma" w:cs="Tahoma"/>
          <w:color w:val="000000" w:themeColor="text1"/>
          <w:sz w:val="22"/>
          <w:szCs w:val="22"/>
          <w:lang w:val="it-IT"/>
        </w:rPr>
        <w:t>. Tại những vị trí chưa đủ điều kiện để thi công cống thoát nước, đề nghị nhà thầu có biện pháp khơi dòng chảy, lắp đặt cống tạm... để đảm bảo thoát nước.</w:t>
      </w:r>
    </w:p>
    <w:p w:rsidR="00BD58F8" w:rsidRPr="009E6CF7" w:rsidRDefault="00BD58F8" w:rsidP="00C74C51">
      <w:pPr>
        <w:spacing w:before="120" w:after="200" w:line="312" w:lineRule="auto"/>
        <w:ind w:left="360" w:firstLine="360"/>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3/ Đề nghị các nhà thầu tích cực hơn nữa trong các công tác đệ trình các thủ tục thay đổi nhân sự và thành lập BCH công trường, các hồ sơ quản lý chất lượng, ATLĐ và VSMT, các hồ sơ biện pháp thi công... và </w:t>
      </w:r>
      <w:r w:rsidR="00E26414">
        <w:rPr>
          <w:rFonts w:ascii="Tahoma" w:eastAsia="Calibri" w:hAnsi="Tahoma" w:cs="Tahoma"/>
          <w:color w:val="000000" w:themeColor="text1"/>
          <w:sz w:val="22"/>
          <w:szCs w:val="22"/>
          <w:lang w:val="it-IT"/>
        </w:rPr>
        <w:t xml:space="preserve">lập, điều chỉnh </w:t>
      </w:r>
      <w:r w:rsidR="007A581A">
        <w:rPr>
          <w:rFonts w:ascii="Tahoma" w:eastAsia="Calibri" w:hAnsi="Tahoma" w:cs="Tahoma"/>
          <w:color w:val="000000" w:themeColor="text1"/>
          <w:sz w:val="22"/>
          <w:szCs w:val="22"/>
          <w:lang w:val="it-IT"/>
        </w:rPr>
        <w:t xml:space="preserve">lại </w:t>
      </w:r>
      <w:r>
        <w:rPr>
          <w:rFonts w:ascii="Tahoma" w:eastAsia="Calibri" w:hAnsi="Tahoma" w:cs="Tahoma"/>
          <w:color w:val="000000" w:themeColor="text1"/>
          <w:sz w:val="22"/>
          <w:szCs w:val="22"/>
          <w:lang w:val="it-IT"/>
        </w:rPr>
        <w:t>tiến độ thi công đến hết 31/12/2016</w:t>
      </w:r>
      <w:r w:rsidR="00E26414">
        <w:rPr>
          <w:rFonts w:ascii="Tahoma" w:eastAsia="Calibri" w:hAnsi="Tahoma" w:cs="Tahoma"/>
          <w:color w:val="000000" w:themeColor="text1"/>
          <w:sz w:val="22"/>
          <w:szCs w:val="22"/>
          <w:lang w:val="it-IT"/>
        </w:rPr>
        <w:t xml:space="preserve"> theo ý kiến củ</w:t>
      </w:r>
      <w:r w:rsidR="007A581A">
        <w:rPr>
          <w:rFonts w:ascii="Tahoma" w:eastAsia="Calibri" w:hAnsi="Tahoma" w:cs="Tahoma"/>
          <w:color w:val="000000" w:themeColor="text1"/>
          <w:sz w:val="22"/>
          <w:szCs w:val="22"/>
          <w:lang w:val="it-IT"/>
        </w:rPr>
        <w:t xml:space="preserve">a TVGS và </w:t>
      </w:r>
      <w:r w:rsidR="00E26414">
        <w:rPr>
          <w:rFonts w:ascii="Tahoma" w:eastAsia="Calibri" w:hAnsi="Tahoma" w:cs="Tahoma"/>
          <w:color w:val="000000" w:themeColor="text1"/>
          <w:sz w:val="22"/>
          <w:szCs w:val="22"/>
          <w:lang w:val="it-IT"/>
        </w:rPr>
        <w:t xml:space="preserve">phòng QLDA3 </w:t>
      </w:r>
      <w:r w:rsidR="007A581A">
        <w:rPr>
          <w:rFonts w:ascii="Tahoma" w:eastAsia="Calibri" w:hAnsi="Tahoma" w:cs="Tahoma"/>
          <w:color w:val="000000" w:themeColor="text1"/>
          <w:sz w:val="22"/>
          <w:szCs w:val="22"/>
          <w:lang w:val="it-IT"/>
        </w:rPr>
        <w:t>sớm</w:t>
      </w:r>
      <w:r>
        <w:rPr>
          <w:rFonts w:ascii="Tahoma" w:eastAsia="Calibri" w:hAnsi="Tahoma" w:cs="Tahoma"/>
          <w:color w:val="000000" w:themeColor="text1"/>
          <w:sz w:val="22"/>
          <w:szCs w:val="22"/>
          <w:lang w:val="it-IT"/>
        </w:rPr>
        <w:t xml:space="preserve"> đệ trình lên TVGS và BQL để đượ</w:t>
      </w:r>
      <w:r w:rsidR="007A581A">
        <w:rPr>
          <w:rFonts w:ascii="Tahoma" w:eastAsia="Calibri" w:hAnsi="Tahoma" w:cs="Tahoma"/>
          <w:color w:val="000000" w:themeColor="text1"/>
          <w:sz w:val="22"/>
          <w:szCs w:val="22"/>
          <w:lang w:val="it-IT"/>
        </w:rPr>
        <w:t>c xem x</w:t>
      </w:r>
      <w:r>
        <w:rPr>
          <w:rFonts w:ascii="Tahoma" w:eastAsia="Calibri" w:hAnsi="Tahoma" w:cs="Tahoma"/>
          <w:color w:val="000000" w:themeColor="text1"/>
          <w:sz w:val="22"/>
          <w:szCs w:val="22"/>
          <w:lang w:val="it-IT"/>
        </w:rPr>
        <w:t>ét và chấp thuận.</w:t>
      </w:r>
    </w:p>
    <w:p w:rsidR="00F36983" w:rsidRDefault="00BD58F8" w:rsidP="007A581A">
      <w:pPr>
        <w:spacing w:before="120" w:after="200" w:line="312" w:lineRule="auto"/>
        <w:ind w:left="360" w:firstLine="360"/>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4</w:t>
      </w:r>
      <w:r w:rsidR="001E26D7" w:rsidRPr="009E6CF7">
        <w:rPr>
          <w:rFonts w:ascii="Tahoma" w:eastAsia="Calibri" w:hAnsi="Tahoma" w:cs="Tahoma"/>
          <w:color w:val="000000" w:themeColor="text1"/>
          <w:sz w:val="22"/>
          <w:szCs w:val="22"/>
          <w:lang w:val="it-IT"/>
        </w:rPr>
        <w:t xml:space="preserve">/ </w:t>
      </w:r>
      <w:r w:rsidR="0019044F" w:rsidRPr="009E6CF7">
        <w:rPr>
          <w:rFonts w:ascii="Tahoma" w:eastAsia="Calibri" w:hAnsi="Tahoma" w:cs="Tahoma"/>
          <w:color w:val="000000" w:themeColor="text1"/>
          <w:sz w:val="22"/>
          <w:szCs w:val="22"/>
          <w:lang w:val="it-IT"/>
        </w:rPr>
        <w:t xml:space="preserve">Kiến nghị </w:t>
      </w:r>
      <w:r w:rsidR="001E26D7" w:rsidRPr="009E6CF7">
        <w:rPr>
          <w:rFonts w:ascii="Tahoma" w:eastAsia="Calibri" w:hAnsi="Tahoma" w:cs="Tahoma"/>
          <w:color w:val="000000" w:themeColor="text1"/>
          <w:sz w:val="22"/>
          <w:szCs w:val="22"/>
          <w:lang w:val="it-IT"/>
        </w:rPr>
        <w:t xml:space="preserve">Ban QLDA xúc tiến, làm việc với các bên liên quan </w:t>
      </w:r>
      <w:r w:rsidR="0019044F" w:rsidRPr="009E6CF7">
        <w:rPr>
          <w:rFonts w:ascii="Tahoma" w:eastAsia="Calibri" w:hAnsi="Tahoma" w:cs="Tahoma"/>
          <w:color w:val="000000" w:themeColor="text1"/>
          <w:sz w:val="22"/>
          <w:szCs w:val="22"/>
          <w:lang w:val="it-IT"/>
        </w:rPr>
        <w:t xml:space="preserve">sớm </w:t>
      </w:r>
      <w:r w:rsidR="001E26D7" w:rsidRPr="009E6CF7">
        <w:rPr>
          <w:rFonts w:ascii="Tahoma" w:eastAsia="Calibri" w:hAnsi="Tahoma" w:cs="Tahoma"/>
          <w:color w:val="000000" w:themeColor="text1"/>
          <w:sz w:val="22"/>
          <w:szCs w:val="22"/>
          <w:lang w:val="it-IT"/>
        </w:rPr>
        <w:t>giải quyết các vướng mắc trong công tác đền bù, GPMB</w:t>
      </w:r>
      <w:r w:rsidR="0019044F" w:rsidRPr="009E6CF7">
        <w:rPr>
          <w:rFonts w:ascii="Tahoma" w:eastAsia="Calibri" w:hAnsi="Tahoma" w:cs="Tahoma"/>
          <w:color w:val="000000" w:themeColor="text1"/>
          <w:sz w:val="22"/>
          <w:szCs w:val="22"/>
          <w:lang w:val="it-IT"/>
        </w:rPr>
        <w:t xml:space="preserve">, công tác di dời các trụ và đường dây điện trung, hạ thế </w:t>
      </w:r>
      <w:r w:rsidR="001E26D7" w:rsidRPr="009E6CF7">
        <w:rPr>
          <w:rFonts w:ascii="Tahoma" w:eastAsia="Calibri" w:hAnsi="Tahoma" w:cs="Tahoma"/>
          <w:color w:val="000000" w:themeColor="text1"/>
          <w:sz w:val="22"/>
          <w:szCs w:val="22"/>
          <w:lang w:val="it-IT"/>
        </w:rPr>
        <w:t>và sớm bàn giao mặt bằng cho các Nhà thầu để triển khai thi công kịp</w:t>
      </w:r>
      <w:r w:rsidR="0019044F" w:rsidRPr="009E6CF7">
        <w:rPr>
          <w:rFonts w:ascii="Tahoma" w:eastAsia="Calibri" w:hAnsi="Tahoma" w:cs="Tahoma"/>
          <w:color w:val="000000" w:themeColor="text1"/>
          <w:sz w:val="22"/>
          <w:szCs w:val="22"/>
          <w:lang w:val="it-IT"/>
        </w:rPr>
        <w:t xml:space="preserve"> kế hoạch,</w:t>
      </w:r>
      <w:r w:rsidR="001E26D7" w:rsidRPr="009E6CF7">
        <w:rPr>
          <w:rFonts w:ascii="Tahoma" w:eastAsia="Calibri" w:hAnsi="Tahoma" w:cs="Tahoma"/>
          <w:color w:val="000000" w:themeColor="text1"/>
          <w:sz w:val="22"/>
          <w:szCs w:val="22"/>
          <w:lang w:val="it-IT"/>
        </w:rPr>
        <w:t xml:space="preserve"> tiến độ đề ra.</w:t>
      </w:r>
    </w:p>
    <w:p w:rsidR="007A581A" w:rsidRDefault="007A581A" w:rsidP="007A581A">
      <w:pPr>
        <w:spacing w:before="120" w:after="200" w:line="312" w:lineRule="auto"/>
        <w:ind w:left="360" w:firstLine="360"/>
        <w:jc w:val="both"/>
        <w:rPr>
          <w:rFonts w:ascii="Tahoma" w:eastAsia="Calibri" w:hAnsi="Tahoma" w:cs="Tahoma"/>
          <w:color w:val="000000" w:themeColor="text1"/>
          <w:sz w:val="22"/>
          <w:szCs w:val="22"/>
          <w:lang w:val="it-IT"/>
        </w:rPr>
      </w:pPr>
    </w:p>
    <w:p w:rsidR="004107B2" w:rsidRPr="009E6CF7" w:rsidRDefault="004107B2" w:rsidP="004107B2">
      <w:pPr>
        <w:pStyle w:val="ListParagraph"/>
        <w:numPr>
          <w:ilvl w:val="0"/>
          <w:numId w:val="17"/>
        </w:numPr>
        <w:spacing w:before="120" w:after="200" w:line="276" w:lineRule="auto"/>
        <w:jc w:val="center"/>
        <w:rPr>
          <w:rFonts w:ascii="Tahoma" w:eastAsia="Calibri" w:hAnsi="Tahoma" w:cs="Tahoma"/>
          <w:b/>
          <w:sz w:val="22"/>
          <w:szCs w:val="22"/>
          <w:lang w:val="it-IT"/>
        </w:rPr>
      </w:pPr>
      <w:r w:rsidRPr="009E6CF7">
        <w:rPr>
          <w:rFonts w:ascii="Tahoma" w:eastAsia="Calibri" w:hAnsi="Tahoma" w:cs="Tahoma"/>
          <w:b/>
          <w:sz w:val="22"/>
          <w:szCs w:val="22"/>
          <w:lang w:val="it-IT"/>
        </w:rPr>
        <w:t>TÌNH HÌNH THỜI TIẾT TRONG TUẦN</w:t>
      </w:r>
    </w:p>
    <w:p w:rsidR="004D45CA" w:rsidRPr="009E6CF7" w:rsidRDefault="00231C16" w:rsidP="004D45CA">
      <w:pPr>
        <w:spacing w:before="120" w:after="200" w:line="312" w:lineRule="auto"/>
        <w:ind w:left="360" w:firstLine="360"/>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Bảng theo dõi t</w:t>
      </w:r>
      <w:r w:rsidR="004D45CA" w:rsidRPr="009E6CF7">
        <w:rPr>
          <w:rFonts w:ascii="Tahoma" w:eastAsia="Calibri" w:hAnsi="Tahoma" w:cs="Tahoma"/>
          <w:b/>
          <w:color w:val="000000" w:themeColor="text1"/>
          <w:sz w:val="22"/>
          <w:szCs w:val="22"/>
          <w:lang w:val="it-IT"/>
        </w:rPr>
        <w:t>hời tiết</w:t>
      </w:r>
      <w:r w:rsidR="00090BDE" w:rsidRPr="009E6CF7">
        <w:rPr>
          <w:rFonts w:ascii="Tahoma" w:eastAsia="Calibri" w:hAnsi="Tahoma" w:cs="Tahoma"/>
          <w:b/>
          <w:color w:val="000000" w:themeColor="text1"/>
          <w:sz w:val="22"/>
          <w:szCs w:val="22"/>
          <w:lang w:val="it-IT"/>
        </w:rPr>
        <w:t xml:space="preserve"> các ngày trong tuần:</w:t>
      </w:r>
    </w:p>
    <w:tbl>
      <w:tblPr>
        <w:tblStyle w:val="TableGrid"/>
        <w:tblW w:w="0" w:type="auto"/>
        <w:tblInd w:w="360" w:type="dxa"/>
        <w:tblLook w:val="04A0" w:firstRow="1" w:lastRow="0" w:firstColumn="1" w:lastColumn="0" w:noHBand="0" w:noVBand="1"/>
      </w:tblPr>
      <w:tblGrid>
        <w:gridCol w:w="1190"/>
        <w:gridCol w:w="1204"/>
        <w:gridCol w:w="1205"/>
        <w:gridCol w:w="1203"/>
        <w:gridCol w:w="1173"/>
        <w:gridCol w:w="1173"/>
        <w:gridCol w:w="1173"/>
        <w:gridCol w:w="1173"/>
      </w:tblGrid>
      <w:tr w:rsidR="00B87ACE" w:rsidTr="00167C0E">
        <w:tc>
          <w:tcPr>
            <w:tcW w:w="1190"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Ngày</w:t>
            </w:r>
          </w:p>
        </w:tc>
        <w:tc>
          <w:tcPr>
            <w:tcW w:w="1204"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Thứ 6</w:t>
            </w:r>
          </w:p>
          <w:p w:rsidR="00B87ACE" w:rsidRDefault="00B87ACE">
            <w:p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16/9</w:t>
            </w:r>
          </w:p>
        </w:tc>
        <w:tc>
          <w:tcPr>
            <w:tcW w:w="1205"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Thứ 7</w:t>
            </w:r>
          </w:p>
          <w:p w:rsidR="00B87ACE" w:rsidRDefault="00B87ACE">
            <w:p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17/9</w:t>
            </w:r>
          </w:p>
        </w:tc>
        <w:tc>
          <w:tcPr>
            <w:tcW w:w="1203"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C.Nhật</w:t>
            </w:r>
          </w:p>
          <w:p w:rsidR="00B87ACE" w:rsidRDefault="00B87ACE">
            <w:p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18/9</w:t>
            </w:r>
          </w:p>
        </w:tc>
        <w:tc>
          <w:tcPr>
            <w:tcW w:w="1173"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Thứ 2</w:t>
            </w:r>
          </w:p>
          <w:p w:rsidR="00B87ACE" w:rsidRDefault="00B87ACE">
            <w:p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19/9</w:t>
            </w:r>
          </w:p>
        </w:tc>
        <w:tc>
          <w:tcPr>
            <w:tcW w:w="1173"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Thứ 3</w:t>
            </w:r>
          </w:p>
          <w:p w:rsidR="00B87ACE" w:rsidRDefault="00B87ACE">
            <w:p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20/9</w:t>
            </w:r>
          </w:p>
        </w:tc>
        <w:tc>
          <w:tcPr>
            <w:tcW w:w="1173"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Thứ 4</w:t>
            </w:r>
          </w:p>
          <w:p w:rsidR="00B87ACE" w:rsidRDefault="00B87ACE">
            <w:p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21/9</w:t>
            </w:r>
          </w:p>
        </w:tc>
        <w:tc>
          <w:tcPr>
            <w:tcW w:w="1173"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Thứ 5</w:t>
            </w:r>
          </w:p>
          <w:p w:rsidR="00B87ACE" w:rsidRDefault="00B87ACE">
            <w:p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22/9</w:t>
            </w:r>
          </w:p>
        </w:tc>
      </w:tr>
      <w:tr w:rsidR="00B87ACE" w:rsidTr="00167C0E">
        <w:tc>
          <w:tcPr>
            <w:tcW w:w="1190"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Sáng</w:t>
            </w:r>
          </w:p>
        </w:tc>
        <w:tc>
          <w:tcPr>
            <w:tcW w:w="1204"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Nắng</w:t>
            </w:r>
          </w:p>
        </w:tc>
        <w:tc>
          <w:tcPr>
            <w:tcW w:w="1205"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Nắng</w:t>
            </w:r>
          </w:p>
        </w:tc>
        <w:tc>
          <w:tcPr>
            <w:tcW w:w="1203"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Nắng</w:t>
            </w:r>
          </w:p>
        </w:tc>
        <w:tc>
          <w:tcPr>
            <w:tcW w:w="1173"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Nắng</w:t>
            </w:r>
          </w:p>
        </w:tc>
        <w:tc>
          <w:tcPr>
            <w:tcW w:w="1173"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Nắng</w:t>
            </w:r>
          </w:p>
        </w:tc>
        <w:tc>
          <w:tcPr>
            <w:tcW w:w="1173"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Mưa</w:t>
            </w:r>
          </w:p>
        </w:tc>
        <w:tc>
          <w:tcPr>
            <w:tcW w:w="1173"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Mưa</w:t>
            </w:r>
          </w:p>
        </w:tc>
      </w:tr>
      <w:tr w:rsidR="00B87ACE" w:rsidTr="00167C0E">
        <w:tc>
          <w:tcPr>
            <w:tcW w:w="1190"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Chiều</w:t>
            </w:r>
          </w:p>
        </w:tc>
        <w:tc>
          <w:tcPr>
            <w:tcW w:w="1204"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Nắng</w:t>
            </w:r>
          </w:p>
        </w:tc>
        <w:tc>
          <w:tcPr>
            <w:tcW w:w="1205"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Nắng</w:t>
            </w:r>
          </w:p>
        </w:tc>
        <w:tc>
          <w:tcPr>
            <w:tcW w:w="1203"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Nắng</w:t>
            </w:r>
          </w:p>
        </w:tc>
        <w:tc>
          <w:tcPr>
            <w:tcW w:w="1173"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Nắng</w:t>
            </w:r>
          </w:p>
        </w:tc>
        <w:tc>
          <w:tcPr>
            <w:tcW w:w="1173"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Nắng</w:t>
            </w:r>
          </w:p>
        </w:tc>
        <w:tc>
          <w:tcPr>
            <w:tcW w:w="1173"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Nắng</w:t>
            </w:r>
          </w:p>
        </w:tc>
        <w:tc>
          <w:tcPr>
            <w:tcW w:w="1173"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Nắng</w:t>
            </w:r>
          </w:p>
        </w:tc>
      </w:tr>
      <w:tr w:rsidR="00B87ACE" w:rsidTr="00167C0E">
        <w:tc>
          <w:tcPr>
            <w:tcW w:w="1190"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Tối</w:t>
            </w:r>
          </w:p>
        </w:tc>
        <w:tc>
          <w:tcPr>
            <w:tcW w:w="1204"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Kh.mưa</w:t>
            </w:r>
          </w:p>
        </w:tc>
        <w:tc>
          <w:tcPr>
            <w:tcW w:w="1205"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Mưa</w:t>
            </w:r>
          </w:p>
        </w:tc>
        <w:tc>
          <w:tcPr>
            <w:tcW w:w="1203"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Kh.mưa</w:t>
            </w:r>
          </w:p>
        </w:tc>
        <w:tc>
          <w:tcPr>
            <w:tcW w:w="1173"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Mưa</w:t>
            </w:r>
          </w:p>
        </w:tc>
        <w:tc>
          <w:tcPr>
            <w:tcW w:w="1173"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Mưa</w:t>
            </w:r>
          </w:p>
        </w:tc>
        <w:tc>
          <w:tcPr>
            <w:tcW w:w="1173"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Mưa</w:t>
            </w:r>
          </w:p>
        </w:tc>
        <w:tc>
          <w:tcPr>
            <w:tcW w:w="1173" w:type="dxa"/>
            <w:tcBorders>
              <w:top w:val="single" w:sz="4" w:space="0" w:color="auto"/>
              <w:left w:val="single" w:sz="4" w:space="0" w:color="auto"/>
              <w:bottom w:val="single" w:sz="4" w:space="0" w:color="auto"/>
              <w:right w:val="single" w:sz="4" w:space="0" w:color="auto"/>
            </w:tcBorders>
            <w:vAlign w:val="center"/>
            <w:hideMark/>
          </w:tcPr>
          <w:p w:rsidR="00B87ACE" w:rsidRDefault="00B87ACE">
            <w:pPr>
              <w:spacing w:before="120" w:after="200" w:line="312"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Mưa</w:t>
            </w:r>
          </w:p>
        </w:tc>
      </w:tr>
    </w:tbl>
    <w:p w:rsidR="006D28A6" w:rsidRDefault="006D28A6" w:rsidP="006D28A6">
      <w:pPr>
        <w:pStyle w:val="ListParagraph"/>
        <w:spacing w:before="120" w:after="200" w:line="312" w:lineRule="auto"/>
        <w:ind w:left="1080"/>
        <w:rPr>
          <w:rFonts w:ascii="Tahoma" w:eastAsia="Calibri" w:hAnsi="Tahoma" w:cs="Tahoma"/>
          <w:b/>
          <w:color w:val="000000" w:themeColor="text1"/>
          <w:sz w:val="22"/>
          <w:szCs w:val="22"/>
          <w:lang w:val="it-IT"/>
        </w:rPr>
      </w:pPr>
    </w:p>
    <w:p w:rsidR="006D28A6" w:rsidRDefault="006D28A6" w:rsidP="006D28A6">
      <w:pPr>
        <w:pStyle w:val="ListParagraph"/>
        <w:spacing w:before="120" w:after="200" w:line="312" w:lineRule="auto"/>
        <w:ind w:left="1080"/>
        <w:rPr>
          <w:rFonts w:ascii="Tahoma" w:eastAsia="Calibri" w:hAnsi="Tahoma" w:cs="Tahoma"/>
          <w:b/>
          <w:color w:val="000000" w:themeColor="text1"/>
          <w:sz w:val="22"/>
          <w:szCs w:val="22"/>
          <w:lang w:val="it-IT"/>
        </w:rPr>
      </w:pPr>
    </w:p>
    <w:p w:rsidR="006D28A6" w:rsidRDefault="006D28A6" w:rsidP="006D28A6">
      <w:pPr>
        <w:pStyle w:val="ListParagraph"/>
        <w:spacing w:before="120" w:after="200" w:line="312" w:lineRule="auto"/>
        <w:ind w:left="1080"/>
        <w:rPr>
          <w:rFonts w:ascii="Tahoma" w:eastAsia="Calibri" w:hAnsi="Tahoma" w:cs="Tahoma"/>
          <w:b/>
          <w:color w:val="000000" w:themeColor="text1"/>
          <w:sz w:val="22"/>
          <w:szCs w:val="22"/>
          <w:lang w:val="it-IT"/>
        </w:rPr>
      </w:pPr>
    </w:p>
    <w:p w:rsidR="006D28A6" w:rsidRDefault="006D28A6" w:rsidP="006D28A6">
      <w:pPr>
        <w:pStyle w:val="ListParagraph"/>
        <w:spacing w:before="120" w:after="200" w:line="312" w:lineRule="auto"/>
        <w:ind w:left="1080"/>
        <w:rPr>
          <w:rFonts w:ascii="Tahoma" w:eastAsia="Calibri" w:hAnsi="Tahoma" w:cs="Tahoma"/>
          <w:b/>
          <w:color w:val="000000" w:themeColor="text1"/>
          <w:sz w:val="22"/>
          <w:szCs w:val="22"/>
          <w:lang w:val="it-IT"/>
        </w:rPr>
      </w:pPr>
    </w:p>
    <w:p w:rsidR="006D28A6" w:rsidRDefault="006D28A6" w:rsidP="006D28A6">
      <w:pPr>
        <w:pStyle w:val="ListParagraph"/>
        <w:spacing w:before="120" w:after="200" w:line="312" w:lineRule="auto"/>
        <w:ind w:left="1080"/>
        <w:rPr>
          <w:rFonts w:ascii="Tahoma" w:eastAsia="Calibri" w:hAnsi="Tahoma" w:cs="Tahoma"/>
          <w:b/>
          <w:color w:val="000000" w:themeColor="text1"/>
          <w:sz w:val="22"/>
          <w:szCs w:val="22"/>
          <w:lang w:val="it-IT"/>
        </w:rPr>
      </w:pPr>
    </w:p>
    <w:p w:rsidR="006D28A6" w:rsidRDefault="006D28A6" w:rsidP="006D28A6">
      <w:pPr>
        <w:pStyle w:val="ListParagraph"/>
        <w:spacing w:before="120" w:after="200" w:line="312" w:lineRule="auto"/>
        <w:ind w:left="1080"/>
        <w:rPr>
          <w:rFonts w:ascii="Tahoma" w:eastAsia="Calibri" w:hAnsi="Tahoma" w:cs="Tahoma"/>
          <w:b/>
          <w:color w:val="000000" w:themeColor="text1"/>
          <w:sz w:val="22"/>
          <w:szCs w:val="22"/>
          <w:lang w:val="it-IT"/>
        </w:rPr>
      </w:pPr>
    </w:p>
    <w:p w:rsidR="006D28A6" w:rsidRDefault="006D28A6" w:rsidP="006D28A6">
      <w:pPr>
        <w:pStyle w:val="ListParagraph"/>
        <w:spacing w:before="120" w:after="200" w:line="312" w:lineRule="auto"/>
        <w:ind w:left="1080"/>
        <w:rPr>
          <w:rFonts w:ascii="Tahoma" w:eastAsia="Calibri" w:hAnsi="Tahoma" w:cs="Tahoma"/>
          <w:b/>
          <w:color w:val="000000" w:themeColor="text1"/>
          <w:sz w:val="22"/>
          <w:szCs w:val="22"/>
          <w:lang w:val="it-IT"/>
        </w:rPr>
      </w:pPr>
    </w:p>
    <w:p w:rsidR="006D28A6" w:rsidRDefault="006D28A6" w:rsidP="006D28A6">
      <w:pPr>
        <w:pStyle w:val="ListParagraph"/>
        <w:spacing w:before="120" w:after="200" w:line="312" w:lineRule="auto"/>
        <w:ind w:left="1080"/>
        <w:rPr>
          <w:rFonts w:ascii="Tahoma" w:eastAsia="Calibri" w:hAnsi="Tahoma" w:cs="Tahoma"/>
          <w:b/>
          <w:color w:val="000000" w:themeColor="text1"/>
          <w:sz w:val="22"/>
          <w:szCs w:val="22"/>
          <w:lang w:val="it-IT"/>
        </w:rPr>
      </w:pPr>
    </w:p>
    <w:p w:rsidR="007A581A" w:rsidRPr="00CE5A55" w:rsidRDefault="007A581A" w:rsidP="00CE5A55">
      <w:pPr>
        <w:spacing w:before="120" w:after="200" w:line="312" w:lineRule="auto"/>
        <w:rPr>
          <w:rFonts w:ascii="Tahoma" w:eastAsia="Calibri" w:hAnsi="Tahoma" w:cs="Tahoma"/>
          <w:b/>
          <w:color w:val="000000" w:themeColor="text1"/>
          <w:sz w:val="22"/>
          <w:szCs w:val="22"/>
          <w:lang w:val="it-IT"/>
        </w:rPr>
      </w:pPr>
    </w:p>
    <w:p w:rsidR="00402808" w:rsidRPr="00FA1D3B" w:rsidRDefault="00CE5A55" w:rsidP="00FA1D3B">
      <w:pPr>
        <w:pStyle w:val="ListParagraph"/>
        <w:numPr>
          <w:ilvl w:val="0"/>
          <w:numId w:val="17"/>
        </w:num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lastRenderedPageBreak/>
        <w:t>C</w:t>
      </w:r>
      <w:bookmarkStart w:id="0" w:name="_GoBack"/>
      <w:bookmarkEnd w:id="0"/>
      <w:r w:rsidR="0095782F" w:rsidRPr="00FA1D3B">
        <w:rPr>
          <w:rFonts w:ascii="Tahoma" w:eastAsia="Calibri" w:hAnsi="Tahoma" w:cs="Tahoma"/>
          <w:b/>
          <w:color w:val="000000" w:themeColor="text1"/>
          <w:sz w:val="22"/>
          <w:szCs w:val="22"/>
          <w:lang w:val="it-IT"/>
        </w:rPr>
        <w:t>ÁC</w:t>
      </w:r>
      <w:r w:rsidR="00FB5B59" w:rsidRPr="00FA1D3B">
        <w:rPr>
          <w:rFonts w:ascii="Tahoma" w:eastAsia="Calibri" w:hAnsi="Tahoma" w:cs="Tahoma"/>
          <w:b/>
          <w:color w:val="000000" w:themeColor="text1"/>
          <w:sz w:val="22"/>
          <w:szCs w:val="22"/>
          <w:lang w:val="it-IT"/>
        </w:rPr>
        <w:t xml:space="preserve"> HÌNH ẢNH THỰC HIỆN DỰ ÁN</w:t>
      </w:r>
      <w:r w:rsidR="00090BDE" w:rsidRPr="00FA1D3B">
        <w:rPr>
          <w:rFonts w:ascii="Tahoma" w:eastAsia="Calibri" w:hAnsi="Tahoma" w:cs="Tahoma"/>
          <w:b/>
          <w:color w:val="000000" w:themeColor="text1"/>
          <w:sz w:val="22"/>
          <w:szCs w:val="22"/>
          <w:lang w:val="it-IT"/>
        </w:rPr>
        <w:t>:</w:t>
      </w:r>
    </w:p>
    <w:tbl>
      <w:tblPr>
        <w:tblStyle w:val="TableGrid"/>
        <w:tblW w:w="938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3"/>
        <w:gridCol w:w="17"/>
        <w:gridCol w:w="141"/>
        <w:gridCol w:w="4536"/>
      </w:tblGrid>
      <w:tr w:rsidR="00601CC9" w:rsidRPr="009E6CF7" w:rsidTr="007A581A">
        <w:trPr>
          <w:trHeight w:val="3443"/>
        </w:trPr>
        <w:tc>
          <w:tcPr>
            <w:tcW w:w="4851" w:type="dxa"/>
            <w:gridSpan w:val="3"/>
          </w:tcPr>
          <w:p w:rsidR="000F20A0" w:rsidRPr="009E6CF7" w:rsidRDefault="0041228C" w:rsidP="00757CBF">
            <w:pPr>
              <w:spacing w:before="120" w:after="200" w:line="312" w:lineRule="auto"/>
              <w:jc w:val="center"/>
              <w:rPr>
                <w:rFonts w:ascii="Tahoma" w:eastAsia="Calibri" w:hAnsi="Tahoma" w:cs="Tahoma"/>
                <w:b/>
                <w:color w:val="000000" w:themeColor="text1"/>
                <w:sz w:val="22"/>
                <w:szCs w:val="22"/>
                <w:lang w:val="it-IT"/>
              </w:rPr>
            </w:pPr>
            <w:r>
              <w:rPr>
                <w:noProof/>
              </w:rPr>
              <w:drawing>
                <wp:inline distT="0" distB="0" distL="0" distR="0" wp14:anchorId="579675E5" wp14:editId="4235B805">
                  <wp:extent cx="2734574" cy="2242868"/>
                  <wp:effectExtent l="0" t="0" r="8890" b="5080"/>
                  <wp:docPr id="12" name="Picture 1" descr="20160919_160758.jpg"/>
                  <wp:cNvGraphicFramePr/>
                  <a:graphic xmlns:a="http://schemas.openxmlformats.org/drawingml/2006/main">
                    <a:graphicData uri="http://schemas.openxmlformats.org/drawingml/2006/picture">
                      <pic:pic xmlns:pic="http://schemas.openxmlformats.org/drawingml/2006/picture">
                        <pic:nvPicPr>
                          <pic:cNvPr id="2" name="Picture 1" descr="20160919_160758.jpg"/>
                          <pic:cNvPicPr/>
                        </pic:nvPicPr>
                        <pic:blipFill>
                          <a:blip r:embed="rId18" cstate="screen">
                            <a:extLst>
                              <a:ext uri="{28A0092B-C50C-407E-A947-70E740481C1C}">
                                <a14:useLocalDpi xmlns:a14="http://schemas.microsoft.com/office/drawing/2010/main"/>
                              </a:ext>
                            </a:extLst>
                          </a:blip>
                          <a:stretch>
                            <a:fillRect/>
                          </a:stretch>
                        </pic:blipFill>
                        <pic:spPr>
                          <a:xfrm rot="10800000">
                            <a:off x="0" y="0"/>
                            <a:ext cx="2734575" cy="2242869"/>
                          </a:xfrm>
                          <a:prstGeom prst="rect">
                            <a:avLst/>
                          </a:prstGeom>
                        </pic:spPr>
                      </pic:pic>
                    </a:graphicData>
                  </a:graphic>
                </wp:inline>
              </w:drawing>
            </w:r>
          </w:p>
        </w:tc>
        <w:tc>
          <w:tcPr>
            <w:tcW w:w="4536" w:type="dxa"/>
          </w:tcPr>
          <w:p w:rsidR="000F20A0" w:rsidRPr="009E6CF7" w:rsidRDefault="0041228C" w:rsidP="00167C0E">
            <w:pPr>
              <w:jc w:val="center"/>
              <w:rPr>
                <w:rFonts w:ascii="Tahoma" w:eastAsia="Calibri" w:hAnsi="Tahoma" w:cs="Tahoma"/>
                <w:sz w:val="22"/>
                <w:szCs w:val="22"/>
                <w:lang w:val="it-IT"/>
              </w:rPr>
            </w:pPr>
            <w:r>
              <w:rPr>
                <w:noProof/>
              </w:rPr>
              <w:drawing>
                <wp:inline distT="0" distB="0" distL="0" distR="0" wp14:anchorId="21E16BE3" wp14:editId="5FF4B5A9">
                  <wp:extent cx="2751826" cy="2320506"/>
                  <wp:effectExtent l="0" t="0" r="0" b="3810"/>
                  <wp:docPr id="21" name="Picture 5" descr="20160922_170356.jpg"/>
                  <wp:cNvGraphicFramePr/>
                  <a:graphic xmlns:a="http://schemas.openxmlformats.org/drawingml/2006/main">
                    <a:graphicData uri="http://schemas.openxmlformats.org/drawingml/2006/picture">
                      <pic:pic xmlns:pic="http://schemas.openxmlformats.org/drawingml/2006/picture">
                        <pic:nvPicPr>
                          <pic:cNvPr id="6" name="Picture 5" descr="20160922_170356.jpg"/>
                          <pic:cNvPicPr/>
                        </pic:nvPicPr>
                        <pic:blipFill>
                          <a:blip r:embed="rId19" cstate="screen">
                            <a:extLst>
                              <a:ext uri="{28A0092B-C50C-407E-A947-70E740481C1C}">
                                <a14:useLocalDpi xmlns:a14="http://schemas.microsoft.com/office/drawing/2010/main"/>
                              </a:ext>
                            </a:extLst>
                          </a:blip>
                          <a:stretch>
                            <a:fillRect/>
                          </a:stretch>
                        </pic:blipFill>
                        <pic:spPr>
                          <a:xfrm>
                            <a:off x="0" y="0"/>
                            <a:ext cx="2751827" cy="2320507"/>
                          </a:xfrm>
                          <a:prstGeom prst="rect">
                            <a:avLst/>
                          </a:prstGeom>
                        </pic:spPr>
                      </pic:pic>
                    </a:graphicData>
                  </a:graphic>
                </wp:inline>
              </w:drawing>
            </w:r>
          </w:p>
        </w:tc>
      </w:tr>
      <w:tr w:rsidR="00681156" w:rsidRPr="009E6CF7" w:rsidTr="007A581A">
        <w:trPr>
          <w:trHeight w:val="368"/>
        </w:trPr>
        <w:tc>
          <w:tcPr>
            <w:tcW w:w="9387" w:type="dxa"/>
            <w:gridSpan w:val="4"/>
          </w:tcPr>
          <w:p w:rsidR="00582ABA" w:rsidRPr="009E6CF7" w:rsidRDefault="0041228C" w:rsidP="00167C0E">
            <w:p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Thi công đắp đất nền đường đoạn 3</w:t>
            </w:r>
          </w:p>
        </w:tc>
      </w:tr>
      <w:tr w:rsidR="00601CC9" w:rsidRPr="009E6CF7" w:rsidTr="007A581A">
        <w:trPr>
          <w:trHeight w:val="3871"/>
        </w:trPr>
        <w:tc>
          <w:tcPr>
            <w:tcW w:w="4710" w:type="dxa"/>
            <w:gridSpan w:val="2"/>
          </w:tcPr>
          <w:p w:rsidR="000F20A0" w:rsidRPr="009E6CF7" w:rsidRDefault="0041228C" w:rsidP="00FC5481">
            <w:pPr>
              <w:spacing w:before="120" w:after="200" w:line="312" w:lineRule="auto"/>
              <w:jc w:val="center"/>
              <w:rPr>
                <w:rFonts w:ascii="Tahoma" w:eastAsia="Calibri" w:hAnsi="Tahoma" w:cs="Tahoma"/>
                <w:b/>
                <w:color w:val="000000" w:themeColor="text1"/>
                <w:sz w:val="22"/>
                <w:szCs w:val="22"/>
                <w:lang w:val="it-IT"/>
              </w:rPr>
            </w:pPr>
            <w:r>
              <w:rPr>
                <w:noProof/>
              </w:rPr>
              <w:drawing>
                <wp:inline distT="0" distB="0" distL="0" distR="0" wp14:anchorId="5BCA551B" wp14:editId="7C2FE0A5">
                  <wp:extent cx="2829463" cy="2122098"/>
                  <wp:effectExtent l="0" t="0" r="0" b="0"/>
                  <wp:docPr id="13" name="Picture 2" descr="20160916_163504.jpg"/>
                  <wp:cNvGraphicFramePr/>
                  <a:graphic xmlns:a="http://schemas.openxmlformats.org/drawingml/2006/main">
                    <a:graphicData uri="http://schemas.openxmlformats.org/drawingml/2006/picture">
                      <pic:pic xmlns:pic="http://schemas.openxmlformats.org/drawingml/2006/picture">
                        <pic:nvPicPr>
                          <pic:cNvPr id="3" name="Picture 2" descr="20160916_163504.jpg"/>
                          <pic:cNvPicPr/>
                        </pic:nvPicPr>
                        <pic:blipFill>
                          <a:blip r:embed="rId20" cstate="screen">
                            <a:extLst>
                              <a:ext uri="{28A0092B-C50C-407E-A947-70E740481C1C}">
                                <a14:useLocalDpi xmlns:a14="http://schemas.microsoft.com/office/drawing/2010/main"/>
                              </a:ext>
                            </a:extLst>
                          </a:blip>
                          <a:stretch>
                            <a:fillRect/>
                          </a:stretch>
                        </pic:blipFill>
                        <pic:spPr>
                          <a:xfrm>
                            <a:off x="0" y="0"/>
                            <a:ext cx="2829465" cy="2122100"/>
                          </a:xfrm>
                          <a:prstGeom prst="rect">
                            <a:avLst/>
                          </a:prstGeom>
                        </pic:spPr>
                      </pic:pic>
                    </a:graphicData>
                  </a:graphic>
                </wp:inline>
              </w:drawing>
            </w:r>
          </w:p>
        </w:tc>
        <w:tc>
          <w:tcPr>
            <w:tcW w:w="4677" w:type="dxa"/>
            <w:gridSpan w:val="2"/>
          </w:tcPr>
          <w:p w:rsidR="000F20A0" w:rsidRPr="009E6CF7" w:rsidRDefault="00CF2409" w:rsidP="00FC5481">
            <w:p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noProof/>
                <w:color w:val="000000" w:themeColor="text1"/>
                <w:sz w:val="22"/>
                <w:szCs w:val="22"/>
              </w:rPr>
              <w:drawing>
                <wp:inline distT="0" distB="0" distL="0" distR="0" wp14:anchorId="53CA1319" wp14:editId="0A4B9B59">
                  <wp:extent cx="2829251" cy="212209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94.JPG"/>
                          <pic:cNvPicPr/>
                        </pic:nvPicPr>
                        <pic:blipFill>
                          <a:blip r:embed="rId21" cstate="email">
                            <a:extLst>
                              <a:ext uri="{28A0092B-C50C-407E-A947-70E740481C1C}">
                                <a14:useLocalDpi xmlns:a14="http://schemas.microsoft.com/office/drawing/2010/main"/>
                              </a:ext>
                            </a:extLst>
                          </a:blip>
                          <a:stretch>
                            <a:fillRect/>
                          </a:stretch>
                        </pic:blipFill>
                        <pic:spPr>
                          <a:xfrm>
                            <a:off x="0" y="0"/>
                            <a:ext cx="2832735" cy="2124711"/>
                          </a:xfrm>
                          <a:prstGeom prst="rect">
                            <a:avLst/>
                          </a:prstGeom>
                        </pic:spPr>
                      </pic:pic>
                    </a:graphicData>
                  </a:graphic>
                </wp:inline>
              </w:drawing>
            </w:r>
          </w:p>
        </w:tc>
      </w:tr>
      <w:tr w:rsidR="00854F1A" w:rsidRPr="009E6CF7" w:rsidTr="007A581A">
        <w:trPr>
          <w:trHeight w:val="457"/>
        </w:trPr>
        <w:tc>
          <w:tcPr>
            <w:tcW w:w="4710" w:type="dxa"/>
            <w:gridSpan w:val="2"/>
          </w:tcPr>
          <w:p w:rsidR="00854F1A" w:rsidRPr="009E6CF7" w:rsidRDefault="00854F1A" w:rsidP="0041228C">
            <w:pPr>
              <w:spacing w:before="120" w:after="200" w:line="312" w:lineRule="auto"/>
              <w:jc w:val="center"/>
              <w:rPr>
                <w:rFonts w:ascii="Tahoma" w:hAnsi="Tahoma" w:cs="Tahoma"/>
                <w:noProof/>
                <w:sz w:val="22"/>
                <w:szCs w:val="22"/>
              </w:rPr>
            </w:pPr>
            <w:r w:rsidRPr="009E6CF7">
              <w:rPr>
                <w:rFonts w:ascii="Tahoma" w:eastAsia="Calibri" w:hAnsi="Tahoma" w:cs="Tahoma"/>
                <w:b/>
                <w:color w:val="000000" w:themeColor="text1"/>
                <w:sz w:val="22"/>
                <w:szCs w:val="22"/>
                <w:lang w:val="it-IT"/>
              </w:rPr>
              <w:t xml:space="preserve">Thi công </w:t>
            </w:r>
            <w:r w:rsidR="0041228C">
              <w:rPr>
                <w:rFonts w:ascii="Tahoma" w:eastAsia="Calibri" w:hAnsi="Tahoma" w:cs="Tahoma"/>
                <w:b/>
                <w:color w:val="000000" w:themeColor="text1"/>
                <w:sz w:val="22"/>
                <w:szCs w:val="22"/>
                <w:lang w:val="it-IT"/>
              </w:rPr>
              <w:t>hào kỹ thuật nút cuối tuyến</w:t>
            </w:r>
          </w:p>
        </w:tc>
        <w:tc>
          <w:tcPr>
            <w:tcW w:w="4677" w:type="dxa"/>
            <w:gridSpan w:val="2"/>
          </w:tcPr>
          <w:p w:rsidR="00854F1A" w:rsidRPr="009E6CF7" w:rsidRDefault="00CF2409" w:rsidP="00CF2409">
            <w:pPr>
              <w:spacing w:before="120" w:after="200" w:line="312" w:lineRule="auto"/>
              <w:jc w:val="center"/>
              <w:rPr>
                <w:rFonts w:ascii="Tahoma" w:hAnsi="Tahoma" w:cs="Tahoma"/>
                <w:noProof/>
                <w:sz w:val="22"/>
                <w:szCs w:val="22"/>
              </w:rPr>
            </w:pPr>
            <w:r>
              <w:rPr>
                <w:rFonts w:ascii="Tahoma" w:eastAsia="Calibri" w:hAnsi="Tahoma" w:cs="Tahoma"/>
                <w:b/>
                <w:color w:val="000000" w:themeColor="text1"/>
                <w:sz w:val="22"/>
                <w:szCs w:val="22"/>
                <w:lang w:val="it-IT"/>
              </w:rPr>
              <w:t>Kiểm tra độ chặt nền đường đoạn 1</w:t>
            </w:r>
          </w:p>
        </w:tc>
      </w:tr>
      <w:tr w:rsidR="00E361F5" w:rsidRPr="009E6CF7" w:rsidTr="007A581A">
        <w:trPr>
          <w:trHeight w:val="3316"/>
        </w:trPr>
        <w:tc>
          <w:tcPr>
            <w:tcW w:w="4710" w:type="dxa"/>
            <w:gridSpan w:val="2"/>
          </w:tcPr>
          <w:p w:rsidR="00E361F5" w:rsidRPr="009E6CF7" w:rsidRDefault="00CF2409" w:rsidP="00854F1A">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drawing>
                <wp:inline distT="0" distB="0" distL="0" distR="0" wp14:anchorId="1104B9A0" wp14:editId="7D51E1DA">
                  <wp:extent cx="2852045" cy="2018581"/>
                  <wp:effectExtent l="0" t="0" r="5715"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98.JPG"/>
                          <pic:cNvPicPr/>
                        </pic:nvPicPr>
                        <pic:blipFill>
                          <a:blip r:embed="rId22" cstate="email">
                            <a:extLst>
                              <a:ext uri="{28A0092B-C50C-407E-A947-70E740481C1C}">
                                <a14:useLocalDpi xmlns:a14="http://schemas.microsoft.com/office/drawing/2010/main"/>
                              </a:ext>
                            </a:extLst>
                          </a:blip>
                          <a:stretch>
                            <a:fillRect/>
                          </a:stretch>
                        </pic:blipFill>
                        <pic:spPr>
                          <a:xfrm>
                            <a:off x="0" y="0"/>
                            <a:ext cx="2853690" cy="2019745"/>
                          </a:xfrm>
                          <a:prstGeom prst="rect">
                            <a:avLst/>
                          </a:prstGeom>
                        </pic:spPr>
                      </pic:pic>
                    </a:graphicData>
                  </a:graphic>
                </wp:inline>
              </w:drawing>
            </w:r>
          </w:p>
        </w:tc>
        <w:tc>
          <w:tcPr>
            <w:tcW w:w="4677" w:type="dxa"/>
            <w:gridSpan w:val="2"/>
          </w:tcPr>
          <w:p w:rsidR="00E361F5" w:rsidRPr="009E6CF7" w:rsidRDefault="00CF2409" w:rsidP="00854F1A">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drawing>
                <wp:inline distT="0" distB="0" distL="0" distR="0" wp14:anchorId="495257EA" wp14:editId="77037F40">
                  <wp:extent cx="2829253" cy="2018581"/>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00.JPG"/>
                          <pic:cNvPicPr/>
                        </pic:nvPicPr>
                        <pic:blipFill>
                          <a:blip r:embed="rId23" cstate="email">
                            <a:extLst>
                              <a:ext uri="{28A0092B-C50C-407E-A947-70E740481C1C}">
                                <a14:useLocalDpi xmlns:a14="http://schemas.microsoft.com/office/drawing/2010/main"/>
                              </a:ext>
                            </a:extLst>
                          </a:blip>
                          <a:stretch>
                            <a:fillRect/>
                          </a:stretch>
                        </pic:blipFill>
                        <pic:spPr>
                          <a:xfrm>
                            <a:off x="0" y="0"/>
                            <a:ext cx="2832735" cy="2021066"/>
                          </a:xfrm>
                          <a:prstGeom prst="rect">
                            <a:avLst/>
                          </a:prstGeom>
                        </pic:spPr>
                      </pic:pic>
                    </a:graphicData>
                  </a:graphic>
                </wp:inline>
              </w:drawing>
            </w:r>
          </w:p>
        </w:tc>
      </w:tr>
      <w:tr w:rsidR="00854F1A" w:rsidRPr="009E6CF7" w:rsidTr="007A581A">
        <w:trPr>
          <w:trHeight w:val="523"/>
        </w:trPr>
        <w:tc>
          <w:tcPr>
            <w:tcW w:w="4693" w:type="dxa"/>
          </w:tcPr>
          <w:p w:rsidR="00854F1A" w:rsidRPr="009E6CF7" w:rsidRDefault="006B6016" w:rsidP="006B6016">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t>Thi công mương dọc</w:t>
            </w:r>
            <w:r w:rsidR="00854F1A" w:rsidRPr="009E6CF7">
              <w:rPr>
                <w:rFonts w:ascii="Tahoma" w:eastAsia="Calibri" w:hAnsi="Tahoma" w:cs="Tahoma"/>
                <w:b/>
                <w:noProof/>
                <w:color w:val="000000" w:themeColor="text1"/>
                <w:sz w:val="22"/>
                <w:szCs w:val="22"/>
              </w:rPr>
              <w:t xml:space="preserve"> đoạn 1</w:t>
            </w:r>
          </w:p>
        </w:tc>
        <w:tc>
          <w:tcPr>
            <w:tcW w:w="4694" w:type="dxa"/>
            <w:gridSpan w:val="3"/>
          </w:tcPr>
          <w:p w:rsidR="00854F1A" w:rsidRPr="009E6CF7" w:rsidRDefault="006B6016" w:rsidP="00854F1A">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t>Thi công mương dọc</w:t>
            </w:r>
            <w:r w:rsidRPr="009E6CF7">
              <w:rPr>
                <w:rFonts w:ascii="Tahoma" w:eastAsia="Calibri" w:hAnsi="Tahoma" w:cs="Tahoma"/>
                <w:b/>
                <w:noProof/>
                <w:color w:val="000000" w:themeColor="text1"/>
                <w:sz w:val="22"/>
                <w:szCs w:val="22"/>
              </w:rPr>
              <w:t xml:space="preserve"> đoạn 1</w:t>
            </w:r>
          </w:p>
        </w:tc>
      </w:tr>
      <w:tr w:rsidR="001E430C" w:rsidRPr="009E6CF7" w:rsidTr="007A581A">
        <w:trPr>
          <w:trHeight w:val="523"/>
        </w:trPr>
        <w:tc>
          <w:tcPr>
            <w:tcW w:w="4693" w:type="dxa"/>
          </w:tcPr>
          <w:p w:rsidR="001E430C" w:rsidRPr="009E6CF7" w:rsidRDefault="006B6016" w:rsidP="00E361F5">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lastRenderedPageBreak/>
              <w:drawing>
                <wp:inline distT="0" distB="0" distL="0" distR="0" wp14:anchorId="13A4ADFA" wp14:editId="2FB30BB0">
                  <wp:extent cx="2842895" cy="213233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91.JPG"/>
                          <pic:cNvPicPr/>
                        </pic:nvPicPr>
                        <pic:blipFill>
                          <a:blip r:embed="rId24" cstate="email">
                            <a:extLst>
                              <a:ext uri="{28A0092B-C50C-407E-A947-70E740481C1C}">
                                <a14:useLocalDpi xmlns:a14="http://schemas.microsoft.com/office/drawing/2010/main"/>
                              </a:ext>
                            </a:extLst>
                          </a:blip>
                          <a:stretch>
                            <a:fillRect/>
                          </a:stretch>
                        </pic:blipFill>
                        <pic:spPr>
                          <a:xfrm>
                            <a:off x="0" y="0"/>
                            <a:ext cx="2842895" cy="2132330"/>
                          </a:xfrm>
                          <a:prstGeom prst="rect">
                            <a:avLst/>
                          </a:prstGeom>
                        </pic:spPr>
                      </pic:pic>
                    </a:graphicData>
                  </a:graphic>
                </wp:inline>
              </w:drawing>
            </w:r>
          </w:p>
        </w:tc>
        <w:tc>
          <w:tcPr>
            <w:tcW w:w="4694" w:type="dxa"/>
            <w:gridSpan w:val="3"/>
          </w:tcPr>
          <w:p w:rsidR="001E430C" w:rsidRPr="009E6CF7" w:rsidRDefault="006B6016" w:rsidP="00854F1A">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drawing>
                <wp:inline distT="0" distB="0" distL="0" distR="0" wp14:anchorId="02D43DCD" wp14:editId="2353934D">
                  <wp:extent cx="2843530" cy="2132965"/>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51.JPG"/>
                          <pic:cNvPicPr/>
                        </pic:nvPicPr>
                        <pic:blipFill>
                          <a:blip r:embed="rId25" cstate="email">
                            <a:extLst>
                              <a:ext uri="{28A0092B-C50C-407E-A947-70E740481C1C}">
                                <a14:useLocalDpi xmlns:a14="http://schemas.microsoft.com/office/drawing/2010/main"/>
                              </a:ext>
                            </a:extLst>
                          </a:blip>
                          <a:stretch>
                            <a:fillRect/>
                          </a:stretch>
                        </pic:blipFill>
                        <pic:spPr>
                          <a:xfrm>
                            <a:off x="0" y="0"/>
                            <a:ext cx="2843530" cy="2132965"/>
                          </a:xfrm>
                          <a:prstGeom prst="rect">
                            <a:avLst/>
                          </a:prstGeom>
                        </pic:spPr>
                      </pic:pic>
                    </a:graphicData>
                  </a:graphic>
                </wp:inline>
              </w:drawing>
            </w:r>
          </w:p>
        </w:tc>
      </w:tr>
      <w:tr w:rsidR="001E430C" w:rsidRPr="009E6CF7" w:rsidTr="007A581A">
        <w:trPr>
          <w:trHeight w:val="523"/>
        </w:trPr>
        <w:tc>
          <w:tcPr>
            <w:tcW w:w="4693" w:type="dxa"/>
          </w:tcPr>
          <w:p w:rsidR="001E430C" w:rsidRPr="009E6CF7" w:rsidRDefault="006B6016" w:rsidP="00E361F5">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t>Kiểm tra cốt thép đoạn 1</w:t>
            </w:r>
          </w:p>
        </w:tc>
        <w:tc>
          <w:tcPr>
            <w:tcW w:w="4694" w:type="dxa"/>
            <w:gridSpan w:val="3"/>
          </w:tcPr>
          <w:p w:rsidR="001E430C" w:rsidRPr="009E6CF7" w:rsidRDefault="006B6016" w:rsidP="00854F1A">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t>Đúc mẫu bê tông tại phòng TN đoạn1</w:t>
            </w:r>
          </w:p>
        </w:tc>
      </w:tr>
      <w:tr w:rsidR="006B6016" w:rsidRPr="009E6CF7" w:rsidTr="007A581A">
        <w:trPr>
          <w:trHeight w:val="523"/>
        </w:trPr>
        <w:tc>
          <w:tcPr>
            <w:tcW w:w="4693" w:type="dxa"/>
          </w:tcPr>
          <w:p w:rsidR="006B6016" w:rsidRDefault="006B6016" w:rsidP="00E361F5">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drawing>
                <wp:inline distT="0" distB="0" distL="0" distR="0" wp14:anchorId="4E8BC24F" wp14:editId="62AA2930">
                  <wp:extent cx="2842895" cy="2132330"/>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41.JPG"/>
                          <pic:cNvPicPr/>
                        </pic:nvPicPr>
                        <pic:blipFill>
                          <a:blip r:embed="rId26" cstate="email">
                            <a:extLst>
                              <a:ext uri="{28A0092B-C50C-407E-A947-70E740481C1C}">
                                <a14:useLocalDpi xmlns:a14="http://schemas.microsoft.com/office/drawing/2010/main"/>
                              </a:ext>
                            </a:extLst>
                          </a:blip>
                          <a:stretch>
                            <a:fillRect/>
                          </a:stretch>
                        </pic:blipFill>
                        <pic:spPr>
                          <a:xfrm>
                            <a:off x="0" y="0"/>
                            <a:ext cx="2842895" cy="2132330"/>
                          </a:xfrm>
                          <a:prstGeom prst="rect">
                            <a:avLst/>
                          </a:prstGeom>
                        </pic:spPr>
                      </pic:pic>
                    </a:graphicData>
                  </a:graphic>
                </wp:inline>
              </w:drawing>
            </w:r>
          </w:p>
        </w:tc>
        <w:tc>
          <w:tcPr>
            <w:tcW w:w="4694" w:type="dxa"/>
            <w:gridSpan w:val="3"/>
          </w:tcPr>
          <w:p w:rsidR="006B6016" w:rsidRDefault="006B6016" w:rsidP="00854F1A">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drawing>
                <wp:inline distT="0" distB="0" distL="0" distR="0" wp14:anchorId="34FB0422" wp14:editId="1CDA6332">
                  <wp:extent cx="2843530" cy="2132965"/>
                  <wp:effectExtent l="0" t="0" r="0" b="63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42.JPG"/>
                          <pic:cNvPicPr/>
                        </pic:nvPicPr>
                        <pic:blipFill>
                          <a:blip r:embed="rId27" cstate="email">
                            <a:extLst>
                              <a:ext uri="{28A0092B-C50C-407E-A947-70E740481C1C}">
                                <a14:useLocalDpi xmlns:a14="http://schemas.microsoft.com/office/drawing/2010/main"/>
                              </a:ext>
                            </a:extLst>
                          </a:blip>
                          <a:stretch>
                            <a:fillRect/>
                          </a:stretch>
                        </pic:blipFill>
                        <pic:spPr>
                          <a:xfrm>
                            <a:off x="0" y="0"/>
                            <a:ext cx="2843530" cy="2132965"/>
                          </a:xfrm>
                          <a:prstGeom prst="rect">
                            <a:avLst/>
                          </a:prstGeom>
                        </pic:spPr>
                      </pic:pic>
                    </a:graphicData>
                  </a:graphic>
                </wp:inline>
              </w:drawing>
            </w:r>
          </w:p>
        </w:tc>
      </w:tr>
      <w:tr w:rsidR="006B6016" w:rsidRPr="009E6CF7" w:rsidTr="007A581A">
        <w:trPr>
          <w:trHeight w:val="523"/>
        </w:trPr>
        <w:tc>
          <w:tcPr>
            <w:tcW w:w="9387" w:type="dxa"/>
            <w:gridSpan w:val="4"/>
          </w:tcPr>
          <w:p w:rsidR="006B6016" w:rsidRDefault="006B6016" w:rsidP="006B6016">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t>Kiểm tra cốt thép đầu vào lô</w:t>
            </w:r>
            <w:r w:rsidR="007A581A">
              <w:rPr>
                <w:rFonts w:ascii="Tahoma" w:eastAsia="Calibri" w:hAnsi="Tahoma" w:cs="Tahoma"/>
                <w:b/>
                <w:noProof/>
                <w:color w:val="000000" w:themeColor="text1"/>
                <w:sz w:val="22"/>
                <w:szCs w:val="22"/>
              </w:rPr>
              <w:t xml:space="preserve"> TK</w:t>
            </w:r>
            <w:r>
              <w:rPr>
                <w:rFonts w:ascii="Tahoma" w:eastAsia="Calibri" w:hAnsi="Tahoma" w:cs="Tahoma"/>
                <w:b/>
                <w:noProof/>
                <w:color w:val="000000" w:themeColor="text1"/>
                <w:sz w:val="22"/>
                <w:szCs w:val="22"/>
              </w:rPr>
              <w:t>02a (Thi công cầu Bàn Thạch và Kỳ Phú)</w:t>
            </w:r>
          </w:p>
        </w:tc>
      </w:tr>
      <w:tr w:rsidR="006B6016" w:rsidRPr="009E6CF7" w:rsidTr="007A581A">
        <w:trPr>
          <w:trHeight w:val="523"/>
        </w:trPr>
        <w:tc>
          <w:tcPr>
            <w:tcW w:w="4693" w:type="dxa"/>
          </w:tcPr>
          <w:p w:rsidR="006B6016" w:rsidRDefault="006B6016" w:rsidP="00E361F5">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drawing>
                <wp:inline distT="0" distB="0" distL="0" distR="0" wp14:anchorId="779E4B1B" wp14:editId="0EB43091">
                  <wp:extent cx="2842895" cy="2132330"/>
                  <wp:effectExtent l="0" t="0" r="0" b="127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60.JPG"/>
                          <pic:cNvPicPr/>
                        </pic:nvPicPr>
                        <pic:blipFill>
                          <a:blip r:embed="rId28" cstate="email">
                            <a:extLst>
                              <a:ext uri="{28A0092B-C50C-407E-A947-70E740481C1C}">
                                <a14:useLocalDpi xmlns:a14="http://schemas.microsoft.com/office/drawing/2010/main"/>
                              </a:ext>
                            </a:extLst>
                          </a:blip>
                          <a:stretch>
                            <a:fillRect/>
                          </a:stretch>
                        </pic:blipFill>
                        <pic:spPr>
                          <a:xfrm>
                            <a:off x="0" y="0"/>
                            <a:ext cx="2842895" cy="2132330"/>
                          </a:xfrm>
                          <a:prstGeom prst="rect">
                            <a:avLst/>
                          </a:prstGeom>
                        </pic:spPr>
                      </pic:pic>
                    </a:graphicData>
                  </a:graphic>
                </wp:inline>
              </w:drawing>
            </w:r>
          </w:p>
        </w:tc>
        <w:tc>
          <w:tcPr>
            <w:tcW w:w="4694" w:type="dxa"/>
            <w:gridSpan w:val="3"/>
          </w:tcPr>
          <w:p w:rsidR="006B6016" w:rsidRDefault="006B6016" w:rsidP="00854F1A">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drawing>
                <wp:inline distT="0" distB="0" distL="0" distR="0" wp14:anchorId="31B7D16A" wp14:editId="73E9A5D3">
                  <wp:extent cx="2843530" cy="2132965"/>
                  <wp:effectExtent l="0" t="0" r="0" b="63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65.JPG"/>
                          <pic:cNvPicPr/>
                        </pic:nvPicPr>
                        <pic:blipFill>
                          <a:blip r:embed="rId29" cstate="email">
                            <a:extLst>
                              <a:ext uri="{28A0092B-C50C-407E-A947-70E740481C1C}">
                                <a14:useLocalDpi xmlns:a14="http://schemas.microsoft.com/office/drawing/2010/main"/>
                              </a:ext>
                            </a:extLst>
                          </a:blip>
                          <a:stretch>
                            <a:fillRect/>
                          </a:stretch>
                        </pic:blipFill>
                        <pic:spPr>
                          <a:xfrm>
                            <a:off x="0" y="0"/>
                            <a:ext cx="2843530" cy="2132965"/>
                          </a:xfrm>
                          <a:prstGeom prst="rect">
                            <a:avLst/>
                          </a:prstGeom>
                        </pic:spPr>
                      </pic:pic>
                    </a:graphicData>
                  </a:graphic>
                </wp:inline>
              </w:drawing>
            </w:r>
          </w:p>
        </w:tc>
      </w:tr>
      <w:tr w:rsidR="006B6016" w:rsidRPr="009E6CF7" w:rsidTr="007A581A">
        <w:trPr>
          <w:trHeight w:val="523"/>
        </w:trPr>
        <w:tc>
          <w:tcPr>
            <w:tcW w:w="9387" w:type="dxa"/>
            <w:gridSpan w:val="4"/>
          </w:tcPr>
          <w:p w:rsidR="006B6016" w:rsidRDefault="006B6016" w:rsidP="00854F1A">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t>Kiểm tra mỏ CPĐD và mỏ đá lô TK02b (Thi công đường)</w:t>
            </w:r>
          </w:p>
        </w:tc>
      </w:tr>
    </w:tbl>
    <w:p w:rsidR="00F36983" w:rsidRPr="009E6CF7" w:rsidRDefault="00F36983" w:rsidP="00CE5A55">
      <w:pPr>
        <w:spacing w:before="120" w:after="200" w:line="312" w:lineRule="auto"/>
        <w:rPr>
          <w:rFonts w:ascii="Tahoma" w:eastAsia="Calibri" w:hAnsi="Tahoma" w:cs="Tahoma"/>
          <w:color w:val="000000" w:themeColor="text1"/>
          <w:sz w:val="22"/>
          <w:szCs w:val="22"/>
          <w:lang w:val="it-IT"/>
        </w:rPr>
      </w:pPr>
    </w:p>
    <w:sectPr w:rsidR="00F36983" w:rsidRPr="009E6CF7" w:rsidSect="00461CEC">
      <w:pgSz w:w="11907" w:h="16840" w:code="9"/>
      <w:pgMar w:top="1134" w:right="851" w:bottom="1134" w:left="1418" w:header="567" w:footer="59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94C" w:rsidRDefault="0096194C">
      <w:r>
        <w:separator/>
      </w:r>
    </w:p>
  </w:endnote>
  <w:endnote w:type="continuationSeparator" w:id="0">
    <w:p w:rsidR="0096194C" w:rsidRDefault="0096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VnHelveticaU">
    <w:altName w:val="Arial"/>
    <w:charset w:val="00"/>
    <w:family w:val="swiss"/>
    <w:pitch w:val="variable"/>
    <w:sig w:usb0="00000287" w:usb1="00000000" w:usb2="00000000" w:usb3="00000000" w:csb0="0000009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16" w:rsidRDefault="001E3616">
    <w:pPr>
      <w:pStyle w:val="Footer"/>
      <w:pBdr>
        <w:bottom w:val="single" w:sz="6" w:space="1" w:color="auto"/>
      </w:pBdr>
      <w:jc w:val="right"/>
    </w:pPr>
    <w:r w:rsidRPr="00283A2E">
      <w:rPr>
        <w:rFonts w:ascii="Myriad Pro" w:hAnsi="Myriad Pro"/>
        <w:noProof/>
        <w:sz w:val="24"/>
        <w:szCs w:val="24"/>
      </w:rPr>
      <mc:AlternateContent>
        <mc:Choice Requires="wps">
          <w:drawing>
            <wp:anchor distT="0" distB="0" distL="114300" distR="114300" simplePos="0" relativeHeight="251659264" behindDoc="0" locked="0" layoutInCell="1" allowOverlap="1" wp14:anchorId="6FEB0154" wp14:editId="259ED85F">
              <wp:simplePos x="0" y="0"/>
              <wp:positionH relativeFrom="column">
                <wp:posOffset>4430695</wp:posOffset>
              </wp:positionH>
              <wp:positionV relativeFrom="paragraph">
                <wp:posOffset>131181</wp:posOffset>
              </wp:positionV>
              <wp:extent cx="1880558" cy="75049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1E3616" w:rsidRDefault="001E3616">
                          <w:r>
                            <w:rPr>
                              <w:b/>
                              <w:bCs/>
                              <w:noProof/>
                              <w:color w:val="000000" w:themeColor="text1"/>
                              <w:sz w:val="30"/>
                            </w:rPr>
                            <w:drawing>
                              <wp:inline distT="0" distB="0" distL="0" distR="0" wp14:anchorId="7D074AC2" wp14:editId="1BCBE6F8">
                                <wp:extent cx="523875" cy="554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7868808C" wp14:editId="5C186D80">
                                <wp:extent cx="982639" cy="566567"/>
                                <wp:effectExtent l="0" t="0" r="825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348.85pt;margin-top:10.35pt;width:148.1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" filled="f" stroked="f">
              <v:textbox>
                <w:txbxContent>
                  <w:p w:rsidR="001E3616" w:rsidRDefault="001E3616">
                    <w:r>
                      <w:rPr>
                        <w:b/>
                        <w:bCs/>
                        <w:noProof/>
                        <w:color w:val="000000" w:themeColor="text1"/>
                        <w:sz w:val="30"/>
                      </w:rPr>
                      <w:drawing>
                        <wp:inline distT="0" distB="0" distL="0" distR="0" wp14:anchorId="7D074AC2" wp14:editId="1BCBE6F8">
                          <wp:extent cx="523875" cy="554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7868808C" wp14:editId="5C186D80">
                          <wp:extent cx="982639" cy="566567"/>
                          <wp:effectExtent l="0" t="0" r="825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v:shape>
          </w:pict>
        </mc:Fallback>
      </mc:AlternateContent>
    </w:r>
  </w:p>
  <w:p w:rsidR="001E3616" w:rsidRPr="00C40327" w:rsidRDefault="001E3616" w:rsidP="00B33DFB">
    <w:pPr>
      <w:pStyle w:val="Footer"/>
      <w:rPr>
        <w:rFonts w:ascii="Tahoma" w:hAnsi="Tahoma" w:cs="Tahoma"/>
        <w:b/>
      </w:rPr>
    </w:pPr>
    <w:r w:rsidRPr="00C40327">
      <w:rPr>
        <w:rFonts w:ascii="Tahoma" w:hAnsi="Tahoma" w:cs="Tahoma"/>
        <w:b/>
        <w:color w:val="0070C0"/>
      </w:rPr>
      <w:t>Liên danh Tư vấn giám sát:</w:t>
    </w:r>
  </w:p>
  <w:p w:rsidR="001E3616" w:rsidRPr="00C40327" w:rsidRDefault="001E3616" w:rsidP="00054DB5">
    <w:pPr>
      <w:pStyle w:val="Footer"/>
      <w:rPr>
        <w:rFonts w:ascii="Tahoma" w:hAnsi="Tahoma" w:cs="Tahoma"/>
        <w:color w:val="0070C0"/>
      </w:rPr>
    </w:pPr>
    <w:r w:rsidRPr="00C40327">
      <w:rPr>
        <w:rFonts w:ascii="Tahoma" w:hAnsi="Tahoma" w:cs="Tahoma"/>
      </w:rPr>
      <w:t xml:space="preserve">                 </w:t>
    </w:r>
    <w:r w:rsidRPr="00C40327">
      <w:rPr>
        <w:rFonts w:ascii="Tahoma" w:hAnsi="Tahoma" w:cs="Tahoma"/>
        <w:color w:val="0070C0"/>
      </w:rPr>
      <w:t>Công ty Cổ phần Tư vấn và Đầu tư Xây dựng ECC</w:t>
    </w:r>
  </w:p>
  <w:p w:rsidR="001E3616" w:rsidRPr="00C40327" w:rsidRDefault="001E3616" w:rsidP="00E361F5">
    <w:pPr>
      <w:pStyle w:val="Footer"/>
      <w:rPr>
        <w:rFonts w:ascii="Tahoma" w:hAnsi="Tahoma" w:cs="Tahoma"/>
        <w:color w:val="0070C0"/>
      </w:rPr>
    </w:pPr>
    <w:r>
      <w:rPr>
        <w:rStyle w:val="pagecontent"/>
        <w:rFonts w:ascii="Tahoma" w:hAnsi="Tahoma" w:cs="Tahoma"/>
        <w:color w:val="0070C0"/>
      </w:rPr>
      <w:t xml:space="preserve">                 </w:t>
    </w:r>
    <w:r w:rsidRPr="00C40327">
      <w:rPr>
        <w:rStyle w:val="pagecontent"/>
        <w:rFonts w:ascii="Tahoma" w:hAnsi="Tahoma" w:cs="Tahoma"/>
        <w:color w:val="0070C0"/>
      </w:rPr>
      <w:t>Công ty Cổ phần Xây dựng Thành Công - CNQN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94C" w:rsidRDefault="0096194C">
      <w:r>
        <w:separator/>
      </w:r>
    </w:p>
  </w:footnote>
  <w:footnote w:type="continuationSeparator" w:id="0">
    <w:p w:rsidR="0096194C" w:rsidRDefault="00961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16" w:rsidRPr="00C40327" w:rsidRDefault="001E3616" w:rsidP="00F317D9">
    <w:pPr>
      <w:pStyle w:val="Header"/>
      <w:pBdr>
        <w:bottom w:val="single" w:sz="6" w:space="1" w:color="auto"/>
      </w:pBdr>
      <w:rPr>
        <w:rFonts w:ascii="Tahoma" w:hAnsi="Tahoma" w:cs="Tahoma"/>
        <w:color w:val="0070C0"/>
      </w:rPr>
    </w:pPr>
    <w:r w:rsidRPr="00C40327">
      <w:rPr>
        <w:rFonts w:ascii="Tahoma" w:hAnsi="Tahoma" w:cs="Tahoma"/>
        <w:color w:val="0070C0"/>
      </w:rPr>
      <w:t>B</w:t>
    </w:r>
    <w:r>
      <w:rPr>
        <w:rFonts w:ascii="Tahoma" w:hAnsi="Tahoma" w:cs="Tahoma"/>
        <w:color w:val="0070C0"/>
      </w:rPr>
      <w:t>áo cáo tuần thứ 6</w:t>
    </w:r>
    <w:r w:rsidRPr="00C40327">
      <w:rPr>
        <w:rFonts w:ascii="Tahoma" w:hAnsi="Tahoma" w:cs="Tahoma"/>
        <w:color w:val="0070C0"/>
      </w:rPr>
      <w:t xml:space="preserve"> (</w:t>
    </w:r>
    <w:r>
      <w:rPr>
        <w:rFonts w:ascii="Tahoma" w:hAnsi="Tahoma" w:cs="Tahoma"/>
        <w:color w:val="0070C0"/>
      </w:rPr>
      <w:t>16</w:t>
    </w:r>
    <w:r w:rsidRPr="00C40327">
      <w:rPr>
        <w:rFonts w:ascii="Tahoma" w:hAnsi="Tahoma" w:cs="Tahoma"/>
        <w:color w:val="0070C0"/>
      </w:rPr>
      <w:t xml:space="preserve">/9 -:- </w:t>
    </w:r>
    <w:r>
      <w:rPr>
        <w:rFonts w:ascii="Tahoma" w:hAnsi="Tahoma" w:cs="Tahoma"/>
        <w:color w:val="0070C0"/>
      </w:rPr>
      <w:t>22</w:t>
    </w:r>
    <w:r w:rsidRPr="00C40327">
      <w:rPr>
        <w:rFonts w:ascii="Tahoma" w:hAnsi="Tahoma" w:cs="Tahoma"/>
        <w:color w:val="0070C0"/>
      </w:rPr>
      <w:t>/9) năm 2016</w:t>
    </w:r>
  </w:p>
  <w:p w:rsidR="001E3616" w:rsidRDefault="001E3616" w:rsidP="00D25628">
    <w:pP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D3B"/>
    <w:multiLevelType w:val="hybridMultilevel"/>
    <w:tmpl w:val="00A4E552"/>
    <w:lvl w:ilvl="0" w:tplc="ACC21B0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462DD"/>
    <w:multiLevelType w:val="hybridMultilevel"/>
    <w:tmpl w:val="B40A8D94"/>
    <w:lvl w:ilvl="0" w:tplc="A8FE8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75357"/>
    <w:multiLevelType w:val="hybridMultilevel"/>
    <w:tmpl w:val="90C4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25A0C"/>
    <w:multiLevelType w:val="hybridMultilevel"/>
    <w:tmpl w:val="818EB17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4">
    <w:nsid w:val="110528CB"/>
    <w:multiLevelType w:val="hybridMultilevel"/>
    <w:tmpl w:val="53CE8706"/>
    <w:lvl w:ilvl="0" w:tplc="AFD6509C">
      <w:numFmt w:val="bullet"/>
      <w:lvlText w:val=""/>
      <w:lvlJc w:val="left"/>
      <w:pPr>
        <w:ind w:left="2955" w:hanging="360"/>
      </w:pPr>
      <w:rPr>
        <w:rFonts w:ascii="Symbol" w:eastAsia="Calibri" w:hAnsi="Symbol" w:cs="Times New Roman" w:hint="default"/>
        <w:color w:val="auto"/>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5">
    <w:nsid w:val="11645B67"/>
    <w:multiLevelType w:val="multilevel"/>
    <w:tmpl w:val="140217E4"/>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6">
    <w:nsid w:val="15517F08"/>
    <w:multiLevelType w:val="hybridMultilevel"/>
    <w:tmpl w:val="520E6EBC"/>
    <w:lvl w:ilvl="0" w:tplc="A2788270">
      <w:start w:val="1"/>
      <w:numFmt w:val="decimal"/>
      <w:lvlText w:val="%1."/>
      <w:lvlJc w:val="left"/>
      <w:pPr>
        <w:tabs>
          <w:tab w:val="num" w:pos="720"/>
        </w:tabs>
        <w:ind w:left="720" w:hanging="360"/>
      </w:pPr>
      <w:rPr>
        <w:rFonts w:cs="Times New Roman" w:hint="default"/>
        <w:b/>
      </w:rPr>
    </w:lvl>
    <w:lvl w:ilvl="1" w:tplc="1760FFD0">
      <w:start w:val="2"/>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8454FF8"/>
    <w:multiLevelType w:val="hybridMultilevel"/>
    <w:tmpl w:val="E71240D6"/>
    <w:lvl w:ilvl="0" w:tplc="BAC0C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E55BB"/>
    <w:multiLevelType w:val="hybridMultilevel"/>
    <w:tmpl w:val="4EF437DA"/>
    <w:lvl w:ilvl="0" w:tplc="FFFFFFFF">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25514FE0"/>
    <w:multiLevelType w:val="hybridMultilevel"/>
    <w:tmpl w:val="3716D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A7835"/>
    <w:multiLevelType w:val="hybridMultilevel"/>
    <w:tmpl w:val="384E8A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63C28"/>
    <w:multiLevelType w:val="hybridMultilevel"/>
    <w:tmpl w:val="E71240D6"/>
    <w:lvl w:ilvl="0" w:tplc="BAC0C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6D7E18"/>
    <w:multiLevelType w:val="hybridMultilevel"/>
    <w:tmpl w:val="A4CA8D72"/>
    <w:lvl w:ilvl="0" w:tplc="44A85912">
      <w:start w:val="3"/>
      <w:numFmt w:val="bullet"/>
      <w:lvlText w:val="-"/>
      <w:lvlJc w:val="left"/>
      <w:pPr>
        <w:ind w:left="922" w:hanging="360"/>
      </w:pPr>
      <w:rPr>
        <w:rFonts w:ascii="Times New Roman" w:eastAsia="Times New Roman" w:hAnsi="Times New Roman" w:cs="Times New Roman" w:hint="default"/>
      </w:rPr>
    </w:lvl>
    <w:lvl w:ilvl="1" w:tplc="04090003">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3">
    <w:nsid w:val="40E27064"/>
    <w:multiLevelType w:val="hybridMultilevel"/>
    <w:tmpl w:val="935A7A12"/>
    <w:lvl w:ilvl="0" w:tplc="BC9EAA08">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C36B4"/>
    <w:multiLevelType w:val="hybridMultilevel"/>
    <w:tmpl w:val="3A5E7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FD6509C">
      <w:numFmt w:val="bullet"/>
      <w:lvlText w:val=""/>
      <w:lvlJc w:val="left"/>
      <w:pPr>
        <w:ind w:left="2880" w:hanging="360"/>
      </w:pPr>
      <w:rPr>
        <w:rFonts w:ascii="Symbol" w:eastAsia="Calibri" w:hAnsi="Symbol" w:cs="Times New Roman"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5797C86"/>
    <w:multiLevelType w:val="hybridMultilevel"/>
    <w:tmpl w:val="3E00E2D6"/>
    <w:lvl w:ilvl="0" w:tplc="0E867D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45871CD6"/>
    <w:multiLevelType w:val="hybridMultilevel"/>
    <w:tmpl w:val="D6D07868"/>
    <w:lvl w:ilvl="0" w:tplc="C66E07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89C5974"/>
    <w:multiLevelType w:val="hybridMultilevel"/>
    <w:tmpl w:val="D9AE85BC"/>
    <w:lvl w:ilvl="0" w:tplc="E07ED92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BD61869"/>
    <w:multiLevelType w:val="hybridMultilevel"/>
    <w:tmpl w:val="DC1E27BE"/>
    <w:lvl w:ilvl="0" w:tplc="72AA84B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F46DE"/>
    <w:multiLevelType w:val="singleLevel"/>
    <w:tmpl w:val="231C5094"/>
    <w:lvl w:ilvl="0">
      <w:start w:val="1"/>
      <w:numFmt w:val="bullet"/>
      <w:pStyle w:val="vao-v"/>
      <w:lvlText w:val="–"/>
      <w:lvlJc w:val="left"/>
      <w:pPr>
        <w:tabs>
          <w:tab w:val="num" w:pos="644"/>
        </w:tabs>
        <w:ind w:left="624" w:hanging="340"/>
      </w:pPr>
      <w:rPr>
        <w:rFonts w:ascii="Arial" w:hAnsi="Arial" w:hint="default"/>
        <w:sz w:val="22"/>
      </w:rPr>
    </w:lvl>
  </w:abstractNum>
  <w:abstractNum w:abstractNumId="20">
    <w:nsid w:val="666D40E0"/>
    <w:multiLevelType w:val="hybridMultilevel"/>
    <w:tmpl w:val="C4D82658"/>
    <w:lvl w:ilvl="0" w:tplc="06786726">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5B47F3"/>
    <w:multiLevelType w:val="hybridMultilevel"/>
    <w:tmpl w:val="4E7A31E0"/>
    <w:lvl w:ilvl="0" w:tplc="F9BC6B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4716DD"/>
    <w:multiLevelType w:val="hybridMultilevel"/>
    <w:tmpl w:val="C772013A"/>
    <w:lvl w:ilvl="0" w:tplc="AF528D9C">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F51286"/>
    <w:multiLevelType w:val="hybridMultilevel"/>
    <w:tmpl w:val="93E07F2C"/>
    <w:lvl w:ilvl="0" w:tplc="AFD6509C">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EE210FC"/>
    <w:multiLevelType w:val="hybridMultilevel"/>
    <w:tmpl w:val="67CEC238"/>
    <w:lvl w:ilvl="0" w:tplc="8C307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16439E"/>
    <w:multiLevelType w:val="hybridMultilevel"/>
    <w:tmpl w:val="F68AA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5538AC"/>
    <w:multiLevelType w:val="hybridMultilevel"/>
    <w:tmpl w:val="19D44DBC"/>
    <w:lvl w:ilvl="0" w:tplc="FFFFFFFF">
      <w:numFmt w:val="bullet"/>
      <w:pStyle w:val="GDD"/>
      <w:lvlText w:val="-"/>
      <w:lvlJc w:val="left"/>
      <w:pPr>
        <w:tabs>
          <w:tab w:val="num" w:pos="992"/>
        </w:tabs>
        <w:ind w:left="0" w:firstLine="709"/>
      </w:pPr>
      <w:rPr>
        <w:rFonts w:ascii=".VnTime" w:eastAsia="Times New Roman" w:hAnsi=".VnTime"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7">
    <w:nsid w:val="730A2037"/>
    <w:multiLevelType w:val="hybridMultilevel"/>
    <w:tmpl w:val="0A7698DA"/>
    <w:lvl w:ilvl="0" w:tplc="AF528D9C">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300C5A"/>
    <w:multiLevelType w:val="multilevel"/>
    <w:tmpl w:val="AB8A817E"/>
    <w:lvl w:ilvl="0">
      <w:start w:val="1"/>
      <w:numFmt w:val="decimal"/>
      <w:lvlText w:val="%1."/>
      <w:lvlJc w:val="left"/>
      <w:pPr>
        <w:ind w:left="720" w:hanging="360"/>
      </w:pPr>
    </w:lvl>
    <w:lvl w:ilvl="1">
      <w:start w:val="1"/>
      <w:numFmt w:val="decimal"/>
      <w:isLgl/>
      <w:lvlText w:val="%1.%2."/>
      <w:lvlJc w:val="left"/>
      <w:pPr>
        <w:ind w:left="1800" w:hanging="720"/>
      </w:pPr>
      <w:rPr>
        <w:rFonts w:hint="default"/>
        <w:b/>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29">
    <w:nsid w:val="792D11B1"/>
    <w:multiLevelType w:val="hybridMultilevel"/>
    <w:tmpl w:val="7A440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A9646B"/>
    <w:multiLevelType w:val="hybridMultilevel"/>
    <w:tmpl w:val="9B92C864"/>
    <w:lvl w:ilvl="0" w:tplc="1CF080B8">
      <w:start w:val="1"/>
      <w:numFmt w:val="decimal"/>
      <w:lvlText w:val="%1."/>
      <w:lvlJc w:val="left"/>
      <w:pPr>
        <w:ind w:left="922" w:hanging="360"/>
      </w:pPr>
      <w:rPr>
        <w:rFonts w:hint="default"/>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1">
    <w:nsid w:val="7D6556DA"/>
    <w:multiLevelType w:val="hybridMultilevel"/>
    <w:tmpl w:val="E71240D6"/>
    <w:lvl w:ilvl="0" w:tplc="BAC0C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9D1688"/>
    <w:multiLevelType w:val="hybridMultilevel"/>
    <w:tmpl w:val="3FAAC328"/>
    <w:lvl w:ilvl="0" w:tplc="BC0C9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32"/>
  </w:num>
  <w:num w:numId="4">
    <w:abstractNumId w:val="1"/>
  </w:num>
  <w:num w:numId="5">
    <w:abstractNumId w:val="28"/>
  </w:num>
  <w:num w:numId="6">
    <w:abstractNumId w:val="29"/>
  </w:num>
  <w:num w:numId="7">
    <w:abstractNumId w:val="5"/>
  </w:num>
  <w:num w:numId="8">
    <w:abstractNumId w:val="2"/>
  </w:num>
  <w:num w:numId="9">
    <w:abstractNumId w:val="24"/>
  </w:num>
  <w:num w:numId="10">
    <w:abstractNumId w:val="6"/>
  </w:num>
  <w:num w:numId="11">
    <w:abstractNumId w:val="20"/>
  </w:num>
  <w:num w:numId="12">
    <w:abstractNumId w:val="8"/>
  </w:num>
  <w:num w:numId="13">
    <w:abstractNumId w:val="10"/>
  </w:num>
  <w:num w:numId="14">
    <w:abstractNumId w:val="12"/>
  </w:num>
  <w:num w:numId="15">
    <w:abstractNumId w:val="30"/>
  </w:num>
  <w:num w:numId="16">
    <w:abstractNumId w:val="21"/>
  </w:num>
  <w:num w:numId="17">
    <w:abstractNumId w:val="31"/>
  </w:num>
  <w:num w:numId="18">
    <w:abstractNumId w:val="17"/>
  </w:num>
  <w:num w:numId="19">
    <w:abstractNumId w:val="13"/>
  </w:num>
  <w:num w:numId="20">
    <w:abstractNumId w:val="11"/>
  </w:num>
  <w:num w:numId="21">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2"/>
  </w:num>
  <w:num w:numId="26">
    <w:abstractNumId w:val="9"/>
  </w:num>
  <w:num w:numId="27">
    <w:abstractNumId w:val="18"/>
  </w:num>
  <w:num w:numId="28">
    <w:abstractNumId w:val="7"/>
  </w:num>
  <w:num w:numId="29">
    <w:abstractNumId w:val="0"/>
  </w:num>
  <w:num w:numId="30">
    <w:abstractNumId w:val="14"/>
  </w:num>
  <w:num w:numId="31">
    <w:abstractNumId w:val="3"/>
  </w:num>
  <w:num w:numId="32">
    <w:abstractNumId w:val="4"/>
  </w:num>
  <w:num w:numId="33">
    <w:abstractNumId w:val="20"/>
  </w:num>
  <w:num w:numId="34">
    <w:abstractNumId w:val="23"/>
  </w:num>
  <w:num w:numId="35">
    <w:abstractNumId w:val="23"/>
  </w:num>
  <w:num w:numId="36">
    <w:abstractNumId w:val="25"/>
  </w:num>
  <w:num w:numId="37">
    <w:abstractNumId w:val="15"/>
  </w:num>
  <w:num w:numId="38">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d8d8d8" stroke="f">
      <v:fill color="#d8d8d8"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A3"/>
    <w:rsid w:val="00002458"/>
    <w:rsid w:val="000114A1"/>
    <w:rsid w:val="00012143"/>
    <w:rsid w:val="000141B5"/>
    <w:rsid w:val="00014D17"/>
    <w:rsid w:val="0001685A"/>
    <w:rsid w:val="00016F1C"/>
    <w:rsid w:val="00021921"/>
    <w:rsid w:val="000252F4"/>
    <w:rsid w:val="00030BFF"/>
    <w:rsid w:val="00037264"/>
    <w:rsid w:val="0003770F"/>
    <w:rsid w:val="00037B2A"/>
    <w:rsid w:val="00041E4A"/>
    <w:rsid w:val="000438BB"/>
    <w:rsid w:val="00043E18"/>
    <w:rsid w:val="0004447B"/>
    <w:rsid w:val="00045016"/>
    <w:rsid w:val="00045E49"/>
    <w:rsid w:val="000469DF"/>
    <w:rsid w:val="000539A9"/>
    <w:rsid w:val="00053B08"/>
    <w:rsid w:val="00054DB5"/>
    <w:rsid w:val="00056432"/>
    <w:rsid w:val="000567C0"/>
    <w:rsid w:val="00057115"/>
    <w:rsid w:val="000576A6"/>
    <w:rsid w:val="00063F5E"/>
    <w:rsid w:val="00064F82"/>
    <w:rsid w:val="00066744"/>
    <w:rsid w:val="00066DB1"/>
    <w:rsid w:val="00067842"/>
    <w:rsid w:val="00071649"/>
    <w:rsid w:val="000733C4"/>
    <w:rsid w:val="000748FA"/>
    <w:rsid w:val="00074E17"/>
    <w:rsid w:val="00075C51"/>
    <w:rsid w:val="000765C4"/>
    <w:rsid w:val="00083E7F"/>
    <w:rsid w:val="00090BDE"/>
    <w:rsid w:val="00092293"/>
    <w:rsid w:val="00094C31"/>
    <w:rsid w:val="00095B7A"/>
    <w:rsid w:val="000A041C"/>
    <w:rsid w:val="000A0D51"/>
    <w:rsid w:val="000A10FF"/>
    <w:rsid w:val="000A15D9"/>
    <w:rsid w:val="000A25E7"/>
    <w:rsid w:val="000A4D13"/>
    <w:rsid w:val="000A5C71"/>
    <w:rsid w:val="000B3820"/>
    <w:rsid w:val="000C0355"/>
    <w:rsid w:val="000C0D9C"/>
    <w:rsid w:val="000C14CA"/>
    <w:rsid w:val="000C1762"/>
    <w:rsid w:val="000C76E2"/>
    <w:rsid w:val="000C7E89"/>
    <w:rsid w:val="000E0788"/>
    <w:rsid w:val="000E206B"/>
    <w:rsid w:val="000E3244"/>
    <w:rsid w:val="000E7F4F"/>
    <w:rsid w:val="000F009E"/>
    <w:rsid w:val="000F20A0"/>
    <w:rsid w:val="000F2417"/>
    <w:rsid w:val="000F2ED2"/>
    <w:rsid w:val="000F4304"/>
    <w:rsid w:val="000F79B8"/>
    <w:rsid w:val="0010004F"/>
    <w:rsid w:val="00101780"/>
    <w:rsid w:val="00101F9E"/>
    <w:rsid w:val="00105A91"/>
    <w:rsid w:val="00105E07"/>
    <w:rsid w:val="001071AE"/>
    <w:rsid w:val="00111101"/>
    <w:rsid w:val="00117A54"/>
    <w:rsid w:val="00120ED4"/>
    <w:rsid w:val="00122717"/>
    <w:rsid w:val="001229EA"/>
    <w:rsid w:val="0012443C"/>
    <w:rsid w:val="00132E6A"/>
    <w:rsid w:val="0013528A"/>
    <w:rsid w:val="001377A6"/>
    <w:rsid w:val="00137D08"/>
    <w:rsid w:val="0014024F"/>
    <w:rsid w:val="00141D28"/>
    <w:rsid w:val="00141F2D"/>
    <w:rsid w:val="00144E10"/>
    <w:rsid w:val="00147D10"/>
    <w:rsid w:val="00150959"/>
    <w:rsid w:val="0015206B"/>
    <w:rsid w:val="0015539E"/>
    <w:rsid w:val="00155880"/>
    <w:rsid w:val="00156798"/>
    <w:rsid w:val="0015695D"/>
    <w:rsid w:val="0016265C"/>
    <w:rsid w:val="00163ECB"/>
    <w:rsid w:val="00167C0E"/>
    <w:rsid w:val="00176919"/>
    <w:rsid w:val="001806A6"/>
    <w:rsid w:val="00190056"/>
    <w:rsid w:val="0019044F"/>
    <w:rsid w:val="001918FA"/>
    <w:rsid w:val="001932DB"/>
    <w:rsid w:val="001956DD"/>
    <w:rsid w:val="00196BA3"/>
    <w:rsid w:val="0019783D"/>
    <w:rsid w:val="001A3D4D"/>
    <w:rsid w:val="001A7B6D"/>
    <w:rsid w:val="001B362D"/>
    <w:rsid w:val="001B5E14"/>
    <w:rsid w:val="001B6C6D"/>
    <w:rsid w:val="001C0297"/>
    <w:rsid w:val="001C66F4"/>
    <w:rsid w:val="001D3E95"/>
    <w:rsid w:val="001D59C9"/>
    <w:rsid w:val="001D79BC"/>
    <w:rsid w:val="001E0D0A"/>
    <w:rsid w:val="001E18B7"/>
    <w:rsid w:val="001E26D7"/>
    <w:rsid w:val="001E3616"/>
    <w:rsid w:val="001E430C"/>
    <w:rsid w:val="001E7475"/>
    <w:rsid w:val="001F7E51"/>
    <w:rsid w:val="00201E05"/>
    <w:rsid w:val="00202E91"/>
    <w:rsid w:val="0020441A"/>
    <w:rsid w:val="00206AC3"/>
    <w:rsid w:val="00207E01"/>
    <w:rsid w:val="00210EA2"/>
    <w:rsid w:val="00213284"/>
    <w:rsid w:val="00213957"/>
    <w:rsid w:val="00214A12"/>
    <w:rsid w:val="00215388"/>
    <w:rsid w:val="00225B3B"/>
    <w:rsid w:val="00231C16"/>
    <w:rsid w:val="00236C22"/>
    <w:rsid w:val="00240159"/>
    <w:rsid w:val="00241331"/>
    <w:rsid w:val="002447DB"/>
    <w:rsid w:val="00246C09"/>
    <w:rsid w:val="002471EC"/>
    <w:rsid w:val="00247A05"/>
    <w:rsid w:val="00247E9E"/>
    <w:rsid w:val="00251D12"/>
    <w:rsid w:val="002538F7"/>
    <w:rsid w:val="002555C7"/>
    <w:rsid w:val="00260B3D"/>
    <w:rsid w:val="0026191E"/>
    <w:rsid w:val="00261977"/>
    <w:rsid w:val="00263033"/>
    <w:rsid w:val="0026432A"/>
    <w:rsid w:val="00266B8B"/>
    <w:rsid w:val="002719E3"/>
    <w:rsid w:val="00271F0E"/>
    <w:rsid w:val="0027262A"/>
    <w:rsid w:val="0027283F"/>
    <w:rsid w:val="00274129"/>
    <w:rsid w:val="00275E57"/>
    <w:rsid w:val="00277A56"/>
    <w:rsid w:val="0028238C"/>
    <w:rsid w:val="0028245A"/>
    <w:rsid w:val="00283A2E"/>
    <w:rsid w:val="002855B2"/>
    <w:rsid w:val="002874A8"/>
    <w:rsid w:val="002878E4"/>
    <w:rsid w:val="002923B4"/>
    <w:rsid w:val="00292453"/>
    <w:rsid w:val="002924E4"/>
    <w:rsid w:val="00292BD9"/>
    <w:rsid w:val="00293076"/>
    <w:rsid w:val="002A1211"/>
    <w:rsid w:val="002A41B6"/>
    <w:rsid w:val="002A4EC9"/>
    <w:rsid w:val="002A5810"/>
    <w:rsid w:val="002B01CB"/>
    <w:rsid w:val="002C193A"/>
    <w:rsid w:val="002C2342"/>
    <w:rsid w:val="002C2A06"/>
    <w:rsid w:val="002D0B4D"/>
    <w:rsid w:val="002D2123"/>
    <w:rsid w:val="002D43CB"/>
    <w:rsid w:val="002D4C00"/>
    <w:rsid w:val="002D55DC"/>
    <w:rsid w:val="002D5E63"/>
    <w:rsid w:val="002D6EB3"/>
    <w:rsid w:val="002E5AC2"/>
    <w:rsid w:val="002E643E"/>
    <w:rsid w:val="002F45A2"/>
    <w:rsid w:val="002F462F"/>
    <w:rsid w:val="00302403"/>
    <w:rsid w:val="003035CD"/>
    <w:rsid w:val="00303D25"/>
    <w:rsid w:val="003049E0"/>
    <w:rsid w:val="003061CE"/>
    <w:rsid w:val="00306E17"/>
    <w:rsid w:val="00311016"/>
    <w:rsid w:val="00313256"/>
    <w:rsid w:val="00313419"/>
    <w:rsid w:val="0032067E"/>
    <w:rsid w:val="00321523"/>
    <w:rsid w:val="003219BA"/>
    <w:rsid w:val="003233B0"/>
    <w:rsid w:val="00323615"/>
    <w:rsid w:val="003236E5"/>
    <w:rsid w:val="0032662B"/>
    <w:rsid w:val="00326989"/>
    <w:rsid w:val="003313D9"/>
    <w:rsid w:val="003314A3"/>
    <w:rsid w:val="00340438"/>
    <w:rsid w:val="003436F8"/>
    <w:rsid w:val="003455F6"/>
    <w:rsid w:val="003464E2"/>
    <w:rsid w:val="0035340A"/>
    <w:rsid w:val="00354016"/>
    <w:rsid w:val="00354AF4"/>
    <w:rsid w:val="00355E30"/>
    <w:rsid w:val="0035627E"/>
    <w:rsid w:val="00356C9A"/>
    <w:rsid w:val="003578DC"/>
    <w:rsid w:val="00357AD7"/>
    <w:rsid w:val="003602A7"/>
    <w:rsid w:val="0036104C"/>
    <w:rsid w:val="00362B93"/>
    <w:rsid w:val="003736AC"/>
    <w:rsid w:val="00374AAA"/>
    <w:rsid w:val="00375471"/>
    <w:rsid w:val="00377844"/>
    <w:rsid w:val="0038068B"/>
    <w:rsid w:val="003808FC"/>
    <w:rsid w:val="00384957"/>
    <w:rsid w:val="003868AE"/>
    <w:rsid w:val="00390B34"/>
    <w:rsid w:val="003926F0"/>
    <w:rsid w:val="00393D69"/>
    <w:rsid w:val="003955FB"/>
    <w:rsid w:val="00396282"/>
    <w:rsid w:val="003A3325"/>
    <w:rsid w:val="003A41A3"/>
    <w:rsid w:val="003A7BF6"/>
    <w:rsid w:val="003B5627"/>
    <w:rsid w:val="003B6E78"/>
    <w:rsid w:val="003B7195"/>
    <w:rsid w:val="003C0F1C"/>
    <w:rsid w:val="003C11F2"/>
    <w:rsid w:val="003C16AD"/>
    <w:rsid w:val="003C56FC"/>
    <w:rsid w:val="003D3D3F"/>
    <w:rsid w:val="003D4F26"/>
    <w:rsid w:val="003E0A4C"/>
    <w:rsid w:val="003E1D64"/>
    <w:rsid w:val="003E353E"/>
    <w:rsid w:val="003E4939"/>
    <w:rsid w:val="003F18D8"/>
    <w:rsid w:val="003F3558"/>
    <w:rsid w:val="00402808"/>
    <w:rsid w:val="00403010"/>
    <w:rsid w:val="0040337E"/>
    <w:rsid w:val="00406C95"/>
    <w:rsid w:val="004074EB"/>
    <w:rsid w:val="004077C7"/>
    <w:rsid w:val="004107B2"/>
    <w:rsid w:val="00411693"/>
    <w:rsid w:val="0041228C"/>
    <w:rsid w:val="00412CDC"/>
    <w:rsid w:val="00412E57"/>
    <w:rsid w:val="0041511D"/>
    <w:rsid w:val="004168FA"/>
    <w:rsid w:val="00416E4E"/>
    <w:rsid w:val="00420FE8"/>
    <w:rsid w:val="00423911"/>
    <w:rsid w:val="00425E1F"/>
    <w:rsid w:val="00426BA9"/>
    <w:rsid w:val="004273F8"/>
    <w:rsid w:val="004338A8"/>
    <w:rsid w:val="0044016E"/>
    <w:rsid w:val="00440EB6"/>
    <w:rsid w:val="00441593"/>
    <w:rsid w:val="004420EF"/>
    <w:rsid w:val="00442658"/>
    <w:rsid w:val="00443B1C"/>
    <w:rsid w:val="0044454A"/>
    <w:rsid w:val="00445E83"/>
    <w:rsid w:val="00445F8D"/>
    <w:rsid w:val="00451E6F"/>
    <w:rsid w:val="0045563F"/>
    <w:rsid w:val="0045583E"/>
    <w:rsid w:val="00457DB9"/>
    <w:rsid w:val="00460062"/>
    <w:rsid w:val="00460A37"/>
    <w:rsid w:val="00461CEC"/>
    <w:rsid w:val="004621C4"/>
    <w:rsid w:val="004640C7"/>
    <w:rsid w:val="00466246"/>
    <w:rsid w:val="00472AD1"/>
    <w:rsid w:val="00474483"/>
    <w:rsid w:val="00476DF8"/>
    <w:rsid w:val="0048165F"/>
    <w:rsid w:val="00481DFC"/>
    <w:rsid w:val="00482268"/>
    <w:rsid w:val="004825E4"/>
    <w:rsid w:val="0048394F"/>
    <w:rsid w:val="00484F9D"/>
    <w:rsid w:val="004852F1"/>
    <w:rsid w:val="00486A83"/>
    <w:rsid w:val="0049205B"/>
    <w:rsid w:val="00492B12"/>
    <w:rsid w:val="00497959"/>
    <w:rsid w:val="004A1437"/>
    <w:rsid w:val="004A3491"/>
    <w:rsid w:val="004A45B7"/>
    <w:rsid w:val="004A4AE1"/>
    <w:rsid w:val="004A574B"/>
    <w:rsid w:val="004B2A09"/>
    <w:rsid w:val="004B44BF"/>
    <w:rsid w:val="004B5F35"/>
    <w:rsid w:val="004B733F"/>
    <w:rsid w:val="004C0CAB"/>
    <w:rsid w:val="004D1216"/>
    <w:rsid w:val="004D25CF"/>
    <w:rsid w:val="004D41C1"/>
    <w:rsid w:val="004D45CA"/>
    <w:rsid w:val="004D7C61"/>
    <w:rsid w:val="004E00DD"/>
    <w:rsid w:val="004E2CBD"/>
    <w:rsid w:val="004E5913"/>
    <w:rsid w:val="004E632B"/>
    <w:rsid w:val="004F1342"/>
    <w:rsid w:val="004F1E25"/>
    <w:rsid w:val="004F27BB"/>
    <w:rsid w:val="004F4427"/>
    <w:rsid w:val="004F6164"/>
    <w:rsid w:val="0050250F"/>
    <w:rsid w:val="00504A43"/>
    <w:rsid w:val="00505C61"/>
    <w:rsid w:val="00514632"/>
    <w:rsid w:val="00516F62"/>
    <w:rsid w:val="00520361"/>
    <w:rsid w:val="00521066"/>
    <w:rsid w:val="00521B57"/>
    <w:rsid w:val="00524AC2"/>
    <w:rsid w:val="00526DCA"/>
    <w:rsid w:val="005303B3"/>
    <w:rsid w:val="0053447B"/>
    <w:rsid w:val="00540365"/>
    <w:rsid w:val="00543023"/>
    <w:rsid w:val="00543F9B"/>
    <w:rsid w:val="00544864"/>
    <w:rsid w:val="0054621E"/>
    <w:rsid w:val="00553075"/>
    <w:rsid w:val="005540A8"/>
    <w:rsid w:val="005545C1"/>
    <w:rsid w:val="0055506E"/>
    <w:rsid w:val="005550CC"/>
    <w:rsid w:val="005558B6"/>
    <w:rsid w:val="00557B1F"/>
    <w:rsid w:val="00560189"/>
    <w:rsid w:val="00560513"/>
    <w:rsid w:val="005617C7"/>
    <w:rsid w:val="0056279F"/>
    <w:rsid w:val="0056288F"/>
    <w:rsid w:val="005629EE"/>
    <w:rsid w:val="005636FB"/>
    <w:rsid w:val="005641E3"/>
    <w:rsid w:val="005645A9"/>
    <w:rsid w:val="005747B5"/>
    <w:rsid w:val="00580C51"/>
    <w:rsid w:val="00582ABA"/>
    <w:rsid w:val="00586D7E"/>
    <w:rsid w:val="005923AC"/>
    <w:rsid w:val="005950BD"/>
    <w:rsid w:val="005A1E9E"/>
    <w:rsid w:val="005A4C53"/>
    <w:rsid w:val="005A6DD7"/>
    <w:rsid w:val="005B0ACF"/>
    <w:rsid w:val="005B0DEB"/>
    <w:rsid w:val="005B2C8E"/>
    <w:rsid w:val="005B4B55"/>
    <w:rsid w:val="005B4F5E"/>
    <w:rsid w:val="005B58D5"/>
    <w:rsid w:val="005B59D7"/>
    <w:rsid w:val="005B6A60"/>
    <w:rsid w:val="005C3048"/>
    <w:rsid w:val="005C4089"/>
    <w:rsid w:val="005D62B3"/>
    <w:rsid w:val="005D7B09"/>
    <w:rsid w:val="005D7F75"/>
    <w:rsid w:val="005D7FA8"/>
    <w:rsid w:val="005E0B4C"/>
    <w:rsid w:val="005E1CF0"/>
    <w:rsid w:val="005E27F7"/>
    <w:rsid w:val="005E2EF7"/>
    <w:rsid w:val="005E3221"/>
    <w:rsid w:val="005E52BF"/>
    <w:rsid w:val="005E55FE"/>
    <w:rsid w:val="005E56C8"/>
    <w:rsid w:val="005E767B"/>
    <w:rsid w:val="005E7DB6"/>
    <w:rsid w:val="005F4A07"/>
    <w:rsid w:val="005F6ACF"/>
    <w:rsid w:val="005F6C4A"/>
    <w:rsid w:val="00601CC9"/>
    <w:rsid w:val="00606102"/>
    <w:rsid w:val="0060736F"/>
    <w:rsid w:val="00616DFB"/>
    <w:rsid w:val="006228DB"/>
    <w:rsid w:val="00624B5C"/>
    <w:rsid w:val="00625AAA"/>
    <w:rsid w:val="00631426"/>
    <w:rsid w:val="00634B48"/>
    <w:rsid w:val="006419E7"/>
    <w:rsid w:val="00645C9D"/>
    <w:rsid w:val="00646CE5"/>
    <w:rsid w:val="00647807"/>
    <w:rsid w:val="006510A5"/>
    <w:rsid w:val="00652B98"/>
    <w:rsid w:val="006531BF"/>
    <w:rsid w:val="006544FE"/>
    <w:rsid w:val="00657FD9"/>
    <w:rsid w:val="00661C30"/>
    <w:rsid w:val="006678C9"/>
    <w:rsid w:val="006679E8"/>
    <w:rsid w:val="00671A19"/>
    <w:rsid w:val="00673E88"/>
    <w:rsid w:val="00674473"/>
    <w:rsid w:val="00676044"/>
    <w:rsid w:val="00681156"/>
    <w:rsid w:val="006821E9"/>
    <w:rsid w:val="00683402"/>
    <w:rsid w:val="00684093"/>
    <w:rsid w:val="00685D00"/>
    <w:rsid w:val="00685E34"/>
    <w:rsid w:val="00686155"/>
    <w:rsid w:val="00696C86"/>
    <w:rsid w:val="00697295"/>
    <w:rsid w:val="006A1649"/>
    <w:rsid w:val="006A2189"/>
    <w:rsid w:val="006A39D7"/>
    <w:rsid w:val="006A5C10"/>
    <w:rsid w:val="006A6B0E"/>
    <w:rsid w:val="006B3F48"/>
    <w:rsid w:val="006B4359"/>
    <w:rsid w:val="006B5885"/>
    <w:rsid w:val="006B6016"/>
    <w:rsid w:val="006C15A7"/>
    <w:rsid w:val="006C475D"/>
    <w:rsid w:val="006C6987"/>
    <w:rsid w:val="006D03F1"/>
    <w:rsid w:val="006D119B"/>
    <w:rsid w:val="006D28A6"/>
    <w:rsid w:val="006D2A0A"/>
    <w:rsid w:val="006D2F8C"/>
    <w:rsid w:val="006D4E7F"/>
    <w:rsid w:val="006D62E6"/>
    <w:rsid w:val="006D7F46"/>
    <w:rsid w:val="006E09CC"/>
    <w:rsid w:val="006E35C2"/>
    <w:rsid w:val="006E384C"/>
    <w:rsid w:val="006E779B"/>
    <w:rsid w:val="006F079C"/>
    <w:rsid w:val="006F2B82"/>
    <w:rsid w:val="006F2D66"/>
    <w:rsid w:val="006F4494"/>
    <w:rsid w:val="006F4837"/>
    <w:rsid w:val="006F70B9"/>
    <w:rsid w:val="00700529"/>
    <w:rsid w:val="00706DF1"/>
    <w:rsid w:val="00710606"/>
    <w:rsid w:val="00710DFE"/>
    <w:rsid w:val="00711468"/>
    <w:rsid w:val="0071165D"/>
    <w:rsid w:val="007119B4"/>
    <w:rsid w:val="00717D93"/>
    <w:rsid w:val="00721621"/>
    <w:rsid w:val="00721F55"/>
    <w:rsid w:val="00726364"/>
    <w:rsid w:val="007272E9"/>
    <w:rsid w:val="00727A50"/>
    <w:rsid w:val="00727BCE"/>
    <w:rsid w:val="00733285"/>
    <w:rsid w:val="0073379B"/>
    <w:rsid w:val="00736A91"/>
    <w:rsid w:val="00737D87"/>
    <w:rsid w:val="00741612"/>
    <w:rsid w:val="00746DA4"/>
    <w:rsid w:val="0075081E"/>
    <w:rsid w:val="00752A2C"/>
    <w:rsid w:val="00757CBF"/>
    <w:rsid w:val="0076247A"/>
    <w:rsid w:val="00766FB0"/>
    <w:rsid w:val="007675A7"/>
    <w:rsid w:val="00770792"/>
    <w:rsid w:val="00770DFA"/>
    <w:rsid w:val="00771933"/>
    <w:rsid w:val="00771E1A"/>
    <w:rsid w:val="00775E34"/>
    <w:rsid w:val="00775EFF"/>
    <w:rsid w:val="0077778A"/>
    <w:rsid w:val="007809B5"/>
    <w:rsid w:val="00782113"/>
    <w:rsid w:val="00786AD2"/>
    <w:rsid w:val="00786C37"/>
    <w:rsid w:val="007901F9"/>
    <w:rsid w:val="0079225E"/>
    <w:rsid w:val="00795D6F"/>
    <w:rsid w:val="007972BF"/>
    <w:rsid w:val="00797E5F"/>
    <w:rsid w:val="007A035D"/>
    <w:rsid w:val="007A37F1"/>
    <w:rsid w:val="007A581A"/>
    <w:rsid w:val="007A7F60"/>
    <w:rsid w:val="007B3131"/>
    <w:rsid w:val="007B5CB7"/>
    <w:rsid w:val="007C01B5"/>
    <w:rsid w:val="007C12F3"/>
    <w:rsid w:val="007C33BE"/>
    <w:rsid w:val="007C3418"/>
    <w:rsid w:val="007C56FB"/>
    <w:rsid w:val="007C6371"/>
    <w:rsid w:val="007D1145"/>
    <w:rsid w:val="007D1E40"/>
    <w:rsid w:val="007D414B"/>
    <w:rsid w:val="007D478C"/>
    <w:rsid w:val="007D4FA5"/>
    <w:rsid w:val="007E3436"/>
    <w:rsid w:val="007E40CF"/>
    <w:rsid w:val="007E4639"/>
    <w:rsid w:val="007E59A9"/>
    <w:rsid w:val="007E7681"/>
    <w:rsid w:val="007F093B"/>
    <w:rsid w:val="007F2C84"/>
    <w:rsid w:val="007F3395"/>
    <w:rsid w:val="007F5019"/>
    <w:rsid w:val="007F5BD7"/>
    <w:rsid w:val="007F7656"/>
    <w:rsid w:val="007F7DC3"/>
    <w:rsid w:val="0080030E"/>
    <w:rsid w:val="00800D25"/>
    <w:rsid w:val="00800DBC"/>
    <w:rsid w:val="00801B87"/>
    <w:rsid w:val="008023B9"/>
    <w:rsid w:val="008040FC"/>
    <w:rsid w:val="00807D2A"/>
    <w:rsid w:val="0081000C"/>
    <w:rsid w:val="00810399"/>
    <w:rsid w:val="008123E9"/>
    <w:rsid w:val="00821063"/>
    <w:rsid w:val="008220E2"/>
    <w:rsid w:val="008236DA"/>
    <w:rsid w:val="00830275"/>
    <w:rsid w:val="00834CC0"/>
    <w:rsid w:val="0083669D"/>
    <w:rsid w:val="00841B47"/>
    <w:rsid w:val="00841B78"/>
    <w:rsid w:val="008426B3"/>
    <w:rsid w:val="00843AB1"/>
    <w:rsid w:val="00845387"/>
    <w:rsid w:val="00854F1A"/>
    <w:rsid w:val="00856899"/>
    <w:rsid w:val="00861E52"/>
    <w:rsid w:val="008650C8"/>
    <w:rsid w:val="00867092"/>
    <w:rsid w:val="008745A3"/>
    <w:rsid w:val="00877DC6"/>
    <w:rsid w:val="00880686"/>
    <w:rsid w:val="00880819"/>
    <w:rsid w:val="00880A9A"/>
    <w:rsid w:val="008812DE"/>
    <w:rsid w:val="0088146E"/>
    <w:rsid w:val="0088584D"/>
    <w:rsid w:val="00890543"/>
    <w:rsid w:val="00892AD4"/>
    <w:rsid w:val="008948E8"/>
    <w:rsid w:val="00894F7E"/>
    <w:rsid w:val="008950A0"/>
    <w:rsid w:val="008956BF"/>
    <w:rsid w:val="008970E0"/>
    <w:rsid w:val="00897522"/>
    <w:rsid w:val="00897FBD"/>
    <w:rsid w:val="008A117A"/>
    <w:rsid w:val="008A3667"/>
    <w:rsid w:val="008A3810"/>
    <w:rsid w:val="008A611E"/>
    <w:rsid w:val="008A7A73"/>
    <w:rsid w:val="008B71E6"/>
    <w:rsid w:val="008C0069"/>
    <w:rsid w:val="008C0A50"/>
    <w:rsid w:val="008C0DD4"/>
    <w:rsid w:val="008C398E"/>
    <w:rsid w:val="008C667E"/>
    <w:rsid w:val="008C6F3F"/>
    <w:rsid w:val="008D2558"/>
    <w:rsid w:val="008D2678"/>
    <w:rsid w:val="008D2C3D"/>
    <w:rsid w:val="008D3E68"/>
    <w:rsid w:val="008D7991"/>
    <w:rsid w:val="008E05ED"/>
    <w:rsid w:val="008E06BB"/>
    <w:rsid w:val="008E311D"/>
    <w:rsid w:val="008F008D"/>
    <w:rsid w:val="008F0E20"/>
    <w:rsid w:val="00902C03"/>
    <w:rsid w:val="00903065"/>
    <w:rsid w:val="00903079"/>
    <w:rsid w:val="00904192"/>
    <w:rsid w:val="009045AB"/>
    <w:rsid w:val="00910182"/>
    <w:rsid w:val="00911D80"/>
    <w:rsid w:val="00911FAB"/>
    <w:rsid w:val="009139BD"/>
    <w:rsid w:val="0091502A"/>
    <w:rsid w:val="0091770B"/>
    <w:rsid w:val="00921B58"/>
    <w:rsid w:val="00923654"/>
    <w:rsid w:val="00924FDA"/>
    <w:rsid w:val="00925A04"/>
    <w:rsid w:val="009265A1"/>
    <w:rsid w:val="009271D6"/>
    <w:rsid w:val="0093143E"/>
    <w:rsid w:val="0093239A"/>
    <w:rsid w:val="00940A47"/>
    <w:rsid w:val="0094240C"/>
    <w:rsid w:val="009425B7"/>
    <w:rsid w:val="00951807"/>
    <w:rsid w:val="0095342A"/>
    <w:rsid w:val="0095412E"/>
    <w:rsid w:val="0095782F"/>
    <w:rsid w:val="0096194C"/>
    <w:rsid w:val="00962BBA"/>
    <w:rsid w:val="0096319F"/>
    <w:rsid w:val="00966436"/>
    <w:rsid w:val="00967889"/>
    <w:rsid w:val="00972203"/>
    <w:rsid w:val="0097369D"/>
    <w:rsid w:val="00974C0F"/>
    <w:rsid w:val="009779C7"/>
    <w:rsid w:val="009800E7"/>
    <w:rsid w:val="009824D4"/>
    <w:rsid w:val="00985A58"/>
    <w:rsid w:val="009876E1"/>
    <w:rsid w:val="00987FD3"/>
    <w:rsid w:val="0099028A"/>
    <w:rsid w:val="009A29C2"/>
    <w:rsid w:val="009A41D7"/>
    <w:rsid w:val="009A48D6"/>
    <w:rsid w:val="009A633D"/>
    <w:rsid w:val="009A6C40"/>
    <w:rsid w:val="009B0415"/>
    <w:rsid w:val="009B3223"/>
    <w:rsid w:val="009C03CD"/>
    <w:rsid w:val="009C37AF"/>
    <w:rsid w:val="009C3BE7"/>
    <w:rsid w:val="009D0CE0"/>
    <w:rsid w:val="009D3716"/>
    <w:rsid w:val="009D3B73"/>
    <w:rsid w:val="009E08D4"/>
    <w:rsid w:val="009E09F9"/>
    <w:rsid w:val="009E1813"/>
    <w:rsid w:val="009E20AE"/>
    <w:rsid w:val="009E217B"/>
    <w:rsid w:val="009E56A9"/>
    <w:rsid w:val="009E6CF7"/>
    <w:rsid w:val="009F3206"/>
    <w:rsid w:val="009F453F"/>
    <w:rsid w:val="00A0018C"/>
    <w:rsid w:val="00A001BA"/>
    <w:rsid w:val="00A0067C"/>
    <w:rsid w:val="00A03500"/>
    <w:rsid w:val="00A051BC"/>
    <w:rsid w:val="00A058CF"/>
    <w:rsid w:val="00A06FDC"/>
    <w:rsid w:val="00A15D1E"/>
    <w:rsid w:val="00A1794A"/>
    <w:rsid w:val="00A227B8"/>
    <w:rsid w:val="00A22BFE"/>
    <w:rsid w:val="00A236CA"/>
    <w:rsid w:val="00A23AAF"/>
    <w:rsid w:val="00A27EE4"/>
    <w:rsid w:val="00A30F48"/>
    <w:rsid w:val="00A31676"/>
    <w:rsid w:val="00A33692"/>
    <w:rsid w:val="00A34D02"/>
    <w:rsid w:val="00A378B9"/>
    <w:rsid w:val="00A427B6"/>
    <w:rsid w:val="00A468D7"/>
    <w:rsid w:val="00A501D4"/>
    <w:rsid w:val="00A620E0"/>
    <w:rsid w:val="00A6225C"/>
    <w:rsid w:val="00A67FD6"/>
    <w:rsid w:val="00A70914"/>
    <w:rsid w:val="00A75068"/>
    <w:rsid w:val="00A821B5"/>
    <w:rsid w:val="00A82B98"/>
    <w:rsid w:val="00A835D3"/>
    <w:rsid w:val="00A9586B"/>
    <w:rsid w:val="00A95A86"/>
    <w:rsid w:val="00A96847"/>
    <w:rsid w:val="00A96DF6"/>
    <w:rsid w:val="00AA2207"/>
    <w:rsid w:val="00AA2B4B"/>
    <w:rsid w:val="00AA63E0"/>
    <w:rsid w:val="00AA6C86"/>
    <w:rsid w:val="00AB1371"/>
    <w:rsid w:val="00AB46AE"/>
    <w:rsid w:val="00AB5A5E"/>
    <w:rsid w:val="00AB6569"/>
    <w:rsid w:val="00AB6E88"/>
    <w:rsid w:val="00AC03FB"/>
    <w:rsid w:val="00AC04C7"/>
    <w:rsid w:val="00AC0841"/>
    <w:rsid w:val="00AC355B"/>
    <w:rsid w:val="00AC42AA"/>
    <w:rsid w:val="00AC4304"/>
    <w:rsid w:val="00AC4480"/>
    <w:rsid w:val="00AC61D7"/>
    <w:rsid w:val="00AC7117"/>
    <w:rsid w:val="00AD39CA"/>
    <w:rsid w:val="00AD51D2"/>
    <w:rsid w:val="00AD6FB1"/>
    <w:rsid w:val="00AD78E6"/>
    <w:rsid w:val="00AE3883"/>
    <w:rsid w:val="00AE6020"/>
    <w:rsid w:val="00AE6528"/>
    <w:rsid w:val="00AE6618"/>
    <w:rsid w:val="00AF0444"/>
    <w:rsid w:val="00AF5B43"/>
    <w:rsid w:val="00AF686B"/>
    <w:rsid w:val="00AF6C20"/>
    <w:rsid w:val="00B013E6"/>
    <w:rsid w:val="00B03D01"/>
    <w:rsid w:val="00B05CC5"/>
    <w:rsid w:val="00B06216"/>
    <w:rsid w:val="00B077A7"/>
    <w:rsid w:val="00B106DD"/>
    <w:rsid w:val="00B10E84"/>
    <w:rsid w:val="00B11413"/>
    <w:rsid w:val="00B14F0E"/>
    <w:rsid w:val="00B2010F"/>
    <w:rsid w:val="00B21C6E"/>
    <w:rsid w:val="00B230A7"/>
    <w:rsid w:val="00B25FE7"/>
    <w:rsid w:val="00B32AA8"/>
    <w:rsid w:val="00B3323C"/>
    <w:rsid w:val="00B33B67"/>
    <w:rsid w:val="00B33DFB"/>
    <w:rsid w:val="00B401B2"/>
    <w:rsid w:val="00B41C64"/>
    <w:rsid w:val="00B46D1F"/>
    <w:rsid w:val="00B55CBB"/>
    <w:rsid w:val="00B60B6F"/>
    <w:rsid w:val="00B62DC9"/>
    <w:rsid w:val="00B6401B"/>
    <w:rsid w:val="00B64132"/>
    <w:rsid w:val="00B65F70"/>
    <w:rsid w:val="00B71456"/>
    <w:rsid w:val="00B730CE"/>
    <w:rsid w:val="00B7434E"/>
    <w:rsid w:val="00B81161"/>
    <w:rsid w:val="00B816E7"/>
    <w:rsid w:val="00B84F2A"/>
    <w:rsid w:val="00B853C7"/>
    <w:rsid w:val="00B86147"/>
    <w:rsid w:val="00B87ACE"/>
    <w:rsid w:val="00B9028D"/>
    <w:rsid w:val="00B9180C"/>
    <w:rsid w:val="00BA00C5"/>
    <w:rsid w:val="00BA0EF2"/>
    <w:rsid w:val="00BB09E7"/>
    <w:rsid w:val="00BB33DC"/>
    <w:rsid w:val="00BB7305"/>
    <w:rsid w:val="00BB7524"/>
    <w:rsid w:val="00BC1BBB"/>
    <w:rsid w:val="00BC49D1"/>
    <w:rsid w:val="00BD0505"/>
    <w:rsid w:val="00BD2622"/>
    <w:rsid w:val="00BD3583"/>
    <w:rsid w:val="00BD3D0D"/>
    <w:rsid w:val="00BD54D6"/>
    <w:rsid w:val="00BD58F8"/>
    <w:rsid w:val="00BD6250"/>
    <w:rsid w:val="00BE6E1B"/>
    <w:rsid w:val="00BE7DEB"/>
    <w:rsid w:val="00BF12CA"/>
    <w:rsid w:val="00BF20A1"/>
    <w:rsid w:val="00BF69C7"/>
    <w:rsid w:val="00C0025F"/>
    <w:rsid w:val="00C004F1"/>
    <w:rsid w:val="00C005D9"/>
    <w:rsid w:val="00C009BA"/>
    <w:rsid w:val="00C10294"/>
    <w:rsid w:val="00C15040"/>
    <w:rsid w:val="00C169F9"/>
    <w:rsid w:val="00C16CCC"/>
    <w:rsid w:val="00C1798C"/>
    <w:rsid w:val="00C17ABD"/>
    <w:rsid w:val="00C201AB"/>
    <w:rsid w:val="00C31378"/>
    <w:rsid w:val="00C37868"/>
    <w:rsid w:val="00C40327"/>
    <w:rsid w:val="00C44499"/>
    <w:rsid w:val="00C46AA5"/>
    <w:rsid w:val="00C500E0"/>
    <w:rsid w:val="00C51ED0"/>
    <w:rsid w:val="00C52BD7"/>
    <w:rsid w:val="00C5476E"/>
    <w:rsid w:val="00C5559F"/>
    <w:rsid w:val="00C55858"/>
    <w:rsid w:val="00C57A6F"/>
    <w:rsid w:val="00C57EF9"/>
    <w:rsid w:val="00C60AD2"/>
    <w:rsid w:val="00C62422"/>
    <w:rsid w:val="00C673C6"/>
    <w:rsid w:val="00C73526"/>
    <w:rsid w:val="00C73B8F"/>
    <w:rsid w:val="00C74C51"/>
    <w:rsid w:val="00C816F3"/>
    <w:rsid w:val="00C81C2C"/>
    <w:rsid w:val="00C82CFF"/>
    <w:rsid w:val="00C87A9F"/>
    <w:rsid w:val="00C90B08"/>
    <w:rsid w:val="00C95A44"/>
    <w:rsid w:val="00C95E7C"/>
    <w:rsid w:val="00C9752D"/>
    <w:rsid w:val="00CA0B6C"/>
    <w:rsid w:val="00CA1999"/>
    <w:rsid w:val="00CA68AC"/>
    <w:rsid w:val="00CA7FCC"/>
    <w:rsid w:val="00CB175C"/>
    <w:rsid w:val="00CB4158"/>
    <w:rsid w:val="00CB7313"/>
    <w:rsid w:val="00CC09E1"/>
    <w:rsid w:val="00CC19D9"/>
    <w:rsid w:val="00CC2517"/>
    <w:rsid w:val="00CC3EE2"/>
    <w:rsid w:val="00CC4C74"/>
    <w:rsid w:val="00CC4F1E"/>
    <w:rsid w:val="00CD1464"/>
    <w:rsid w:val="00CD2C2F"/>
    <w:rsid w:val="00CD7222"/>
    <w:rsid w:val="00CD7DFE"/>
    <w:rsid w:val="00CE4BC6"/>
    <w:rsid w:val="00CE5A55"/>
    <w:rsid w:val="00CF1F8B"/>
    <w:rsid w:val="00CF2409"/>
    <w:rsid w:val="00CF29AD"/>
    <w:rsid w:val="00CF79DE"/>
    <w:rsid w:val="00D000FB"/>
    <w:rsid w:val="00D03D2C"/>
    <w:rsid w:val="00D04563"/>
    <w:rsid w:val="00D07E9F"/>
    <w:rsid w:val="00D11AA9"/>
    <w:rsid w:val="00D1315F"/>
    <w:rsid w:val="00D159D7"/>
    <w:rsid w:val="00D15DB5"/>
    <w:rsid w:val="00D2134A"/>
    <w:rsid w:val="00D23F2E"/>
    <w:rsid w:val="00D25628"/>
    <w:rsid w:val="00D26CBA"/>
    <w:rsid w:val="00D33992"/>
    <w:rsid w:val="00D35E8F"/>
    <w:rsid w:val="00D408CC"/>
    <w:rsid w:val="00D44612"/>
    <w:rsid w:val="00D4462B"/>
    <w:rsid w:val="00D50BC4"/>
    <w:rsid w:val="00D51BFB"/>
    <w:rsid w:val="00D51E52"/>
    <w:rsid w:val="00D5563A"/>
    <w:rsid w:val="00D56619"/>
    <w:rsid w:val="00D57735"/>
    <w:rsid w:val="00D57B4F"/>
    <w:rsid w:val="00D63FAC"/>
    <w:rsid w:val="00D6450C"/>
    <w:rsid w:val="00D64BA2"/>
    <w:rsid w:val="00D71A8C"/>
    <w:rsid w:val="00D72B62"/>
    <w:rsid w:val="00D76ED0"/>
    <w:rsid w:val="00D779E3"/>
    <w:rsid w:val="00D806F7"/>
    <w:rsid w:val="00D80F58"/>
    <w:rsid w:val="00D8236E"/>
    <w:rsid w:val="00D83860"/>
    <w:rsid w:val="00D91B88"/>
    <w:rsid w:val="00D934D8"/>
    <w:rsid w:val="00D94462"/>
    <w:rsid w:val="00D94B8F"/>
    <w:rsid w:val="00D97C90"/>
    <w:rsid w:val="00DA5984"/>
    <w:rsid w:val="00DB5240"/>
    <w:rsid w:val="00DB5973"/>
    <w:rsid w:val="00DB7886"/>
    <w:rsid w:val="00DC0B67"/>
    <w:rsid w:val="00DC5215"/>
    <w:rsid w:val="00DD0787"/>
    <w:rsid w:val="00DD1232"/>
    <w:rsid w:val="00DE13C4"/>
    <w:rsid w:val="00DE568C"/>
    <w:rsid w:val="00DE67CD"/>
    <w:rsid w:val="00DF1991"/>
    <w:rsid w:val="00DF3D9B"/>
    <w:rsid w:val="00DF4EAE"/>
    <w:rsid w:val="00DF75E6"/>
    <w:rsid w:val="00E05477"/>
    <w:rsid w:val="00E1074E"/>
    <w:rsid w:val="00E1085D"/>
    <w:rsid w:val="00E10ADE"/>
    <w:rsid w:val="00E11FFC"/>
    <w:rsid w:val="00E12585"/>
    <w:rsid w:val="00E1711E"/>
    <w:rsid w:val="00E2100C"/>
    <w:rsid w:val="00E2471A"/>
    <w:rsid w:val="00E26414"/>
    <w:rsid w:val="00E26A94"/>
    <w:rsid w:val="00E27901"/>
    <w:rsid w:val="00E27ABD"/>
    <w:rsid w:val="00E31B61"/>
    <w:rsid w:val="00E352D8"/>
    <w:rsid w:val="00E354A7"/>
    <w:rsid w:val="00E361F5"/>
    <w:rsid w:val="00E43406"/>
    <w:rsid w:val="00E438D0"/>
    <w:rsid w:val="00E45870"/>
    <w:rsid w:val="00E51FCB"/>
    <w:rsid w:val="00E54637"/>
    <w:rsid w:val="00E61555"/>
    <w:rsid w:val="00E62142"/>
    <w:rsid w:val="00E77148"/>
    <w:rsid w:val="00E77624"/>
    <w:rsid w:val="00E85FEA"/>
    <w:rsid w:val="00E86319"/>
    <w:rsid w:val="00E87735"/>
    <w:rsid w:val="00E87E20"/>
    <w:rsid w:val="00E907A2"/>
    <w:rsid w:val="00E93D36"/>
    <w:rsid w:val="00E94205"/>
    <w:rsid w:val="00E952D8"/>
    <w:rsid w:val="00EA28B3"/>
    <w:rsid w:val="00EA5198"/>
    <w:rsid w:val="00EB2143"/>
    <w:rsid w:val="00EB2EBD"/>
    <w:rsid w:val="00EB3DEB"/>
    <w:rsid w:val="00EB5070"/>
    <w:rsid w:val="00EB5A24"/>
    <w:rsid w:val="00EB5D23"/>
    <w:rsid w:val="00EC0819"/>
    <w:rsid w:val="00EC25E5"/>
    <w:rsid w:val="00EC5174"/>
    <w:rsid w:val="00EC58F8"/>
    <w:rsid w:val="00ED1C93"/>
    <w:rsid w:val="00ED2513"/>
    <w:rsid w:val="00ED3FEA"/>
    <w:rsid w:val="00ED4CE2"/>
    <w:rsid w:val="00ED5E99"/>
    <w:rsid w:val="00EE02DC"/>
    <w:rsid w:val="00EE578F"/>
    <w:rsid w:val="00EE5978"/>
    <w:rsid w:val="00EF0731"/>
    <w:rsid w:val="00EF1DCD"/>
    <w:rsid w:val="00EF7F0C"/>
    <w:rsid w:val="00F03E5B"/>
    <w:rsid w:val="00F0611C"/>
    <w:rsid w:val="00F10E72"/>
    <w:rsid w:val="00F1686E"/>
    <w:rsid w:val="00F21759"/>
    <w:rsid w:val="00F303B7"/>
    <w:rsid w:val="00F30F4A"/>
    <w:rsid w:val="00F317D9"/>
    <w:rsid w:val="00F3647D"/>
    <w:rsid w:val="00F36983"/>
    <w:rsid w:val="00F4252B"/>
    <w:rsid w:val="00F4358A"/>
    <w:rsid w:val="00F44DA2"/>
    <w:rsid w:val="00F4636E"/>
    <w:rsid w:val="00F47373"/>
    <w:rsid w:val="00F478D0"/>
    <w:rsid w:val="00F540F3"/>
    <w:rsid w:val="00F5484A"/>
    <w:rsid w:val="00F5767D"/>
    <w:rsid w:val="00F62E71"/>
    <w:rsid w:val="00F66EF9"/>
    <w:rsid w:val="00F6730E"/>
    <w:rsid w:val="00F67A06"/>
    <w:rsid w:val="00F742F8"/>
    <w:rsid w:val="00F748BF"/>
    <w:rsid w:val="00F7708C"/>
    <w:rsid w:val="00F8568F"/>
    <w:rsid w:val="00F8633C"/>
    <w:rsid w:val="00F86AD8"/>
    <w:rsid w:val="00F92464"/>
    <w:rsid w:val="00F92F32"/>
    <w:rsid w:val="00F93806"/>
    <w:rsid w:val="00F96B4B"/>
    <w:rsid w:val="00F979FC"/>
    <w:rsid w:val="00FA0E3C"/>
    <w:rsid w:val="00FA1D3B"/>
    <w:rsid w:val="00FA3872"/>
    <w:rsid w:val="00FA4B63"/>
    <w:rsid w:val="00FA5EEA"/>
    <w:rsid w:val="00FA74C2"/>
    <w:rsid w:val="00FB1801"/>
    <w:rsid w:val="00FB440D"/>
    <w:rsid w:val="00FB4D41"/>
    <w:rsid w:val="00FB51C4"/>
    <w:rsid w:val="00FB5B59"/>
    <w:rsid w:val="00FC08F7"/>
    <w:rsid w:val="00FC163C"/>
    <w:rsid w:val="00FC197F"/>
    <w:rsid w:val="00FC2783"/>
    <w:rsid w:val="00FC3270"/>
    <w:rsid w:val="00FC5481"/>
    <w:rsid w:val="00FC742E"/>
    <w:rsid w:val="00FD1B1F"/>
    <w:rsid w:val="00FD2ADD"/>
    <w:rsid w:val="00FD3052"/>
    <w:rsid w:val="00FD3839"/>
    <w:rsid w:val="00FD4159"/>
    <w:rsid w:val="00FD561A"/>
    <w:rsid w:val="00FE3184"/>
    <w:rsid w:val="00FE5117"/>
    <w:rsid w:val="00FF0F81"/>
    <w:rsid w:val="00FF130A"/>
    <w:rsid w:val="00FF2083"/>
    <w:rsid w:val="00FF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d8d8d8" stroke="f">
      <v:fill color="#d8d8d8"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 Char Char Char Char Char Char Char Char Char Char Char Char Char Char Char Char Char Char Char Char"/>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ind w:left="4320" w:hanging="4320"/>
      <w:outlineLvl w:val="1"/>
    </w:pPr>
    <w:rPr>
      <w:rFonts w:ascii="VNtimes new roman" w:hAnsi="VNtimes new roman"/>
      <w:b/>
      <w:sz w:val="24"/>
    </w:rPr>
  </w:style>
  <w:style w:type="paragraph" w:styleId="Heading3">
    <w:name w:val="heading 3"/>
    <w:basedOn w:val="Normal"/>
    <w:next w:val="Normal"/>
    <w:qFormat/>
    <w:pPr>
      <w:keepNext/>
      <w:jc w:val="center"/>
      <w:outlineLvl w:val="2"/>
    </w:pPr>
    <w:rPr>
      <w:rFonts w:ascii="VNtimes new roman" w:hAnsi="VNtimes new roman"/>
      <w:b/>
      <w:sz w:val="26"/>
    </w:rPr>
  </w:style>
  <w:style w:type="paragraph" w:styleId="Heading4">
    <w:name w:val="heading 4"/>
    <w:basedOn w:val="Normal"/>
    <w:next w:val="Normal"/>
    <w:link w:val="Heading4Char"/>
    <w:qFormat/>
    <w:pPr>
      <w:keepNext/>
      <w:outlineLvl w:val="3"/>
    </w:pPr>
    <w:rPr>
      <w:rFonts w:ascii="VNtimes new roman" w:hAnsi="VNtimes new roman"/>
      <w:b/>
      <w:sz w:val="24"/>
      <w:lang w:val="x-none" w:eastAsia="x-none"/>
    </w:rPr>
  </w:style>
  <w:style w:type="paragraph" w:styleId="Heading5">
    <w:name w:val="heading 5"/>
    <w:basedOn w:val="Normal"/>
    <w:next w:val="Normal"/>
    <w:qFormat/>
    <w:pPr>
      <w:keepNext/>
      <w:jc w:val="both"/>
      <w:outlineLvl w:val="4"/>
    </w:pPr>
    <w:rPr>
      <w:rFonts w:ascii="VNtimes new roman" w:hAnsi="VNtimes new roman"/>
      <w:b/>
      <w:sz w:val="26"/>
    </w:rPr>
  </w:style>
  <w:style w:type="paragraph" w:styleId="Heading6">
    <w:name w:val="heading 6"/>
    <w:basedOn w:val="Normal"/>
    <w:next w:val="Normal"/>
    <w:qFormat/>
    <w:pPr>
      <w:keepNext/>
      <w:jc w:val="center"/>
      <w:outlineLvl w:val="5"/>
    </w:pPr>
    <w:rPr>
      <w:rFonts w:ascii="VNtimes new roman" w:hAnsi="VNtimes new roman"/>
      <w:sz w:val="26"/>
    </w:rPr>
  </w:style>
  <w:style w:type="paragraph" w:styleId="Heading7">
    <w:name w:val="heading 7"/>
    <w:basedOn w:val="Normal"/>
    <w:next w:val="Normal"/>
    <w:qFormat/>
    <w:pPr>
      <w:keepNext/>
      <w:jc w:val="center"/>
      <w:outlineLvl w:val="6"/>
    </w:pPr>
    <w:rPr>
      <w:rFonts w:ascii="VNtimes new roman" w:hAnsi="VNtimes new roman"/>
      <w:b/>
      <w:i/>
      <w:sz w:val="26"/>
    </w:rPr>
  </w:style>
  <w:style w:type="paragraph" w:styleId="Heading8">
    <w:name w:val="heading 8"/>
    <w:basedOn w:val="Normal"/>
    <w:next w:val="Normal"/>
    <w:qFormat/>
    <w:pPr>
      <w:keepNext/>
      <w:jc w:val="both"/>
      <w:outlineLvl w:val="7"/>
    </w:pPr>
    <w:rPr>
      <w:rFonts w:ascii="VNtimes new roman" w:hAnsi="VNtimes new roman"/>
      <w:sz w:val="26"/>
    </w:rPr>
  </w:style>
  <w:style w:type="paragraph" w:styleId="Heading9">
    <w:name w:val="heading 9"/>
    <w:basedOn w:val="Normal"/>
    <w:next w:val="Normal"/>
    <w:qFormat/>
    <w:pPr>
      <w:keepNext/>
      <w:jc w:val="both"/>
      <w:outlineLvl w:val="8"/>
    </w:pPr>
    <w:rPr>
      <w:rFonts w:ascii="VNtimes new roman" w:hAnsi="VN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
    <w:basedOn w:val="DefaultParagraphFont"/>
    <w:link w:val="Heading1"/>
    <w:rsid w:val="0097369D"/>
    <w:rPr>
      <w:rFonts w:ascii="Arial" w:hAnsi="Arial"/>
      <w:b/>
      <w:kern w:val="28"/>
      <w:sz w:val="28"/>
    </w:rPr>
  </w:style>
  <w:style w:type="character" w:customStyle="1" w:styleId="Heading4Char">
    <w:name w:val="Heading 4 Char"/>
    <w:link w:val="Heading4"/>
    <w:locked/>
    <w:rsid w:val="00E1085D"/>
    <w:rPr>
      <w:rFonts w:ascii="VNtimes new roman" w:hAnsi="VNtimes new roman"/>
      <w:b/>
      <w:sz w:val="24"/>
    </w:rPr>
  </w:style>
  <w:style w:type="paragraph" w:styleId="BodyText2">
    <w:name w:val="Body Text 2"/>
    <w:basedOn w:val="Normal"/>
    <w:link w:val="BodyText2Char"/>
    <w:pPr>
      <w:jc w:val="both"/>
    </w:pPr>
    <w:rPr>
      <w:rFonts w:ascii=".VnTime" w:hAnsi=".VnTime"/>
      <w:sz w:val="28"/>
    </w:rPr>
  </w:style>
  <w:style w:type="character" w:customStyle="1" w:styleId="BodyText2Char">
    <w:name w:val="Body Text 2 Char"/>
    <w:basedOn w:val="DefaultParagraphFont"/>
    <w:link w:val="BodyText2"/>
    <w:rsid w:val="0097369D"/>
    <w:rPr>
      <w:rFonts w:ascii=".VnTime" w:hAnsi=".VnTime"/>
      <w:sz w:val="28"/>
    </w:rPr>
  </w:style>
  <w:style w:type="paragraph" w:customStyle="1" w:styleId="1">
    <w:name w:val="1"/>
    <w:basedOn w:val="Normal"/>
    <w:pPr>
      <w:spacing w:before="20" w:after="20" w:line="288" w:lineRule="auto"/>
      <w:ind w:firstLine="567"/>
      <w:jc w:val="both"/>
    </w:pPr>
    <w:rPr>
      <w:rFonts w:ascii=".VnTime" w:hAnsi=".VnTime"/>
      <w:sz w:val="28"/>
    </w:rPr>
  </w:style>
  <w:style w:type="paragraph" w:styleId="BodyText">
    <w:name w:val="Body Text"/>
    <w:basedOn w:val="Normal"/>
    <w:pPr>
      <w:jc w:val="both"/>
    </w:pPr>
    <w:rPr>
      <w:rFonts w:ascii="VNtimes new roman" w:hAnsi="VNtimes new roman"/>
      <w:color w:val="FF0000"/>
      <w:sz w:val="26"/>
    </w:rPr>
  </w:style>
  <w:style w:type="paragraph" w:styleId="BodyText3">
    <w:name w:val="Body Text 3"/>
    <w:basedOn w:val="Normal"/>
    <w:pPr>
      <w:jc w:val="both"/>
    </w:pPr>
    <w:rPr>
      <w:rFonts w:ascii="VNtimes new roman" w:hAnsi="VNtimes new roman"/>
      <w:sz w:val="26"/>
    </w:rPr>
  </w:style>
  <w:style w:type="paragraph" w:styleId="BodyTextIndent2">
    <w:name w:val="Body Text Indent 2"/>
    <w:basedOn w:val="Normal"/>
    <w:pPr>
      <w:ind w:firstLine="720"/>
      <w:jc w:val="both"/>
    </w:pPr>
    <w:rPr>
      <w:rFonts w:ascii="VNtimes new roman" w:hAnsi="VNtimes new roman"/>
      <w:sz w:val="24"/>
    </w:rPr>
  </w:style>
  <w:style w:type="paragraph" w:styleId="BodyTextIndent">
    <w:name w:val="Body Text Indent"/>
    <w:basedOn w:val="Normal"/>
    <w:pPr>
      <w:ind w:firstLine="720"/>
      <w:jc w:val="both"/>
    </w:pPr>
    <w:rPr>
      <w:rFonts w:ascii="VNtimes new roman" w:hAnsi="VNtimes new roman"/>
      <w:sz w:val="26"/>
    </w:rPr>
  </w:style>
  <w:style w:type="paragraph" w:styleId="BodyTextIndent3">
    <w:name w:val="Body Text Indent 3"/>
    <w:basedOn w:val="Normal"/>
    <w:link w:val="BodyTextIndent3Char"/>
    <w:pPr>
      <w:spacing w:before="60" w:after="60"/>
      <w:ind w:left="426"/>
      <w:jc w:val="both"/>
    </w:pPr>
    <w:rPr>
      <w:rFonts w:ascii=".VnTime" w:hAnsi=".VnTime"/>
      <w:sz w:val="26"/>
      <w:lang w:val="x-none" w:eastAsia="x-none"/>
    </w:rPr>
  </w:style>
  <w:style w:type="character" w:customStyle="1" w:styleId="BodyTextIndent3Char">
    <w:name w:val="Body Text Indent 3 Char"/>
    <w:link w:val="BodyTextIndent3"/>
    <w:locked/>
    <w:rsid w:val="00E1085D"/>
    <w:rPr>
      <w:rFonts w:ascii=".VnTime" w:hAnsi=".VnTime"/>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7369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1085D"/>
  </w:style>
  <w:style w:type="character" w:styleId="PageNumber">
    <w:name w:val="page number"/>
    <w:basedOn w:val="DefaultParagraphFont"/>
  </w:style>
  <w:style w:type="paragraph" w:customStyle="1" w:styleId="4">
    <w:name w:val="4"/>
    <w:basedOn w:val="Normal"/>
    <w:pPr>
      <w:spacing w:before="120" w:after="20" w:line="288" w:lineRule="auto"/>
      <w:jc w:val="both"/>
    </w:pPr>
    <w:rPr>
      <w:rFonts w:ascii=".VnTime" w:hAnsi=".VnTime"/>
      <w:b/>
      <w:sz w:val="28"/>
    </w:rPr>
  </w:style>
  <w:style w:type="paragraph" w:customStyle="1" w:styleId="2">
    <w:name w:val="2"/>
    <w:basedOn w:val="Normal"/>
    <w:pPr>
      <w:tabs>
        <w:tab w:val="center" w:pos="1134"/>
        <w:tab w:val="center" w:pos="6096"/>
      </w:tabs>
      <w:spacing w:before="120" w:after="40"/>
      <w:ind w:left="567"/>
      <w:jc w:val="both"/>
    </w:pPr>
    <w:rPr>
      <w:rFonts w:ascii=".VnTime" w:hAnsi=".VnTime"/>
      <w:b/>
      <w:sz w:val="28"/>
    </w:rPr>
  </w:style>
  <w:style w:type="paragraph" w:styleId="PlainText">
    <w:name w:val="Plain Text"/>
    <w:basedOn w:val="Normal"/>
    <w:rPr>
      <w:rFonts w:ascii="Courier New" w:hAnsi="Courier New"/>
    </w:rPr>
  </w:style>
  <w:style w:type="table" w:styleId="TableGrid">
    <w:name w:val="Table Grid"/>
    <w:basedOn w:val="TableNormal"/>
    <w:rsid w:val="00CB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
    <w:name w:val="pagecontent"/>
    <w:rsid w:val="0045583E"/>
  </w:style>
  <w:style w:type="paragraph" w:styleId="NoSpacing">
    <w:name w:val="No Spacing"/>
    <w:link w:val="NoSpacingChar"/>
    <w:uiPriority w:val="1"/>
    <w:qFormat/>
    <w:rsid w:val="008236DA"/>
    <w:rPr>
      <w:rFonts w:ascii="Calibri" w:eastAsia="MS Mincho" w:hAnsi="Calibri" w:cs="Arial"/>
      <w:sz w:val="22"/>
      <w:szCs w:val="22"/>
      <w:lang w:eastAsia="ja-JP"/>
    </w:rPr>
  </w:style>
  <w:style w:type="character" w:customStyle="1" w:styleId="NoSpacingChar">
    <w:name w:val="No Spacing Char"/>
    <w:link w:val="NoSpacing"/>
    <w:uiPriority w:val="1"/>
    <w:rsid w:val="008236DA"/>
    <w:rPr>
      <w:rFonts w:ascii="Calibri" w:eastAsia="MS Mincho" w:hAnsi="Calibri" w:cs="Arial"/>
      <w:sz w:val="22"/>
      <w:szCs w:val="22"/>
      <w:lang w:eastAsia="ja-JP"/>
    </w:rPr>
  </w:style>
  <w:style w:type="paragraph" w:styleId="BalloonText">
    <w:name w:val="Balloon Text"/>
    <w:basedOn w:val="Normal"/>
    <w:link w:val="BalloonTextChar"/>
    <w:uiPriority w:val="99"/>
    <w:rsid w:val="009F3206"/>
    <w:rPr>
      <w:rFonts w:ascii="Tahoma" w:hAnsi="Tahoma" w:cs="Tahoma"/>
      <w:sz w:val="16"/>
      <w:szCs w:val="16"/>
    </w:rPr>
  </w:style>
  <w:style w:type="character" w:customStyle="1" w:styleId="BalloonTextChar">
    <w:name w:val="Balloon Text Char"/>
    <w:basedOn w:val="DefaultParagraphFont"/>
    <w:link w:val="BalloonText"/>
    <w:uiPriority w:val="99"/>
    <w:rsid w:val="009F3206"/>
    <w:rPr>
      <w:rFonts w:ascii="Tahoma" w:hAnsi="Tahoma" w:cs="Tahoma"/>
      <w:sz w:val="16"/>
      <w:szCs w:val="16"/>
    </w:rPr>
  </w:style>
  <w:style w:type="paragraph" w:customStyle="1" w:styleId="DefaultParagraphFontParaCharCharCharCharChar">
    <w:name w:val="Default Paragraph Font Para Char Char Char Char Char"/>
    <w:autoRedefine/>
    <w:rsid w:val="0097369D"/>
    <w:pPr>
      <w:tabs>
        <w:tab w:val="left" w:pos="1152"/>
      </w:tabs>
      <w:spacing w:before="120" w:after="120" w:line="312" w:lineRule="auto"/>
    </w:pPr>
    <w:rPr>
      <w:rFonts w:ascii="Arial" w:hAnsi="Arial" w:cs="Arial"/>
      <w:sz w:val="26"/>
      <w:szCs w:val="26"/>
    </w:rPr>
  </w:style>
  <w:style w:type="paragraph" w:customStyle="1" w:styleId="I">
    <w:name w:val="I"/>
    <w:basedOn w:val="Normal"/>
    <w:rsid w:val="0097369D"/>
    <w:pPr>
      <w:spacing w:line="288" w:lineRule="auto"/>
      <w:jc w:val="both"/>
    </w:pPr>
    <w:rPr>
      <w:rFonts w:ascii=".VnTimeH" w:hAnsi=".VnTimeH"/>
      <w:b/>
      <w:bCs/>
      <w:sz w:val="24"/>
      <w:szCs w:val="24"/>
      <w:lang w:eastAsia="zh-CN"/>
    </w:rPr>
  </w:style>
  <w:style w:type="paragraph" w:customStyle="1" w:styleId="CharCharCharChar">
    <w:name w:val="Char Char Char Char"/>
    <w:basedOn w:val="Normal"/>
    <w:rsid w:val="0097369D"/>
    <w:pPr>
      <w:spacing w:after="160" w:line="240" w:lineRule="exact"/>
    </w:pPr>
    <w:rPr>
      <w:rFonts w:ascii="Verdana" w:hAnsi="Verdana"/>
    </w:rPr>
  </w:style>
  <w:style w:type="paragraph" w:styleId="FootnoteText">
    <w:name w:val="footnote text"/>
    <w:basedOn w:val="Normal"/>
    <w:link w:val="FootnoteTextChar"/>
    <w:rsid w:val="0097369D"/>
    <w:pPr>
      <w:spacing w:before="120" w:line="360" w:lineRule="auto"/>
      <w:jc w:val="both"/>
    </w:pPr>
    <w:rPr>
      <w:rFonts w:ascii=".VnArial" w:hAnsi=".VnArial"/>
      <w:spacing w:val="5"/>
    </w:rPr>
  </w:style>
  <w:style w:type="character" w:customStyle="1" w:styleId="FootnoteTextChar">
    <w:name w:val="Footnote Text Char"/>
    <w:basedOn w:val="DefaultParagraphFont"/>
    <w:link w:val="FootnoteText"/>
    <w:rsid w:val="0097369D"/>
    <w:rPr>
      <w:rFonts w:ascii=".VnArial" w:hAnsi=".VnArial"/>
      <w:spacing w:val="5"/>
    </w:rPr>
  </w:style>
  <w:style w:type="paragraph" w:customStyle="1" w:styleId="t-anh-A">
    <w:name w:val="t-anh-A"/>
    <w:basedOn w:val="Normal"/>
    <w:rsid w:val="0097369D"/>
    <w:pPr>
      <w:spacing w:before="360" w:after="240" w:line="360" w:lineRule="auto"/>
    </w:pPr>
    <w:rPr>
      <w:rFonts w:ascii=".VnArial" w:hAnsi=".VnArial"/>
      <w:i/>
      <w:spacing w:val="5"/>
      <w:sz w:val="24"/>
      <w:lang w:val="en-GB"/>
    </w:rPr>
  </w:style>
  <w:style w:type="paragraph" w:customStyle="1" w:styleId="chuthich-E">
    <w:name w:val="chuthich-E"/>
    <w:basedOn w:val="Normal"/>
    <w:link w:val="chuthich-EChar"/>
    <w:rsid w:val="0097369D"/>
    <w:pPr>
      <w:spacing w:before="120" w:after="240" w:line="288" w:lineRule="exact"/>
      <w:jc w:val="both"/>
    </w:pPr>
    <w:rPr>
      <w:rFonts w:ascii=".VnArial" w:hAnsi=".VnArial"/>
      <w:spacing w:val="5"/>
      <w:lang w:val="en-GB"/>
    </w:rPr>
  </w:style>
  <w:style w:type="character" w:customStyle="1" w:styleId="chuthich-EChar">
    <w:name w:val="chuthich-E Char"/>
    <w:basedOn w:val="DefaultParagraphFont"/>
    <w:link w:val="chuthich-E"/>
    <w:rsid w:val="0097369D"/>
    <w:rPr>
      <w:rFonts w:ascii=".VnArial" w:hAnsi=".VnArial"/>
      <w:spacing w:val="5"/>
      <w:lang w:val="en-GB"/>
    </w:rPr>
  </w:style>
  <w:style w:type="paragraph" w:customStyle="1" w:styleId="titTCVN-F">
    <w:name w:val="titTCVN-F"/>
    <w:basedOn w:val="Normal"/>
    <w:rsid w:val="0097369D"/>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lang w:val="en-GB"/>
    </w:rPr>
  </w:style>
  <w:style w:type="paragraph" w:customStyle="1" w:styleId="ten-18-C">
    <w:name w:val="ten-18-C"/>
    <w:basedOn w:val="Normal"/>
    <w:rsid w:val="0097369D"/>
    <w:pPr>
      <w:spacing w:before="600" w:line="360" w:lineRule="auto"/>
    </w:pPr>
    <w:rPr>
      <w:rFonts w:ascii=".VnArial" w:hAnsi=".VnArial"/>
      <w:b/>
      <w:spacing w:val="5"/>
      <w:sz w:val="32"/>
      <w:lang w:val="en-GB"/>
    </w:rPr>
  </w:style>
  <w:style w:type="paragraph" w:customStyle="1" w:styleId="phuluc-P">
    <w:name w:val="phuluc-P"/>
    <w:basedOn w:val="Normal"/>
    <w:rsid w:val="0097369D"/>
    <w:pPr>
      <w:pageBreakBefore/>
      <w:spacing w:line="360" w:lineRule="auto"/>
      <w:jc w:val="center"/>
    </w:pPr>
    <w:rPr>
      <w:rFonts w:ascii=".VnArial" w:hAnsi=".VnArial"/>
      <w:b/>
      <w:spacing w:val="5"/>
      <w:sz w:val="24"/>
      <w:lang w:val="en-GB"/>
    </w:rPr>
  </w:style>
  <w:style w:type="paragraph" w:customStyle="1" w:styleId="center-G">
    <w:name w:val="center-G"/>
    <w:basedOn w:val="phuluc-P"/>
    <w:rsid w:val="0097369D"/>
    <w:pPr>
      <w:pageBreakBefore w:val="0"/>
      <w:spacing w:before="120"/>
    </w:pPr>
    <w:rPr>
      <w:b w:val="0"/>
      <w:sz w:val="22"/>
    </w:rPr>
  </w:style>
  <w:style w:type="paragraph" w:customStyle="1" w:styleId="tenphuluc-H">
    <w:name w:val="tenphuluc-H"/>
    <w:basedOn w:val="Normal"/>
    <w:rsid w:val="0097369D"/>
    <w:pPr>
      <w:spacing w:before="240" w:line="360" w:lineRule="auto"/>
      <w:jc w:val="center"/>
    </w:pPr>
    <w:rPr>
      <w:rFonts w:ascii=".VnArial" w:hAnsi=".VnArial"/>
      <w:b/>
      <w:spacing w:val="5"/>
      <w:sz w:val="24"/>
      <w:lang w:val="en-GB"/>
    </w:rPr>
  </w:style>
  <w:style w:type="paragraph" w:customStyle="1" w:styleId="3">
    <w:name w:val="3"/>
    <w:basedOn w:val="2"/>
    <w:rsid w:val="0097369D"/>
    <w:pPr>
      <w:tabs>
        <w:tab w:val="clear" w:pos="1134"/>
        <w:tab w:val="clear" w:pos="6096"/>
      </w:tabs>
      <w:spacing w:before="240" w:after="60" w:line="360" w:lineRule="auto"/>
      <w:ind w:left="0"/>
    </w:pPr>
    <w:rPr>
      <w:rFonts w:ascii=".VnArial" w:hAnsi=".VnArial"/>
      <w:b w:val="0"/>
      <w:spacing w:val="5"/>
      <w:sz w:val="22"/>
      <w:lang w:val="en-GB"/>
    </w:rPr>
  </w:style>
  <w:style w:type="paragraph" w:customStyle="1" w:styleId="cachtren-B">
    <w:name w:val="cachtren-B"/>
    <w:basedOn w:val="Normal"/>
    <w:rsid w:val="0097369D"/>
    <w:pPr>
      <w:spacing w:before="240" w:line="360" w:lineRule="auto"/>
      <w:jc w:val="both"/>
    </w:pPr>
    <w:rPr>
      <w:rFonts w:ascii=".VnArial" w:hAnsi=".VnArial"/>
      <w:spacing w:val="5"/>
      <w:sz w:val="22"/>
    </w:rPr>
  </w:style>
  <w:style w:type="paragraph" w:customStyle="1" w:styleId="vao-v">
    <w:name w:val="vao-v"/>
    <w:basedOn w:val="Normal"/>
    <w:rsid w:val="0097369D"/>
    <w:pPr>
      <w:numPr>
        <w:numId w:val="1"/>
      </w:numPr>
      <w:spacing w:before="120" w:line="360" w:lineRule="auto"/>
      <w:jc w:val="both"/>
    </w:pPr>
    <w:rPr>
      <w:rFonts w:ascii=".VnArial" w:hAnsi=".VnArial"/>
      <w:spacing w:val="5"/>
      <w:sz w:val="22"/>
    </w:rPr>
  </w:style>
  <w:style w:type="paragraph" w:customStyle="1" w:styleId="lui-L">
    <w:name w:val="lui-L"/>
    <w:basedOn w:val="vao-v"/>
    <w:rsid w:val="0097369D"/>
    <w:pPr>
      <w:tabs>
        <w:tab w:val="clear" w:pos="644"/>
      </w:tabs>
      <w:ind w:left="340"/>
    </w:pPr>
  </w:style>
  <w:style w:type="paragraph" w:customStyle="1" w:styleId="soTCVN-T">
    <w:name w:val="soTCVN-T"/>
    <w:basedOn w:val="Normal"/>
    <w:rsid w:val="0097369D"/>
    <w:pPr>
      <w:spacing w:before="2400" w:line="360" w:lineRule="auto"/>
      <w:jc w:val="center"/>
    </w:pPr>
    <w:rPr>
      <w:rFonts w:ascii=".VnArialH" w:hAnsi=".VnArialH"/>
      <w:b/>
      <w:sz w:val="36"/>
    </w:rPr>
  </w:style>
  <w:style w:type="paragraph" w:customStyle="1" w:styleId="tenbang">
    <w:name w:val="ten bang"/>
    <w:basedOn w:val="center-G"/>
    <w:rsid w:val="0097369D"/>
    <w:pPr>
      <w:spacing w:before="240" w:after="240"/>
    </w:pPr>
    <w:rPr>
      <w:b/>
    </w:rPr>
  </w:style>
  <w:style w:type="paragraph" w:customStyle="1" w:styleId="HANOI-O">
    <w:name w:val="HANOI-O"/>
    <w:basedOn w:val="Heading1"/>
    <w:rsid w:val="0097369D"/>
    <w:pPr>
      <w:keepNext w:val="0"/>
      <w:spacing w:before="0" w:after="0" w:line="360" w:lineRule="auto"/>
      <w:jc w:val="center"/>
    </w:pPr>
    <w:rPr>
      <w:rFonts w:ascii=".VnArialH" w:hAnsi=".VnArialH"/>
      <w:spacing w:val="5"/>
      <w:sz w:val="24"/>
    </w:rPr>
  </w:style>
  <w:style w:type="paragraph" w:customStyle="1" w:styleId="Anh-bia-W">
    <w:name w:val="Anh-bia-W"/>
    <w:basedOn w:val="Normal"/>
    <w:rsid w:val="0097369D"/>
    <w:pPr>
      <w:spacing w:before="360" w:after="240" w:line="360" w:lineRule="auto"/>
      <w:jc w:val="center"/>
    </w:pPr>
    <w:rPr>
      <w:rFonts w:ascii=".VnArial" w:hAnsi=".VnArial"/>
      <w:b/>
      <w:i/>
      <w:spacing w:val="5"/>
      <w:sz w:val="24"/>
    </w:rPr>
  </w:style>
  <w:style w:type="paragraph" w:customStyle="1" w:styleId="TCVN">
    <w:name w:val="TCVN"/>
    <w:basedOn w:val="Normal"/>
    <w:rsid w:val="0097369D"/>
    <w:pPr>
      <w:pageBreakBefore/>
      <w:jc w:val="both"/>
    </w:pPr>
    <w:rPr>
      <w:rFonts w:ascii=".VnArialH" w:hAnsi=".VnArialH"/>
      <w:b/>
      <w:spacing w:val="5"/>
      <w:sz w:val="48"/>
    </w:rPr>
  </w:style>
  <w:style w:type="paragraph" w:customStyle="1" w:styleId="CHUTHICHR">
    <w:name w:val="CHUTHICH_R"/>
    <w:basedOn w:val="chuthich-E"/>
    <w:rsid w:val="0097369D"/>
    <w:rPr>
      <w:rFonts w:ascii=".VnArialH" w:hAnsi=".VnArialH"/>
    </w:rPr>
  </w:style>
  <w:style w:type="paragraph" w:customStyle="1" w:styleId="thuatnguQ">
    <w:name w:val="thuatngu_Q"/>
    <w:basedOn w:val="2"/>
    <w:rsid w:val="0097369D"/>
    <w:pPr>
      <w:tabs>
        <w:tab w:val="clear" w:pos="1134"/>
        <w:tab w:val="clear" w:pos="6096"/>
      </w:tabs>
      <w:spacing w:before="0" w:after="0" w:line="360" w:lineRule="auto"/>
      <w:ind w:left="0"/>
    </w:pPr>
    <w:rPr>
      <w:rFonts w:ascii=".VnArial" w:hAnsi=".VnArial"/>
      <w:spacing w:val="5"/>
      <w:sz w:val="22"/>
      <w:lang w:val="en-GB"/>
    </w:rPr>
  </w:style>
  <w:style w:type="paragraph" w:customStyle="1" w:styleId="dinhnghiaJ">
    <w:name w:val="dinhnghia_J"/>
    <w:basedOn w:val="thuatnguQ"/>
    <w:rsid w:val="0097369D"/>
    <w:rPr>
      <w:b w:val="0"/>
      <w:bCs/>
    </w:rPr>
  </w:style>
  <w:style w:type="paragraph" w:customStyle="1" w:styleId="txt">
    <w:name w:val="txt"/>
    <w:basedOn w:val="MacroText"/>
    <w:rsid w:val="0097369D"/>
    <w:pPr>
      <w:widowControl w:val="0"/>
      <w:tabs>
        <w:tab w:val="clear" w:pos="480"/>
        <w:tab w:val="clear" w:pos="960"/>
        <w:tab w:val="clear" w:pos="1440"/>
        <w:tab w:val="clear" w:pos="1920"/>
        <w:tab w:val="clear" w:pos="2400"/>
        <w:tab w:val="clear" w:pos="2880"/>
        <w:tab w:val="clear" w:pos="3360"/>
        <w:tab w:val="clear" w:pos="3840"/>
        <w:tab w:val="clear" w:pos="4320"/>
      </w:tabs>
      <w:spacing w:before="80" w:line="340" w:lineRule="exact"/>
      <w:ind w:firstLine="567"/>
    </w:pPr>
    <w:rPr>
      <w:rFonts w:ascii=".VnTime" w:hAnsi=".VnTime" w:cs="Times New Roman"/>
      <w:spacing w:val="0"/>
      <w:sz w:val="28"/>
    </w:rPr>
  </w:style>
  <w:style w:type="paragraph" w:styleId="MacroText">
    <w:name w:val="macro"/>
    <w:link w:val="MacroTextChar"/>
    <w:rsid w:val="0097369D"/>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urier New" w:hAnsi="Courier New" w:cs="Courier New"/>
      <w:spacing w:val="5"/>
    </w:rPr>
  </w:style>
  <w:style w:type="character" w:customStyle="1" w:styleId="MacroTextChar">
    <w:name w:val="Macro Text Char"/>
    <w:basedOn w:val="DefaultParagraphFont"/>
    <w:link w:val="MacroText"/>
    <w:rsid w:val="0097369D"/>
    <w:rPr>
      <w:rFonts w:ascii="Courier New" w:hAnsi="Courier New" w:cs="Courier New"/>
      <w:spacing w:val="5"/>
    </w:rPr>
  </w:style>
  <w:style w:type="paragraph" w:customStyle="1" w:styleId="KichthuoctinhbangD">
    <w:name w:val="Kich thuoc tinh bang_D"/>
    <w:basedOn w:val="Footer"/>
    <w:rsid w:val="0097369D"/>
    <w:pPr>
      <w:tabs>
        <w:tab w:val="clear" w:pos="4320"/>
        <w:tab w:val="clear" w:pos="8640"/>
      </w:tabs>
      <w:spacing w:after="120"/>
      <w:jc w:val="right"/>
    </w:pPr>
    <w:rPr>
      <w:rFonts w:ascii=".VnArial" w:hAnsi=".VnArial"/>
      <w:spacing w:val="5"/>
    </w:rPr>
  </w:style>
  <w:style w:type="paragraph" w:customStyle="1" w:styleId="BngB">
    <w:name w:val="B¶ng_B"/>
    <w:basedOn w:val="center-G"/>
    <w:rsid w:val="0097369D"/>
    <w:pPr>
      <w:spacing w:after="120" w:line="240" w:lineRule="auto"/>
    </w:pPr>
    <w:rPr>
      <w:sz w:val="20"/>
    </w:rPr>
  </w:style>
  <w:style w:type="character" w:styleId="Hyperlink">
    <w:name w:val="Hyperlink"/>
    <w:basedOn w:val="DefaultParagraphFont"/>
    <w:uiPriority w:val="99"/>
    <w:rsid w:val="0097369D"/>
    <w:rPr>
      <w:color w:val="0000FF"/>
      <w:u w:val="single"/>
    </w:rPr>
  </w:style>
  <w:style w:type="character" w:styleId="FollowedHyperlink">
    <w:name w:val="FollowedHyperlink"/>
    <w:basedOn w:val="DefaultParagraphFont"/>
    <w:uiPriority w:val="99"/>
    <w:rsid w:val="0097369D"/>
    <w:rPr>
      <w:color w:val="800080"/>
      <w:u w:val="single"/>
    </w:rPr>
  </w:style>
  <w:style w:type="paragraph" w:customStyle="1" w:styleId="GDD">
    <w:name w:val="GDD"/>
    <w:basedOn w:val="Normal"/>
    <w:rsid w:val="0097369D"/>
    <w:pPr>
      <w:numPr>
        <w:numId w:val="2"/>
      </w:numPr>
      <w:spacing w:before="80"/>
      <w:jc w:val="both"/>
      <w:outlineLvl w:val="0"/>
    </w:pPr>
    <w:rPr>
      <w:rFonts w:ascii=".VnTime" w:hAnsi=".VnTime"/>
      <w:sz w:val="26"/>
      <w:szCs w:val="24"/>
    </w:rPr>
  </w:style>
  <w:style w:type="paragraph" w:customStyle="1" w:styleId="GDDCharCharChar">
    <w:name w:val="GDD Char Char Char"/>
    <w:basedOn w:val="Normal"/>
    <w:link w:val="GDDCharCharCharChar"/>
    <w:rsid w:val="0097369D"/>
    <w:pPr>
      <w:tabs>
        <w:tab w:val="left" w:pos="992"/>
        <w:tab w:val="num" w:pos="1069"/>
      </w:tabs>
      <w:spacing w:before="120"/>
      <w:ind w:firstLine="709"/>
      <w:jc w:val="both"/>
      <w:outlineLvl w:val="0"/>
    </w:pPr>
    <w:rPr>
      <w:rFonts w:ascii=".VnTime" w:hAnsi=".VnTime"/>
      <w:sz w:val="26"/>
      <w:szCs w:val="24"/>
    </w:rPr>
  </w:style>
  <w:style w:type="character" w:customStyle="1" w:styleId="GDDCharCharCharChar">
    <w:name w:val="GDD Char Char Char Char"/>
    <w:basedOn w:val="DefaultParagraphFont"/>
    <w:link w:val="GDDCharCharChar"/>
    <w:rsid w:val="0097369D"/>
    <w:rPr>
      <w:rFonts w:ascii=".VnTime" w:hAnsi=".VnTime"/>
      <w:sz w:val="26"/>
      <w:szCs w:val="24"/>
    </w:rPr>
  </w:style>
  <w:style w:type="paragraph" w:styleId="NormalWeb">
    <w:name w:val="Normal (Web)"/>
    <w:basedOn w:val="Normal"/>
    <w:uiPriority w:val="99"/>
    <w:rsid w:val="00B9180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AC355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AC355B"/>
    <w:pPr>
      <w:spacing w:after="100"/>
    </w:pPr>
  </w:style>
  <w:style w:type="paragraph" w:styleId="EndnoteText">
    <w:name w:val="endnote text"/>
    <w:basedOn w:val="Normal"/>
    <w:link w:val="EndnoteTextChar"/>
    <w:rsid w:val="00AC355B"/>
  </w:style>
  <w:style w:type="character" w:customStyle="1" w:styleId="EndnoteTextChar">
    <w:name w:val="Endnote Text Char"/>
    <w:basedOn w:val="DefaultParagraphFont"/>
    <w:link w:val="EndnoteText"/>
    <w:rsid w:val="00AC355B"/>
  </w:style>
  <w:style w:type="character" w:styleId="EndnoteReference">
    <w:name w:val="endnote reference"/>
    <w:basedOn w:val="DefaultParagraphFont"/>
    <w:rsid w:val="00AC355B"/>
    <w:rPr>
      <w:vertAlign w:val="superscript"/>
    </w:rPr>
  </w:style>
  <w:style w:type="paragraph" w:styleId="TOC2">
    <w:name w:val="toc 2"/>
    <w:basedOn w:val="Normal"/>
    <w:next w:val="Normal"/>
    <w:autoRedefine/>
    <w:uiPriority w:val="39"/>
    <w:rsid w:val="00C673C6"/>
    <w:pPr>
      <w:spacing w:after="100"/>
      <w:ind w:left="200"/>
    </w:pPr>
  </w:style>
  <w:style w:type="paragraph" w:styleId="TOC3">
    <w:name w:val="toc 3"/>
    <w:basedOn w:val="Normal"/>
    <w:next w:val="Normal"/>
    <w:autoRedefine/>
    <w:uiPriority w:val="39"/>
    <w:rsid w:val="00CF79DE"/>
    <w:pPr>
      <w:spacing w:after="100"/>
      <w:ind w:left="400"/>
    </w:pPr>
  </w:style>
  <w:style w:type="paragraph" w:styleId="ListParagraph">
    <w:name w:val="List Paragraph"/>
    <w:basedOn w:val="Normal"/>
    <w:link w:val="ListParagraphChar"/>
    <w:uiPriority w:val="34"/>
    <w:qFormat/>
    <w:rsid w:val="00402808"/>
    <w:pPr>
      <w:ind w:left="720"/>
      <w:contextualSpacing/>
    </w:pPr>
  </w:style>
  <w:style w:type="paragraph" w:customStyle="1" w:styleId="font5">
    <w:name w:val="font5"/>
    <w:basedOn w:val="Normal"/>
    <w:rsid w:val="005D7F75"/>
    <w:pPr>
      <w:spacing w:before="100" w:beforeAutospacing="1" w:after="100" w:afterAutospacing="1"/>
    </w:pPr>
    <w:rPr>
      <w:rFonts w:ascii="Tahoma" w:hAnsi="Tahoma" w:cs="Tahoma"/>
      <w:b/>
      <w:bCs/>
      <w:color w:val="000000"/>
      <w:sz w:val="18"/>
      <w:szCs w:val="18"/>
    </w:rPr>
  </w:style>
  <w:style w:type="paragraph" w:customStyle="1" w:styleId="xl913">
    <w:name w:val="xl913"/>
    <w:basedOn w:val="Normal"/>
    <w:rsid w:val="005D7F75"/>
    <w:pPr>
      <w:spacing w:before="100" w:beforeAutospacing="1" w:after="100" w:afterAutospacing="1"/>
      <w:textAlignment w:val="center"/>
    </w:pPr>
    <w:rPr>
      <w:rFonts w:ascii="Tahoma" w:hAnsi="Tahoma" w:cs="Tahoma"/>
      <w:sz w:val="24"/>
      <w:szCs w:val="24"/>
    </w:rPr>
  </w:style>
  <w:style w:type="paragraph" w:customStyle="1" w:styleId="xl914">
    <w:name w:val="xl914"/>
    <w:basedOn w:val="Normal"/>
    <w:rsid w:val="005D7F75"/>
    <w:pPr>
      <w:spacing w:before="100" w:beforeAutospacing="1" w:after="100" w:afterAutospacing="1"/>
      <w:textAlignment w:val="center"/>
    </w:pPr>
    <w:rPr>
      <w:rFonts w:ascii="Tahoma" w:hAnsi="Tahoma" w:cs="Tahoma"/>
      <w:b/>
      <w:bCs/>
      <w:sz w:val="26"/>
      <w:szCs w:val="26"/>
    </w:rPr>
  </w:style>
  <w:style w:type="paragraph" w:customStyle="1" w:styleId="xl915">
    <w:name w:val="xl915"/>
    <w:basedOn w:val="Normal"/>
    <w:rsid w:val="005D7F75"/>
    <w:pPr>
      <w:spacing w:before="100" w:beforeAutospacing="1" w:after="100" w:afterAutospacing="1"/>
      <w:textAlignment w:val="center"/>
    </w:pPr>
    <w:rPr>
      <w:rFonts w:ascii="Tahoma" w:hAnsi="Tahoma" w:cs="Tahoma"/>
      <w:sz w:val="26"/>
      <w:szCs w:val="26"/>
    </w:rPr>
  </w:style>
  <w:style w:type="paragraph" w:customStyle="1" w:styleId="xl916">
    <w:name w:val="xl916"/>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7">
    <w:name w:val="xl917"/>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8">
    <w:name w:val="xl91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19">
    <w:name w:val="xl91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0">
    <w:name w:val="xl920"/>
    <w:basedOn w:val="Normal"/>
    <w:rsid w:val="005D7F75"/>
    <w:pPr>
      <w:spacing w:before="100" w:beforeAutospacing="1" w:after="100" w:afterAutospacing="1"/>
      <w:jc w:val="right"/>
      <w:textAlignment w:val="center"/>
    </w:pPr>
    <w:rPr>
      <w:rFonts w:ascii="Tahoma" w:hAnsi="Tahoma" w:cs="Tahoma"/>
      <w:b/>
      <w:bCs/>
      <w:sz w:val="24"/>
      <w:szCs w:val="24"/>
    </w:rPr>
  </w:style>
  <w:style w:type="paragraph" w:customStyle="1" w:styleId="xl921">
    <w:name w:val="xl921"/>
    <w:basedOn w:val="Normal"/>
    <w:rsid w:val="005D7F75"/>
    <w:pPr>
      <w:spacing w:before="100" w:beforeAutospacing="1" w:after="100" w:afterAutospacing="1"/>
      <w:textAlignment w:val="center"/>
    </w:pPr>
    <w:rPr>
      <w:rFonts w:ascii="Tahoma" w:hAnsi="Tahoma" w:cs="Tahoma"/>
      <w:sz w:val="24"/>
      <w:szCs w:val="24"/>
    </w:rPr>
  </w:style>
  <w:style w:type="paragraph" w:customStyle="1" w:styleId="xl922">
    <w:name w:val="xl922"/>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23">
    <w:name w:val="xl923"/>
    <w:basedOn w:val="Normal"/>
    <w:rsid w:val="005D7F7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4">
    <w:name w:val="xl924"/>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5">
    <w:name w:val="xl925"/>
    <w:basedOn w:val="Normal"/>
    <w:rsid w:val="005D7F75"/>
    <w:pPr>
      <w:shd w:val="clear" w:color="000000" w:fill="D9D9D9"/>
      <w:spacing w:before="100" w:beforeAutospacing="1" w:after="100" w:afterAutospacing="1"/>
      <w:textAlignment w:val="center"/>
    </w:pPr>
    <w:rPr>
      <w:rFonts w:ascii="Tahoma" w:hAnsi="Tahoma" w:cs="Tahoma"/>
      <w:b/>
      <w:bCs/>
      <w:sz w:val="26"/>
      <w:szCs w:val="26"/>
    </w:rPr>
  </w:style>
  <w:style w:type="paragraph" w:customStyle="1" w:styleId="xl926">
    <w:name w:val="xl926"/>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7">
    <w:name w:val="xl927"/>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8">
    <w:name w:val="xl92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29">
    <w:name w:val="xl92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30">
    <w:name w:val="xl930"/>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1">
    <w:name w:val="xl931"/>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2">
    <w:name w:val="xl932"/>
    <w:basedOn w:val="Normal"/>
    <w:rsid w:val="005D7F7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3">
    <w:name w:val="xl933"/>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4">
    <w:name w:val="xl934"/>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5">
    <w:name w:val="xl9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6">
    <w:name w:val="xl936"/>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7">
    <w:name w:val="xl93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38">
    <w:name w:val="xl93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9">
    <w:name w:val="xl93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0">
    <w:name w:val="xl940"/>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41">
    <w:name w:val="xl94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2">
    <w:name w:val="xl94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3">
    <w:name w:val="xl94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4">
    <w:name w:val="xl94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5">
    <w:name w:val="xl945"/>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6">
    <w:name w:val="xl946"/>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7">
    <w:name w:val="xl947"/>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8">
    <w:name w:val="xl94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9">
    <w:name w:val="xl94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0">
    <w:name w:val="xl950"/>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1">
    <w:name w:val="xl95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2">
    <w:name w:val="xl9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3">
    <w:name w:val="xl953"/>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4">
    <w:name w:val="xl954"/>
    <w:basedOn w:val="Normal"/>
    <w:rsid w:val="005D7F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5">
    <w:name w:val="xl955"/>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6">
    <w:name w:val="xl956"/>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7">
    <w:name w:val="xl95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8">
    <w:name w:val="xl958"/>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59">
    <w:name w:val="xl959"/>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0">
    <w:name w:val="xl96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1">
    <w:name w:val="xl961"/>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2">
    <w:name w:val="xl962"/>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63">
    <w:name w:val="xl963"/>
    <w:basedOn w:val="Normal"/>
    <w:rsid w:val="005D7F7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22"/>
      <w:szCs w:val="22"/>
    </w:rPr>
  </w:style>
  <w:style w:type="paragraph" w:customStyle="1" w:styleId="xl964">
    <w:name w:val="xl964"/>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65">
    <w:name w:val="xl965"/>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6">
    <w:name w:val="xl966"/>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67">
    <w:name w:val="xl967"/>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8">
    <w:name w:val="xl968"/>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9">
    <w:name w:val="xl969"/>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0">
    <w:name w:val="xl970"/>
    <w:basedOn w:val="Normal"/>
    <w:rsid w:val="005D7F7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1">
    <w:name w:val="xl971"/>
    <w:basedOn w:val="Normal"/>
    <w:rsid w:val="005D7F75"/>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2">
    <w:name w:val="xl972"/>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3">
    <w:name w:val="xl973"/>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4">
    <w:name w:val="xl974"/>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75">
    <w:name w:val="xl975"/>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6">
    <w:name w:val="xl976"/>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7">
    <w:name w:val="xl977"/>
    <w:basedOn w:val="Normal"/>
    <w:rsid w:val="005D7F75"/>
    <w:pPr>
      <w:pBdr>
        <w:top w:val="single" w:sz="4" w:space="0" w:color="auto"/>
        <w:left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78">
    <w:name w:val="xl97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79">
    <w:name w:val="xl97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0">
    <w:name w:val="xl980"/>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1">
    <w:name w:val="xl98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82">
    <w:name w:val="xl98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3">
    <w:name w:val="xl98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4">
    <w:name w:val="xl984"/>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5">
    <w:name w:val="xl985"/>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6">
    <w:name w:val="xl98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7">
    <w:name w:val="xl98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8">
    <w:name w:val="xl98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9">
    <w:name w:val="xl989"/>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0">
    <w:name w:val="xl990"/>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1">
    <w:name w:val="xl991"/>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2">
    <w:name w:val="xl99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3">
    <w:name w:val="xl993"/>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94">
    <w:name w:val="xl99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5">
    <w:name w:val="xl99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6">
    <w:name w:val="xl996"/>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7">
    <w:name w:val="xl99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8">
    <w:name w:val="xl99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9">
    <w:name w:val="xl999"/>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00">
    <w:name w:val="xl100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1">
    <w:name w:val="xl1001"/>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2">
    <w:name w:val="xl1002"/>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1003">
    <w:name w:val="xl1003"/>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4">
    <w:name w:val="xl1004"/>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5">
    <w:name w:val="xl1005"/>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6">
    <w:name w:val="xl100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7">
    <w:name w:val="xl100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8">
    <w:name w:val="xl100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9">
    <w:name w:val="xl1009"/>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0">
    <w:name w:val="xl101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1">
    <w:name w:val="xl1011"/>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2">
    <w:name w:val="xl101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3">
    <w:name w:val="xl101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4">
    <w:name w:val="xl101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5">
    <w:name w:val="xl101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6">
    <w:name w:val="xl1016"/>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7">
    <w:name w:val="xl1017"/>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8">
    <w:name w:val="xl1018"/>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9">
    <w:name w:val="xl1019"/>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0">
    <w:name w:val="xl1020"/>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1">
    <w:name w:val="xl1021"/>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2">
    <w:name w:val="xl102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3">
    <w:name w:val="xl1023"/>
    <w:basedOn w:val="Normal"/>
    <w:rsid w:val="005D7F75"/>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4">
    <w:name w:val="xl1024"/>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5">
    <w:name w:val="xl1025"/>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6">
    <w:name w:val="xl1026"/>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7">
    <w:name w:val="xl1027"/>
    <w:basedOn w:val="Normal"/>
    <w:rsid w:val="005D7F75"/>
    <w:pPr>
      <w:pBdr>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8">
    <w:name w:val="xl1028"/>
    <w:basedOn w:val="Normal"/>
    <w:rsid w:val="005D7F75"/>
    <w:pPr>
      <w:pBdr>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9">
    <w:name w:val="xl1029"/>
    <w:basedOn w:val="Normal"/>
    <w:rsid w:val="005D7F75"/>
    <w:pPr>
      <w:pBdr>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0">
    <w:name w:val="xl1030"/>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1">
    <w:name w:val="xl1031"/>
    <w:basedOn w:val="Normal"/>
    <w:rsid w:val="005D7F75"/>
    <w:pPr>
      <w:pBdr>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2">
    <w:name w:val="xl1032"/>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3">
    <w:name w:val="xl103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4">
    <w:name w:val="xl103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5">
    <w:name w:val="xl10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6">
    <w:name w:val="xl1036"/>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7">
    <w:name w:val="xl103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8">
    <w:name w:val="xl103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9">
    <w:name w:val="xl103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0">
    <w:name w:val="xl1040"/>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1">
    <w:name w:val="xl104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2">
    <w:name w:val="xl1042"/>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3">
    <w:name w:val="xl1043"/>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4">
    <w:name w:val="xl1044"/>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5">
    <w:name w:val="xl1045"/>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6">
    <w:name w:val="xl1046"/>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7">
    <w:name w:val="xl1047"/>
    <w:basedOn w:val="Normal"/>
    <w:rsid w:val="005D7F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8">
    <w:name w:val="xl104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9">
    <w:name w:val="xl1049"/>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050">
    <w:name w:val="xl1050"/>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1">
    <w:name w:val="xl105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2">
    <w:name w:val="xl10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character" w:customStyle="1" w:styleId="ListParagraphChar">
    <w:name w:val="List Paragraph Char"/>
    <w:link w:val="ListParagraph"/>
    <w:uiPriority w:val="34"/>
    <w:locked/>
    <w:rsid w:val="004F1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 Char Char Char Char Char Char Char Char Char Char Char Char Char Char Char Char Char Char Char Char"/>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ind w:left="4320" w:hanging="4320"/>
      <w:outlineLvl w:val="1"/>
    </w:pPr>
    <w:rPr>
      <w:rFonts w:ascii="VNtimes new roman" w:hAnsi="VNtimes new roman"/>
      <w:b/>
      <w:sz w:val="24"/>
    </w:rPr>
  </w:style>
  <w:style w:type="paragraph" w:styleId="Heading3">
    <w:name w:val="heading 3"/>
    <w:basedOn w:val="Normal"/>
    <w:next w:val="Normal"/>
    <w:qFormat/>
    <w:pPr>
      <w:keepNext/>
      <w:jc w:val="center"/>
      <w:outlineLvl w:val="2"/>
    </w:pPr>
    <w:rPr>
      <w:rFonts w:ascii="VNtimes new roman" w:hAnsi="VNtimes new roman"/>
      <w:b/>
      <w:sz w:val="26"/>
    </w:rPr>
  </w:style>
  <w:style w:type="paragraph" w:styleId="Heading4">
    <w:name w:val="heading 4"/>
    <w:basedOn w:val="Normal"/>
    <w:next w:val="Normal"/>
    <w:link w:val="Heading4Char"/>
    <w:qFormat/>
    <w:pPr>
      <w:keepNext/>
      <w:outlineLvl w:val="3"/>
    </w:pPr>
    <w:rPr>
      <w:rFonts w:ascii="VNtimes new roman" w:hAnsi="VNtimes new roman"/>
      <w:b/>
      <w:sz w:val="24"/>
      <w:lang w:val="x-none" w:eastAsia="x-none"/>
    </w:rPr>
  </w:style>
  <w:style w:type="paragraph" w:styleId="Heading5">
    <w:name w:val="heading 5"/>
    <w:basedOn w:val="Normal"/>
    <w:next w:val="Normal"/>
    <w:qFormat/>
    <w:pPr>
      <w:keepNext/>
      <w:jc w:val="both"/>
      <w:outlineLvl w:val="4"/>
    </w:pPr>
    <w:rPr>
      <w:rFonts w:ascii="VNtimes new roman" w:hAnsi="VNtimes new roman"/>
      <w:b/>
      <w:sz w:val="26"/>
    </w:rPr>
  </w:style>
  <w:style w:type="paragraph" w:styleId="Heading6">
    <w:name w:val="heading 6"/>
    <w:basedOn w:val="Normal"/>
    <w:next w:val="Normal"/>
    <w:qFormat/>
    <w:pPr>
      <w:keepNext/>
      <w:jc w:val="center"/>
      <w:outlineLvl w:val="5"/>
    </w:pPr>
    <w:rPr>
      <w:rFonts w:ascii="VNtimes new roman" w:hAnsi="VNtimes new roman"/>
      <w:sz w:val="26"/>
    </w:rPr>
  </w:style>
  <w:style w:type="paragraph" w:styleId="Heading7">
    <w:name w:val="heading 7"/>
    <w:basedOn w:val="Normal"/>
    <w:next w:val="Normal"/>
    <w:qFormat/>
    <w:pPr>
      <w:keepNext/>
      <w:jc w:val="center"/>
      <w:outlineLvl w:val="6"/>
    </w:pPr>
    <w:rPr>
      <w:rFonts w:ascii="VNtimes new roman" w:hAnsi="VNtimes new roman"/>
      <w:b/>
      <w:i/>
      <w:sz w:val="26"/>
    </w:rPr>
  </w:style>
  <w:style w:type="paragraph" w:styleId="Heading8">
    <w:name w:val="heading 8"/>
    <w:basedOn w:val="Normal"/>
    <w:next w:val="Normal"/>
    <w:qFormat/>
    <w:pPr>
      <w:keepNext/>
      <w:jc w:val="both"/>
      <w:outlineLvl w:val="7"/>
    </w:pPr>
    <w:rPr>
      <w:rFonts w:ascii="VNtimes new roman" w:hAnsi="VNtimes new roman"/>
      <w:sz w:val="26"/>
    </w:rPr>
  </w:style>
  <w:style w:type="paragraph" w:styleId="Heading9">
    <w:name w:val="heading 9"/>
    <w:basedOn w:val="Normal"/>
    <w:next w:val="Normal"/>
    <w:qFormat/>
    <w:pPr>
      <w:keepNext/>
      <w:jc w:val="both"/>
      <w:outlineLvl w:val="8"/>
    </w:pPr>
    <w:rPr>
      <w:rFonts w:ascii="VNtimes new roman" w:hAnsi="VN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
    <w:basedOn w:val="DefaultParagraphFont"/>
    <w:link w:val="Heading1"/>
    <w:rsid w:val="0097369D"/>
    <w:rPr>
      <w:rFonts w:ascii="Arial" w:hAnsi="Arial"/>
      <w:b/>
      <w:kern w:val="28"/>
      <w:sz w:val="28"/>
    </w:rPr>
  </w:style>
  <w:style w:type="character" w:customStyle="1" w:styleId="Heading4Char">
    <w:name w:val="Heading 4 Char"/>
    <w:link w:val="Heading4"/>
    <w:locked/>
    <w:rsid w:val="00E1085D"/>
    <w:rPr>
      <w:rFonts w:ascii="VNtimes new roman" w:hAnsi="VNtimes new roman"/>
      <w:b/>
      <w:sz w:val="24"/>
    </w:rPr>
  </w:style>
  <w:style w:type="paragraph" w:styleId="BodyText2">
    <w:name w:val="Body Text 2"/>
    <w:basedOn w:val="Normal"/>
    <w:link w:val="BodyText2Char"/>
    <w:pPr>
      <w:jc w:val="both"/>
    </w:pPr>
    <w:rPr>
      <w:rFonts w:ascii=".VnTime" w:hAnsi=".VnTime"/>
      <w:sz w:val="28"/>
    </w:rPr>
  </w:style>
  <w:style w:type="character" w:customStyle="1" w:styleId="BodyText2Char">
    <w:name w:val="Body Text 2 Char"/>
    <w:basedOn w:val="DefaultParagraphFont"/>
    <w:link w:val="BodyText2"/>
    <w:rsid w:val="0097369D"/>
    <w:rPr>
      <w:rFonts w:ascii=".VnTime" w:hAnsi=".VnTime"/>
      <w:sz w:val="28"/>
    </w:rPr>
  </w:style>
  <w:style w:type="paragraph" w:customStyle="1" w:styleId="1">
    <w:name w:val="1"/>
    <w:basedOn w:val="Normal"/>
    <w:pPr>
      <w:spacing w:before="20" w:after="20" w:line="288" w:lineRule="auto"/>
      <w:ind w:firstLine="567"/>
      <w:jc w:val="both"/>
    </w:pPr>
    <w:rPr>
      <w:rFonts w:ascii=".VnTime" w:hAnsi=".VnTime"/>
      <w:sz w:val="28"/>
    </w:rPr>
  </w:style>
  <w:style w:type="paragraph" w:styleId="BodyText">
    <w:name w:val="Body Text"/>
    <w:basedOn w:val="Normal"/>
    <w:pPr>
      <w:jc w:val="both"/>
    </w:pPr>
    <w:rPr>
      <w:rFonts w:ascii="VNtimes new roman" w:hAnsi="VNtimes new roman"/>
      <w:color w:val="FF0000"/>
      <w:sz w:val="26"/>
    </w:rPr>
  </w:style>
  <w:style w:type="paragraph" w:styleId="BodyText3">
    <w:name w:val="Body Text 3"/>
    <w:basedOn w:val="Normal"/>
    <w:pPr>
      <w:jc w:val="both"/>
    </w:pPr>
    <w:rPr>
      <w:rFonts w:ascii="VNtimes new roman" w:hAnsi="VNtimes new roman"/>
      <w:sz w:val="26"/>
    </w:rPr>
  </w:style>
  <w:style w:type="paragraph" w:styleId="BodyTextIndent2">
    <w:name w:val="Body Text Indent 2"/>
    <w:basedOn w:val="Normal"/>
    <w:pPr>
      <w:ind w:firstLine="720"/>
      <w:jc w:val="both"/>
    </w:pPr>
    <w:rPr>
      <w:rFonts w:ascii="VNtimes new roman" w:hAnsi="VNtimes new roman"/>
      <w:sz w:val="24"/>
    </w:rPr>
  </w:style>
  <w:style w:type="paragraph" w:styleId="BodyTextIndent">
    <w:name w:val="Body Text Indent"/>
    <w:basedOn w:val="Normal"/>
    <w:pPr>
      <w:ind w:firstLine="720"/>
      <w:jc w:val="both"/>
    </w:pPr>
    <w:rPr>
      <w:rFonts w:ascii="VNtimes new roman" w:hAnsi="VNtimes new roman"/>
      <w:sz w:val="26"/>
    </w:rPr>
  </w:style>
  <w:style w:type="paragraph" w:styleId="BodyTextIndent3">
    <w:name w:val="Body Text Indent 3"/>
    <w:basedOn w:val="Normal"/>
    <w:link w:val="BodyTextIndent3Char"/>
    <w:pPr>
      <w:spacing w:before="60" w:after="60"/>
      <w:ind w:left="426"/>
      <w:jc w:val="both"/>
    </w:pPr>
    <w:rPr>
      <w:rFonts w:ascii=".VnTime" w:hAnsi=".VnTime"/>
      <w:sz w:val="26"/>
      <w:lang w:val="x-none" w:eastAsia="x-none"/>
    </w:rPr>
  </w:style>
  <w:style w:type="character" w:customStyle="1" w:styleId="BodyTextIndent3Char">
    <w:name w:val="Body Text Indent 3 Char"/>
    <w:link w:val="BodyTextIndent3"/>
    <w:locked/>
    <w:rsid w:val="00E1085D"/>
    <w:rPr>
      <w:rFonts w:ascii=".VnTime" w:hAnsi=".VnTime"/>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7369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1085D"/>
  </w:style>
  <w:style w:type="character" w:styleId="PageNumber">
    <w:name w:val="page number"/>
    <w:basedOn w:val="DefaultParagraphFont"/>
  </w:style>
  <w:style w:type="paragraph" w:customStyle="1" w:styleId="4">
    <w:name w:val="4"/>
    <w:basedOn w:val="Normal"/>
    <w:pPr>
      <w:spacing w:before="120" w:after="20" w:line="288" w:lineRule="auto"/>
      <w:jc w:val="both"/>
    </w:pPr>
    <w:rPr>
      <w:rFonts w:ascii=".VnTime" w:hAnsi=".VnTime"/>
      <w:b/>
      <w:sz w:val="28"/>
    </w:rPr>
  </w:style>
  <w:style w:type="paragraph" w:customStyle="1" w:styleId="2">
    <w:name w:val="2"/>
    <w:basedOn w:val="Normal"/>
    <w:pPr>
      <w:tabs>
        <w:tab w:val="center" w:pos="1134"/>
        <w:tab w:val="center" w:pos="6096"/>
      </w:tabs>
      <w:spacing w:before="120" w:after="40"/>
      <w:ind w:left="567"/>
      <w:jc w:val="both"/>
    </w:pPr>
    <w:rPr>
      <w:rFonts w:ascii=".VnTime" w:hAnsi=".VnTime"/>
      <w:b/>
      <w:sz w:val="28"/>
    </w:rPr>
  </w:style>
  <w:style w:type="paragraph" w:styleId="PlainText">
    <w:name w:val="Plain Text"/>
    <w:basedOn w:val="Normal"/>
    <w:rPr>
      <w:rFonts w:ascii="Courier New" w:hAnsi="Courier New"/>
    </w:rPr>
  </w:style>
  <w:style w:type="table" w:styleId="TableGrid">
    <w:name w:val="Table Grid"/>
    <w:basedOn w:val="TableNormal"/>
    <w:rsid w:val="00CB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
    <w:name w:val="pagecontent"/>
    <w:rsid w:val="0045583E"/>
  </w:style>
  <w:style w:type="paragraph" w:styleId="NoSpacing">
    <w:name w:val="No Spacing"/>
    <w:link w:val="NoSpacingChar"/>
    <w:uiPriority w:val="1"/>
    <w:qFormat/>
    <w:rsid w:val="008236DA"/>
    <w:rPr>
      <w:rFonts w:ascii="Calibri" w:eastAsia="MS Mincho" w:hAnsi="Calibri" w:cs="Arial"/>
      <w:sz w:val="22"/>
      <w:szCs w:val="22"/>
      <w:lang w:eastAsia="ja-JP"/>
    </w:rPr>
  </w:style>
  <w:style w:type="character" w:customStyle="1" w:styleId="NoSpacingChar">
    <w:name w:val="No Spacing Char"/>
    <w:link w:val="NoSpacing"/>
    <w:uiPriority w:val="1"/>
    <w:rsid w:val="008236DA"/>
    <w:rPr>
      <w:rFonts w:ascii="Calibri" w:eastAsia="MS Mincho" w:hAnsi="Calibri" w:cs="Arial"/>
      <w:sz w:val="22"/>
      <w:szCs w:val="22"/>
      <w:lang w:eastAsia="ja-JP"/>
    </w:rPr>
  </w:style>
  <w:style w:type="paragraph" w:styleId="BalloonText">
    <w:name w:val="Balloon Text"/>
    <w:basedOn w:val="Normal"/>
    <w:link w:val="BalloonTextChar"/>
    <w:uiPriority w:val="99"/>
    <w:rsid w:val="009F3206"/>
    <w:rPr>
      <w:rFonts w:ascii="Tahoma" w:hAnsi="Tahoma" w:cs="Tahoma"/>
      <w:sz w:val="16"/>
      <w:szCs w:val="16"/>
    </w:rPr>
  </w:style>
  <w:style w:type="character" w:customStyle="1" w:styleId="BalloonTextChar">
    <w:name w:val="Balloon Text Char"/>
    <w:basedOn w:val="DefaultParagraphFont"/>
    <w:link w:val="BalloonText"/>
    <w:uiPriority w:val="99"/>
    <w:rsid w:val="009F3206"/>
    <w:rPr>
      <w:rFonts w:ascii="Tahoma" w:hAnsi="Tahoma" w:cs="Tahoma"/>
      <w:sz w:val="16"/>
      <w:szCs w:val="16"/>
    </w:rPr>
  </w:style>
  <w:style w:type="paragraph" w:customStyle="1" w:styleId="DefaultParagraphFontParaCharCharCharCharChar">
    <w:name w:val="Default Paragraph Font Para Char Char Char Char Char"/>
    <w:autoRedefine/>
    <w:rsid w:val="0097369D"/>
    <w:pPr>
      <w:tabs>
        <w:tab w:val="left" w:pos="1152"/>
      </w:tabs>
      <w:spacing w:before="120" w:after="120" w:line="312" w:lineRule="auto"/>
    </w:pPr>
    <w:rPr>
      <w:rFonts w:ascii="Arial" w:hAnsi="Arial" w:cs="Arial"/>
      <w:sz w:val="26"/>
      <w:szCs w:val="26"/>
    </w:rPr>
  </w:style>
  <w:style w:type="paragraph" w:customStyle="1" w:styleId="I">
    <w:name w:val="I"/>
    <w:basedOn w:val="Normal"/>
    <w:rsid w:val="0097369D"/>
    <w:pPr>
      <w:spacing w:line="288" w:lineRule="auto"/>
      <w:jc w:val="both"/>
    </w:pPr>
    <w:rPr>
      <w:rFonts w:ascii=".VnTimeH" w:hAnsi=".VnTimeH"/>
      <w:b/>
      <w:bCs/>
      <w:sz w:val="24"/>
      <w:szCs w:val="24"/>
      <w:lang w:eastAsia="zh-CN"/>
    </w:rPr>
  </w:style>
  <w:style w:type="paragraph" w:customStyle="1" w:styleId="CharCharCharChar">
    <w:name w:val="Char Char Char Char"/>
    <w:basedOn w:val="Normal"/>
    <w:rsid w:val="0097369D"/>
    <w:pPr>
      <w:spacing w:after="160" w:line="240" w:lineRule="exact"/>
    </w:pPr>
    <w:rPr>
      <w:rFonts w:ascii="Verdana" w:hAnsi="Verdana"/>
    </w:rPr>
  </w:style>
  <w:style w:type="paragraph" w:styleId="FootnoteText">
    <w:name w:val="footnote text"/>
    <w:basedOn w:val="Normal"/>
    <w:link w:val="FootnoteTextChar"/>
    <w:rsid w:val="0097369D"/>
    <w:pPr>
      <w:spacing w:before="120" w:line="360" w:lineRule="auto"/>
      <w:jc w:val="both"/>
    </w:pPr>
    <w:rPr>
      <w:rFonts w:ascii=".VnArial" w:hAnsi=".VnArial"/>
      <w:spacing w:val="5"/>
    </w:rPr>
  </w:style>
  <w:style w:type="character" w:customStyle="1" w:styleId="FootnoteTextChar">
    <w:name w:val="Footnote Text Char"/>
    <w:basedOn w:val="DefaultParagraphFont"/>
    <w:link w:val="FootnoteText"/>
    <w:rsid w:val="0097369D"/>
    <w:rPr>
      <w:rFonts w:ascii=".VnArial" w:hAnsi=".VnArial"/>
      <w:spacing w:val="5"/>
    </w:rPr>
  </w:style>
  <w:style w:type="paragraph" w:customStyle="1" w:styleId="t-anh-A">
    <w:name w:val="t-anh-A"/>
    <w:basedOn w:val="Normal"/>
    <w:rsid w:val="0097369D"/>
    <w:pPr>
      <w:spacing w:before="360" w:after="240" w:line="360" w:lineRule="auto"/>
    </w:pPr>
    <w:rPr>
      <w:rFonts w:ascii=".VnArial" w:hAnsi=".VnArial"/>
      <w:i/>
      <w:spacing w:val="5"/>
      <w:sz w:val="24"/>
      <w:lang w:val="en-GB"/>
    </w:rPr>
  </w:style>
  <w:style w:type="paragraph" w:customStyle="1" w:styleId="chuthich-E">
    <w:name w:val="chuthich-E"/>
    <w:basedOn w:val="Normal"/>
    <w:link w:val="chuthich-EChar"/>
    <w:rsid w:val="0097369D"/>
    <w:pPr>
      <w:spacing w:before="120" w:after="240" w:line="288" w:lineRule="exact"/>
      <w:jc w:val="both"/>
    </w:pPr>
    <w:rPr>
      <w:rFonts w:ascii=".VnArial" w:hAnsi=".VnArial"/>
      <w:spacing w:val="5"/>
      <w:lang w:val="en-GB"/>
    </w:rPr>
  </w:style>
  <w:style w:type="character" w:customStyle="1" w:styleId="chuthich-EChar">
    <w:name w:val="chuthich-E Char"/>
    <w:basedOn w:val="DefaultParagraphFont"/>
    <w:link w:val="chuthich-E"/>
    <w:rsid w:val="0097369D"/>
    <w:rPr>
      <w:rFonts w:ascii=".VnArial" w:hAnsi=".VnArial"/>
      <w:spacing w:val="5"/>
      <w:lang w:val="en-GB"/>
    </w:rPr>
  </w:style>
  <w:style w:type="paragraph" w:customStyle="1" w:styleId="titTCVN-F">
    <w:name w:val="titTCVN-F"/>
    <w:basedOn w:val="Normal"/>
    <w:rsid w:val="0097369D"/>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lang w:val="en-GB"/>
    </w:rPr>
  </w:style>
  <w:style w:type="paragraph" w:customStyle="1" w:styleId="ten-18-C">
    <w:name w:val="ten-18-C"/>
    <w:basedOn w:val="Normal"/>
    <w:rsid w:val="0097369D"/>
    <w:pPr>
      <w:spacing w:before="600" w:line="360" w:lineRule="auto"/>
    </w:pPr>
    <w:rPr>
      <w:rFonts w:ascii=".VnArial" w:hAnsi=".VnArial"/>
      <w:b/>
      <w:spacing w:val="5"/>
      <w:sz w:val="32"/>
      <w:lang w:val="en-GB"/>
    </w:rPr>
  </w:style>
  <w:style w:type="paragraph" w:customStyle="1" w:styleId="phuluc-P">
    <w:name w:val="phuluc-P"/>
    <w:basedOn w:val="Normal"/>
    <w:rsid w:val="0097369D"/>
    <w:pPr>
      <w:pageBreakBefore/>
      <w:spacing w:line="360" w:lineRule="auto"/>
      <w:jc w:val="center"/>
    </w:pPr>
    <w:rPr>
      <w:rFonts w:ascii=".VnArial" w:hAnsi=".VnArial"/>
      <w:b/>
      <w:spacing w:val="5"/>
      <w:sz w:val="24"/>
      <w:lang w:val="en-GB"/>
    </w:rPr>
  </w:style>
  <w:style w:type="paragraph" w:customStyle="1" w:styleId="center-G">
    <w:name w:val="center-G"/>
    <w:basedOn w:val="phuluc-P"/>
    <w:rsid w:val="0097369D"/>
    <w:pPr>
      <w:pageBreakBefore w:val="0"/>
      <w:spacing w:before="120"/>
    </w:pPr>
    <w:rPr>
      <w:b w:val="0"/>
      <w:sz w:val="22"/>
    </w:rPr>
  </w:style>
  <w:style w:type="paragraph" w:customStyle="1" w:styleId="tenphuluc-H">
    <w:name w:val="tenphuluc-H"/>
    <w:basedOn w:val="Normal"/>
    <w:rsid w:val="0097369D"/>
    <w:pPr>
      <w:spacing w:before="240" w:line="360" w:lineRule="auto"/>
      <w:jc w:val="center"/>
    </w:pPr>
    <w:rPr>
      <w:rFonts w:ascii=".VnArial" w:hAnsi=".VnArial"/>
      <w:b/>
      <w:spacing w:val="5"/>
      <w:sz w:val="24"/>
      <w:lang w:val="en-GB"/>
    </w:rPr>
  </w:style>
  <w:style w:type="paragraph" w:customStyle="1" w:styleId="3">
    <w:name w:val="3"/>
    <w:basedOn w:val="2"/>
    <w:rsid w:val="0097369D"/>
    <w:pPr>
      <w:tabs>
        <w:tab w:val="clear" w:pos="1134"/>
        <w:tab w:val="clear" w:pos="6096"/>
      </w:tabs>
      <w:spacing w:before="240" w:after="60" w:line="360" w:lineRule="auto"/>
      <w:ind w:left="0"/>
    </w:pPr>
    <w:rPr>
      <w:rFonts w:ascii=".VnArial" w:hAnsi=".VnArial"/>
      <w:b w:val="0"/>
      <w:spacing w:val="5"/>
      <w:sz w:val="22"/>
      <w:lang w:val="en-GB"/>
    </w:rPr>
  </w:style>
  <w:style w:type="paragraph" w:customStyle="1" w:styleId="cachtren-B">
    <w:name w:val="cachtren-B"/>
    <w:basedOn w:val="Normal"/>
    <w:rsid w:val="0097369D"/>
    <w:pPr>
      <w:spacing w:before="240" w:line="360" w:lineRule="auto"/>
      <w:jc w:val="both"/>
    </w:pPr>
    <w:rPr>
      <w:rFonts w:ascii=".VnArial" w:hAnsi=".VnArial"/>
      <w:spacing w:val="5"/>
      <w:sz w:val="22"/>
    </w:rPr>
  </w:style>
  <w:style w:type="paragraph" w:customStyle="1" w:styleId="vao-v">
    <w:name w:val="vao-v"/>
    <w:basedOn w:val="Normal"/>
    <w:rsid w:val="0097369D"/>
    <w:pPr>
      <w:numPr>
        <w:numId w:val="1"/>
      </w:numPr>
      <w:spacing w:before="120" w:line="360" w:lineRule="auto"/>
      <w:jc w:val="both"/>
    </w:pPr>
    <w:rPr>
      <w:rFonts w:ascii=".VnArial" w:hAnsi=".VnArial"/>
      <w:spacing w:val="5"/>
      <w:sz w:val="22"/>
    </w:rPr>
  </w:style>
  <w:style w:type="paragraph" w:customStyle="1" w:styleId="lui-L">
    <w:name w:val="lui-L"/>
    <w:basedOn w:val="vao-v"/>
    <w:rsid w:val="0097369D"/>
    <w:pPr>
      <w:tabs>
        <w:tab w:val="clear" w:pos="644"/>
      </w:tabs>
      <w:ind w:left="340"/>
    </w:pPr>
  </w:style>
  <w:style w:type="paragraph" w:customStyle="1" w:styleId="soTCVN-T">
    <w:name w:val="soTCVN-T"/>
    <w:basedOn w:val="Normal"/>
    <w:rsid w:val="0097369D"/>
    <w:pPr>
      <w:spacing w:before="2400" w:line="360" w:lineRule="auto"/>
      <w:jc w:val="center"/>
    </w:pPr>
    <w:rPr>
      <w:rFonts w:ascii=".VnArialH" w:hAnsi=".VnArialH"/>
      <w:b/>
      <w:sz w:val="36"/>
    </w:rPr>
  </w:style>
  <w:style w:type="paragraph" w:customStyle="1" w:styleId="tenbang">
    <w:name w:val="ten bang"/>
    <w:basedOn w:val="center-G"/>
    <w:rsid w:val="0097369D"/>
    <w:pPr>
      <w:spacing w:before="240" w:after="240"/>
    </w:pPr>
    <w:rPr>
      <w:b/>
    </w:rPr>
  </w:style>
  <w:style w:type="paragraph" w:customStyle="1" w:styleId="HANOI-O">
    <w:name w:val="HANOI-O"/>
    <w:basedOn w:val="Heading1"/>
    <w:rsid w:val="0097369D"/>
    <w:pPr>
      <w:keepNext w:val="0"/>
      <w:spacing w:before="0" w:after="0" w:line="360" w:lineRule="auto"/>
      <w:jc w:val="center"/>
    </w:pPr>
    <w:rPr>
      <w:rFonts w:ascii=".VnArialH" w:hAnsi=".VnArialH"/>
      <w:spacing w:val="5"/>
      <w:sz w:val="24"/>
    </w:rPr>
  </w:style>
  <w:style w:type="paragraph" w:customStyle="1" w:styleId="Anh-bia-W">
    <w:name w:val="Anh-bia-W"/>
    <w:basedOn w:val="Normal"/>
    <w:rsid w:val="0097369D"/>
    <w:pPr>
      <w:spacing w:before="360" w:after="240" w:line="360" w:lineRule="auto"/>
      <w:jc w:val="center"/>
    </w:pPr>
    <w:rPr>
      <w:rFonts w:ascii=".VnArial" w:hAnsi=".VnArial"/>
      <w:b/>
      <w:i/>
      <w:spacing w:val="5"/>
      <w:sz w:val="24"/>
    </w:rPr>
  </w:style>
  <w:style w:type="paragraph" w:customStyle="1" w:styleId="TCVN">
    <w:name w:val="TCVN"/>
    <w:basedOn w:val="Normal"/>
    <w:rsid w:val="0097369D"/>
    <w:pPr>
      <w:pageBreakBefore/>
      <w:jc w:val="both"/>
    </w:pPr>
    <w:rPr>
      <w:rFonts w:ascii=".VnArialH" w:hAnsi=".VnArialH"/>
      <w:b/>
      <w:spacing w:val="5"/>
      <w:sz w:val="48"/>
    </w:rPr>
  </w:style>
  <w:style w:type="paragraph" w:customStyle="1" w:styleId="CHUTHICHR">
    <w:name w:val="CHUTHICH_R"/>
    <w:basedOn w:val="chuthich-E"/>
    <w:rsid w:val="0097369D"/>
    <w:rPr>
      <w:rFonts w:ascii=".VnArialH" w:hAnsi=".VnArialH"/>
    </w:rPr>
  </w:style>
  <w:style w:type="paragraph" w:customStyle="1" w:styleId="thuatnguQ">
    <w:name w:val="thuatngu_Q"/>
    <w:basedOn w:val="2"/>
    <w:rsid w:val="0097369D"/>
    <w:pPr>
      <w:tabs>
        <w:tab w:val="clear" w:pos="1134"/>
        <w:tab w:val="clear" w:pos="6096"/>
      </w:tabs>
      <w:spacing w:before="0" w:after="0" w:line="360" w:lineRule="auto"/>
      <w:ind w:left="0"/>
    </w:pPr>
    <w:rPr>
      <w:rFonts w:ascii=".VnArial" w:hAnsi=".VnArial"/>
      <w:spacing w:val="5"/>
      <w:sz w:val="22"/>
      <w:lang w:val="en-GB"/>
    </w:rPr>
  </w:style>
  <w:style w:type="paragraph" w:customStyle="1" w:styleId="dinhnghiaJ">
    <w:name w:val="dinhnghia_J"/>
    <w:basedOn w:val="thuatnguQ"/>
    <w:rsid w:val="0097369D"/>
    <w:rPr>
      <w:b w:val="0"/>
      <w:bCs/>
    </w:rPr>
  </w:style>
  <w:style w:type="paragraph" w:customStyle="1" w:styleId="txt">
    <w:name w:val="txt"/>
    <w:basedOn w:val="MacroText"/>
    <w:rsid w:val="0097369D"/>
    <w:pPr>
      <w:widowControl w:val="0"/>
      <w:tabs>
        <w:tab w:val="clear" w:pos="480"/>
        <w:tab w:val="clear" w:pos="960"/>
        <w:tab w:val="clear" w:pos="1440"/>
        <w:tab w:val="clear" w:pos="1920"/>
        <w:tab w:val="clear" w:pos="2400"/>
        <w:tab w:val="clear" w:pos="2880"/>
        <w:tab w:val="clear" w:pos="3360"/>
        <w:tab w:val="clear" w:pos="3840"/>
        <w:tab w:val="clear" w:pos="4320"/>
      </w:tabs>
      <w:spacing w:before="80" w:line="340" w:lineRule="exact"/>
      <w:ind w:firstLine="567"/>
    </w:pPr>
    <w:rPr>
      <w:rFonts w:ascii=".VnTime" w:hAnsi=".VnTime" w:cs="Times New Roman"/>
      <w:spacing w:val="0"/>
      <w:sz w:val="28"/>
    </w:rPr>
  </w:style>
  <w:style w:type="paragraph" w:styleId="MacroText">
    <w:name w:val="macro"/>
    <w:link w:val="MacroTextChar"/>
    <w:rsid w:val="0097369D"/>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urier New" w:hAnsi="Courier New" w:cs="Courier New"/>
      <w:spacing w:val="5"/>
    </w:rPr>
  </w:style>
  <w:style w:type="character" w:customStyle="1" w:styleId="MacroTextChar">
    <w:name w:val="Macro Text Char"/>
    <w:basedOn w:val="DefaultParagraphFont"/>
    <w:link w:val="MacroText"/>
    <w:rsid w:val="0097369D"/>
    <w:rPr>
      <w:rFonts w:ascii="Courier New" w:hAnsi="Courier New" w:cs="Courier New"/>
      <w:spacing w:val="5"/>
    </w:rPr>
  </w:style>
  <w:style w:type="paragraph" w:customStyle="1" w:styleId="KichthuoctinhbangD">
    <w:name w:val="Kich thuoc tinh bang_D"/>
    <w:basedOn w:val="Footer"/>
    <w:rsid w:val="0097369D"/>
    <w:pPr>
      <w:tabs>
        <w:tab w:val="clear" w:pos="4320"/>
        <w:tab w:val="clear" w:pos="8640"/>
      </w:tabs>
      <w:spacing w:after="120"/>
      <w:jc w:val="right"/>
    </w:pPr>
    <w:rPr>
      <w:rFonts w:ascii=".VnArial" w:hAnsi=".VnArial"/>
      <w:spacing w:val="5"/>
    </w:rPr>
  </w:style>
  <w:style w:type="paragraph" w:customStyle="1" w:styleId="BngB">
    <w:name w:val="B¶ng_B"/>
    <w:basedOn w:val="center-G"/>
    <w:rsid w:val="0097369D"/>
    <w:pPr>
      <w:spacing w:after="120" w:line="240" w:lineRule="auto"/>
    </w:pPr>
    <w:rPr>
      <w:sz w:val="20"/>
    </w:rPr>
  </w:style>
  <w:style w:type="character" w:styleId="Hyperlink">
    <w:name w:val="Hyperlink"/>
    <w:basedOn w:val="DefaultParagraphFont"/>
    <w:uiPriority w:val="99"/>
    <w:rsid w:val="0097369D"/>
    <w:rPr>
      <w:color w:val="0000FF"/>
      <w:u w:val="single"/>
    </w:rPr>
  </w:style>
  <w:style w:type="character" w:styleId="FollowedHyperlink">
    <w:name w:val="FollowedHyperlink"/>
    <w:basedOn w:val="DefaultParagraphFont"/>
    <w:uiPriority w:val="99"/>
    <w:rsid w:val="0097369D"/>
    <w:rPr>
      <w:color w:val="800080"/>
      <w:u w:val="single"/>
    </w:rPr>
  </w:style>
  <w:style w:type="paragraph" w:customStyle="1" w:styleId="GDD">
    <w:name w:val="GDD"/>
    <w:basedOn w:val="Normal"/>
    <w:rsid w:val="0097369D"/>
    <w:pPr>
      <w:numPr>
        <w:numId w:val="2"/>
      </w:numPr>
      <w:spacing w:before="80"/>
      <w:jc w:val="both"/>
      <w:outlineLvl w:val="0"/>
    </w:pPr>
    <w:rPr>
      <w:rFonts w:ascii=".VnTime" w:hAnsi=".VnTime"/>
      <w:sz w:val="26"/>
      <w:szCs w:val="24"/>
    </w:rPr>
  </w:style>
  <w:style w:type="paragraph" w:customStyle="1" w:styleId="GDDCharCharChar">
    <w:name w:val="GDD Char Char Char"/>
    <w:basedOn w:val="Normal"/>
    <w:link w:val="GDDCharCharCharChar"/>
    <w:rsid w:val="0097369D"/>
    <w:pPr>
      <w:tabs>
        <w:tab w:val="left" w:pos="992"/>
        <w:tab w:val="num" w:pos="1069"/>
      </w:tabs>
      <w:spacing w:before="120"/>
      <w:ind w:firstLine="709"/>
      <w:jc w:val="both"/>
      <w:outlineLvl w:val="0"/>
    </w:pPr>
    <w:rPr>
      <w:rFonts w:ascii=".VnTime" w:hAnsi=".VnTime"/>
      <w:sz w:val="26"/>
      <w:szCs w:val="24"/>
    </w:rPr>
  </w:style>
  <w:style w:type="character" w:customStyle="1" w:styleId="GDDCharCharCharChar">
    <w:name w:val="GDD Char Char Char Char"/>
    <w:basedOn w:val="DefaultParagraphFont"/>
    <w:link w:val="GDDCharCharChar"/>
    <w:rsid w:val="0097369D"/>
    <w:rPr>
      <w:rFonts w:ascii=".VnTime" w:hAnsi=".VnTime"/>
      <w:sz w:val="26"/>
      <w:szCs w:val="24"/>
    </w:rPr>
  </w:style>
  <w:style w:type="paragraph" w:styleId="NormalWeb">
    <w:name w:val="Normal (Web)"/>
    <w:basedOn w:val="Normal"/>
    <w:uiPriority w:val="99"/>
    <w:rsid w:val="00B9180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AC355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AC355B"/>
    <w:pPr>
      <w:spacing w:after="100"/>
    </w:pPr>
  </w:style>
  <w:style w:type="paragraph" w:styleId="EndnoteText">
    <w:name w:val="endnote text"/>
    <w:basedOn w:val="Normal"/>
    <w:link w:val="EndnoteTextChar"/>
    <w:rsid w:val="00AC355B"/>
  </w:style>
  <w:style w:type="character" w:customStyle="1" w:styleId="EndnoteTextChar">
    <w:name w:val="Endnote Text Char"/>
    <w:basedOn w:val="DefaultParagraphFont"/>
    <w:link w:val="EndnoteText"/>
    <w:rsid w:val="00AC355B"/>
  </w:style>
  <w:style w:type="character" w:styleId="EndnoteReference">
    <w:name w:val="endnote reference"/>
    <w:basedOn w:val="DefaultParagraphFont"/>
    <w:rsid w:val="00AC355B"/>
    <w:rPr>
      <w:vertAlign w:val="superscript"/>
    </w:rPr>
  </w:style>
  <w:style w:type="paragraph" w:styleId="TOC2">
    <w:name w:val="toc 2"/>
    <w:basedOn w:val="Normal"/>
    <w:next w:val="Normal"/>
    <w:autoRedefine/>
    <w:uiPriority w:val="39"/>
    <w:rsid w:val="00C673C6"/>
    <w:pPr>
      <w:spacing w:after="100"/>
      <w:ind w:left="200"/>
    </w:pPr>
  </w:style>
  <w:style w:type="paragraph" w:styleId="TOC3">
    <w:name w:val="toc 3"/>
    <w:basedOn w:val="Normal"/>
    <w:next w:val="Normal"/>
    <w:autoRedefine/>
    <w:uiPriority w:val="39"/>
    <w:rsid w:val="00CF79DE"/>
    <w:pPr>
      <w:spacing w:after="100"/>
      <w:ind w:left="400"/>
    </w:pPr>
  </w:style>
  <w:style w:type="paragraph" w:styleId="ListParagraph">
    <w:name w:val="List Paragraph"/>
    <w:basedOn w:val="Normal"/>
    <w:link w:val="ListParagraphChar"/>
    <w:uiPriority w:val="34"/>
    <w:qFormat/>
    <w:rsid w:val="00402808"/>
    <w:pPr>
      <w:ind w:left="720"/>
      <w:contextualSpacing/>
    </w:pPr>
  </w:style>
  <w:style w:type="paragraph" w:customStyle="1" w:styleId="font5">
    <w:name w:val="font5"/>
    <w:basedOn w:val="Normal"/>
    <w:rsid w:val="005D7F75"/>
    <w:pPr>
      <w:spacing w:before="100" w:beforeAutospacing="1" w:after="100" w:afterAutospacing="1"/>
    </w:pPr>
    <w:rPr>
      <w:rFonts w:ascii="Tahoma" w:hAnsi="Tahoma" w:cs="Tahoma"/>
      <w:b/>
      <w:bCs/>
      <w:color w:val="000000"/>
      <w:sz w:val="18"/>
      <w:szCs w:val="18"/>
    </w:rPr>
  </w:style>
  <w:style w:type="paragraph" w:customStyle="1" w:styleId="xl913">
    <w:name w:val="xl913"/>
    <w:basedOn w:val="Normal"/>
    <w:rsid w:val="005D7F75"/>
    <w:pPr>
      <w:spacing w:before="100" w:beforeAutospacing="1" w:after="100" w:afterAutospacing="1"/>
      <w:textAlignment w:val="center"/>
    </w:pPr>
    <w:rPr>
      <w:rFonts w:ascii="Tahoma" w:hAnsi="Tahoma" w:cs="Tahoma"/>
      <w:sz w:val="24"/>
      <w:szCs w:val="24"/>
    </w:rPr>
  </w:style>
  <w:style w:type="paragraph" w:customStyle="1" w:styleId="xl914">
    <w:name w:val="xl914"/>
    <w:basedOn w:val="Normal"/>
    <w:rsid w:val="005D7F75"/>
    <w:pPr>
      <w:spacing w:before="100" w:beforeAutospacing="1" w:after="100" w:afterAutospacing="1"/>
      <w:textAlignment w:val="center"/>
    </w:pPr>
    <w:rPr>
      <w:rFonts w:ascii="Tahoma" w:hAnsi="Tahoma" w:cs="Tahoma"/>
      <w:b/>
      <w:bCs/>
      <w:sz w:val="26"/>
      <w:szCs w:val="26"/>
    </w:rPr>
  </w:style>
  <w:style w:type="paragraph" w:customStyle="1" w:styleId="xl915">
    <w:name w:val="xl915"/>
    <w:basedOn w:val="Normal"/>
    <w:rsid w:val="005D7F75"/>
    <w:pPr>
      <w:spacing w:before="100" w:beforeAutospacing="1" w:after="100" w:afterAutospacing="1"/>
      <w:textAlignment w:val="center"/>
    </w:pPr>
    <w:rPr>
      <w:rFonts w:ascii="Tahoma" w:hAnsi="Tahoma" w:cs="Tahoma"/>
      <w:sz w:val="26"/>
      <w:szCs w:val="26"/>
    </w:rPr>
  </w:style>
  <w:style w:type="paragraph" w:customStyle="1" w:styleId="xl916">
    <w:name w:val="xl916"/>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7">
    <w:name w:val="xl917"/>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8">
    <w:name w:val="xl91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19">
    <w:name w:val="xl91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0">
    <w:name w:val="xl920"/>
    <w:basedOn w:val="Normal"/>
    <w:rsid w:val="005D7F75"/>
    <w:pPr>
      <w:spacing w:before="100" w:beforeAutospacing="1" w:after="100" w:afterAutospacing="1"/>
      <w:jc w:val="right"/>
      <w:textAlignment w:val="center"/>
    </w:pPr>
    <w:rPr>
      <w:rFonts w:ascii="Tahoma" w:hAnsi="Tahoma" w:cs="Tahoma"/>
      <w:b/>
      <w:bCs/>
      <w:sz w:val="24"/>
      <w:szCs w:val="24"/>
    </w:rPr>
  </w:style>
  <w:style w:type="paragraph" w:customStyle="1" w:styleId="xl921">
    <w:name w:val="xl921"/>
    <w:basedOn w:val="Normal"/>
    <w:rsid w:val="005D7F75"/>
    <w:pPr>
      <w:spacing w:before="100" w:beforeAutospacing="1" w:after="100" w:afterAutospacing="1"/>
      <w:textAlignment w:val="center"/>
    </w:pPr>
    <w:rPr>
      <w:rFonts w:ascii="Tahoma" w:hAnsi="Tahoma" w:cs="Tahoma"/>
      <w:sz w:val="24"/>
      <w:szCs w:val="24"/>
    </w:rPr>
  </w:style>
  <w:style w:type="paragraph" w:customStyle="1" w:styleId="xl922">
    <w:name w:val="xl922"/>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23">
    <w:name w:val="xl923"/>
    <w:basedOn w:val="Normal"/>
    <w:rsid w:val="005D7F7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4">
    <w:name w:val="xl924"/>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5">
    <w:name w:val="xl925"/>
    <w:basedOn w:val="Normal"/>
    <w:rsid w:val="005D7F75"/>
    <w:pPr>
      <w:shd w:val="clear" w:color="000000" w:fill="D9D9D9"/>
      <w:spacing w:before="100" w:beforeAutospacing="1" w:after="100" w:afterAutospacing="1"/>
      <w:textAlignment w:val="center"/>
    </w:pPr>
    <w:rPr>
      <w:rFonts w:ascii="Tahoma" w:hAnsi="Tahoma" w:cs="Tahoma"/>
      <w:b/>
      <w:bCs/>
      <w:sz w:val="26"/>
      <w:szCs w:val="26"/>
    </w:rPr>
  </w:style>
  <w:style w:type="paragraph" w:customStyle="1" w:styleId="xl926">
    <w:name w:val="xl926"/>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7">
    <w:name w:val="xl927"/>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8">
    <w:name w:val="xl92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29">
    <w:name w:val="xl92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30">
    <w:name w:val="xl930"/>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1">
    <w:name w:val="xl931"/>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2">
    <w:name w:val="xl932"/>
    <w:basedOn w:val="Normal"/>
    <w:rsid w:val="005D7F7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3">
    <w:name w:val="xl933"/>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4">
    <w:name w:val="xl934"/>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5">
    <w:name w:val="xl9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6">
    <w:name w:val="xl936"/>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7">
    <w:name w:val="xl93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38">
    <w:name w:val="xl93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9">
    <w:name w:val="xl93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0">
    <w:name w:val="xl940"/>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41">
    <w:name w:val="xl94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2">
    <w:name w:val="xl94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3">
    <w:name w:val="xl94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4">
    <w:name w:val="xl94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5">
    <w:name w:val="xl945"/>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6">
    <w:name w:val="xl946"/>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7">
    <w:name w:val="xl947"/>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8">
    <w:name w:val="xl94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9">
    <w:name w:val="xl94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0">
    <w:name w:val="xl950"/>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1">
    <w:name w:val="xl95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2">
    <w:name w:val="xl9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3">
    <w:name w:val="xl953"/>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4">
    <w:name w:val="xl954"/>
    <w:basedOn w:val="Normal"/>
    <w:rsid w:val="005D7F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5">
    <w:name w:val="xl955"/>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6">
    <w:name w:val="xl956"/>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7">
    <w:name w:val="xl95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8">
    <w:name w:val="xl958"/>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59">
    <w:name w:val="xl959"/>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0">
    <w:name w:val="xl96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1">
    <w:name w:val="xl961"/>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2">
    <w:name w:val="xl962"/>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63">
    <w:name w:val="xl963"/>
    <w:basedOn w:val="Normal"/>
    <w:rsid w:val="005D7F7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22"/>
      <w:szCs w:val="22"/>
    </w:rPr>
  </w:style>
  <w:style w:type="paragraph" w:customStyle="1" w:styleId="xl964">
    <w:name w:val="xl964"/>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65">
    <w:name w:val="xl965"/>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6">
    <w:name w:val="xl966"/>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67">
    <w:name w:val="xl967"/>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8">
    <w:name w:val="xl968"/>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9">
    <w:name w:val="xl969"/>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0">
    <w:name w:val="xl970"/>
    <w:basedOn w:val="Normal"/>
    <w:rsid w:val="005D7F7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1">
    <w:name w:val="xl971"/>
    <w:basedOn w:val="Normal"/>
    <w:rsid w:val="005D7F75"/>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2">
    <w:name w:val="xl972"/>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3">
    <w:name w:val="xl973"/>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4">
    <w:name w:val="xl974"/>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75">
    <w:name w:val="xl975"/>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6">
    <w:name w:val="xl976"/>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7">
    <w:name w:val="xl977"/>
    <w:basedOn w:val="Normal"/>
    <w:rsid w:val="005D7F75"/>
    <w:pPr>
      <w:pBdr>
        <w:top w:val="single" w:sz="4" w:space="0" w:color="auto"/>
        <w:left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78">
    <w:name w:val="xl97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79">
    <w:name w:val="xl97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0">
    <w:name w:val="xl980"/>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1">
    <w:name w:val="xl98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82">
    <w:name w:val="xl98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3">
    <w:name w:val="xl98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4">
    <w:name w:val="xl984"/>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5">
    <w:name w:val="xl985"/>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6">
    <w:name w:val="xl98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7">
    <w:name w:val="xl98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8">
    <w:name w:val="xl98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9">
    <w:name w:val="xl989"/>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0">
    <w:name w:val="xl990"/>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1">
    <w:name w:val="xl991"/>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2">
    <w:name w:val="xl99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3">
    <w:name w:val="xl993"/>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94">
    <w:name w:val="xl99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5">
    <w:name w:val="xl99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6">
    <w:name w:val="xl996"/>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7">
    <w:name w:val="xl99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8">
    <w:name w:val="xl99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9">
    <w:name w:val="xl999"/>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00">
    <w:name w:val="xl100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1">
    <w:name w:val="xl1001"/>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2">
    <w:name w:val="xl1002"/>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1003">
    <w:name w:val="xl1003"/>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4">
    <w:name w:val="xl1004"/>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5">
    <w:name w:val="xl1005"/>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6">
    <w:name w:val="xl100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7">
    <w:name w:val="xl100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8">
    <w:name w:val="xl100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9">
    <w:name w:val="xl1009"/>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0">
    <w:name w:val="xl101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1">
    <w:name w:val="xl1011"/>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2">
    <w:name w:val="xl101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3">
    <w:name w:val="xl101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4">
    <w:name w:val="xl101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5">
    <w:name w:val="xl101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6">
    <w:name w:val="xl1016"/>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7">
    <w:name w:val="xl1017"/>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8">
    <w:name w:val="xl1018"/>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9">
    <w:name w:val="xl1019"/>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0">
    <w:name w:val="xl1020"/>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1">
    <w:name w:val="xl1021"/>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2">
    <w:name w:val="xl102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3">
    <w:name w:val="xl1023"/>
    <w:basedOn w:val="Normal"/>
    <w:rsid w:val="005D7F75"/>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4">
    <w:name w:val="xl1024"/>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5">
    <w:name w:val="xl1025"/>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6">
    <w:name w:val="xl1026"/>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7">
    <w:name w:val="xl1027"/>
    <w:basedOn w:val="Normal"/>
    <w:rsid w:val="005D7F75"/>
    <w:pPr>
      <w:pBdr>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8">
    <w:name w:val="xl1028"/>
    <w:basedOn w:val="Normal"/>
    <w:rsid w:val="005D7F75"/>
    <w:pPr>
      <w:pBdr>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9">
    <w:name w:val="xl1029"/>
    <w:basedOn w:val="Normal"/>
    <w:rsid w:val="005D7F75"/>
    <w:pPr>
      <w:pBdr>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0">
    <w:name w:val="xl1030"/>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1">
    <w:name w:val="xl1031"/>
    <w:basedOn w:val="Normal"/>
    <w:rsid w:val="005D7F75"/>
    <w:pPr>
      <w:pBdr>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2">
    <w:name w:val="xl1032"/>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3">
    <w:name w:val="xl103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4">
    <w:name w:val="xl103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5">
    <w:name w:val="xl10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6">
    <w:name w:val="xl1036"/>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7">
    <w:name w:val="xl103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8">
    <w:name w:val="xl103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9">
    <w:name w:val="xl103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0">
    <w:name w:val="xl1040"/>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1">
    <w:name w:val="xl104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2">
    <w:name w:val="xl1042"/>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3">
    <w:name w:val="xl1043"/>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4">
    <w:name w:val="xl1044"/>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5">
    <w:name w:val="xl1045"/>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6">
    <w:name w:val="xl1046"/>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7">
    <w:name w:val="xl1047"/>
    <w:basedOn w:val="Normal"/>
    <w:rsid w:val="005D7F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8">
    <w:name w:val="xl104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9">
    <w:name w:val="xl1049"/>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050">
    <w:name w:val="xl1050"/>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1">
    <w:name w:val="xl105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2">
    <w:name w:val="xl10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character" w:customStyle="1" w:styleId="ListParagraphChar">
    <w:name w:val="List Paragraph Char"/>
    <w:link w:val="ListParagraph"/>
    <w:uiPriority w:val="34"/>
    <w:locked/>
    <w:rsid w:val="004F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875">
      <w:bodyDiv w:val="1"/>
      <w:marLeft w:val="0"/>
      <w:marRight w:val="0"/>
      <w:marTop w:val="0"/>
      <w:marBottom w:val="0"/>
      <w:divBdr>
        <w:top w:val="none" w:sz="0" w:space="0" w:color="auto"/>
        <w:left w:val="none" w:sz="0" w:space="0" w:color="auto"/>
        <w:bottom w:val="none" w:sz="0" w:space="0" w:color="auto"/>
        <w:right w:val="none" w:sz="0" w:space="0" w:color="auto"/>
      </w:divBdr>
    </w:div>
    <w:div w:id="31081951">
      <w:bodyDiv w:val="1"/>
      <w:marLeft w:val="0"/>
      <w:marRight w:val="0"/>
      <w:marTop w:val="0"/>
      <w:marBottom w:val="0"/>
      <w:divBdr>
        <w:top w:val="none" w:sz="0" w:space="0" w:color="auto"/>
        <w:left w:val="none" w:sz="0" w:space="0" w:color="auto"/>
        <w:bottom w:val="none" w:sz="0" w:space="0" w:color="auto"/>
        <w:right w:val="none" w:sz="0" w:space="0" w:color="auto"/>
      </w:divBdr>
    </w:div>
    <w:div w:id="94979756">
      <w:bodyDiv w:val="1"/>
      <w:marLeft w:val="0"/>
      <w:marRight w:val="0"/>
      <w:marTop w:val="0"/>
      <w:marBottom w:val="0"/>
      <w:divBdr>
        <w:top w:val="none" w:sz="0" w:space="0" w:color="auto"/>
        <w:left w:val="none" w:sz="0" w:space="0" w:color="auto"/>
        <w:bottom w:val="none" w:sz="0" w:space="0" w:color="auto"/>
        <w:right w:val="none" w:sz="0" w:space="0" w:color="auto"/>
      </w:divBdr>
    </w:div>
    <w:div w:id="111636000">
      <w:bodyDiv w:val="1"/>
      <w:marLeft w:val="0"/>
      <w:marRight w:val="0"/>
      <w:marTop w:val="0"/>
      <w:marBottom w:val="0"/>
      <w:divBdr>
        <w:top w:val="none" w:sz="0" w:space="0" w:color="auto"/>
        <w:left w:val="none" w:sz="0" w:space="0" w:color="auto"/>
        <w:bottom w:val="none" w:sz="0" w:space="0" w:color="auto"/>
        <w:right w:val="none" w:sz="0" w:space="0" w:color="auto"/>
      </w:divBdr>
    </w:div>
    <w:div w:id="140199859">
      <w:bodyDiv w:val="1"/>
      <w:marLeft w:val="0"/>
      <w:marRight w:val="0"/>
      <w:marTop w:val="0"/>
      <w:marBottom w:val="0"/>
      <w:divBdr>
        <w:top w:val="none" w:sz="0" w:space="0" w:color="auto"/>
        <w:left w:val="none" w:sz="0" w:space="0" w:color="auto"/>
        <w:bottom w:val="none" w:sz="0" w:space="0" w:color="auto"/>
        <w:right w:val="none" w:sz="0" w:space="0" w:color="auto"/>
      </w:divBdr>
    </w:div>
    <w:div w:id="148062857">
      <w:bodyDiv w:val="1"/>
      <w:marLeft w:val="0"/>
      <w:marRight w:val="0"/>
      <w:marTop w:val="0"/>
      <w:marBottom w:val="0"/>
      <w:divBdr>
        <w:top w:val="none" w:sz="0" w:space="0" w:color="auto"/>
        <w:left w:val="none" w:sz="0" w:space="0" w:color="auto"/>
        <w:bottom w:val="none" w:sz="0" w:space="0" w:color="auto"/>
        <w:right w:val="none" w:sz="0" w:space="0" w:color="auto"/>
      </w:divBdr>
    </w:div>
    <w:div w:id="243147297">
      <w:bodyDiv w:val="1"/>
      <w:marLeft w:val="0"/>
      <w:marRight w:val="0"/>
      <w:marTop w:val="0"/>
      <w:marBottom w:val="0"/>
      <w:divBdr>
        <w:top w:val="none" w:sz="0" w:space="0" w:color="auto"/>
        <w:left w:val="none" w:sz="0" w:space="0" w:color="auto"/>
        <w:bottom w:val="none" w:sz="0" w:space="0" w:color="auto"/>
        <w:right w:val="none" w:sz="0" w:space="0" w:color="auto"/>
      </w:divBdr>
    </w:div>
    <w:div w:id="255554005">
      <w:bodyDiv w:val="1"/>
      <w:marLeft w:val="0"/>
      <w:marRight w:val="0"/>
      <w:marTop w:val="0"/>
      <w:marBottom w:val="0"/>
      <w:divBdr>
        <w:top w:val="none" w:sz="0" w:space="0" w:color="auto"/>
        <w:left w:val="none" w:sz="0" w:space="0" w:color="auto"/>
        <w:bottom w:val="none" w:sz="0" w:space="0" w:color="auto"/>
        <w:right w:val="none" w:sz="0" w:space="0" w:color="auto"/>
      </w:divBdr>
    </w:div>
    <w:div w:id="297687097">
      <w:bodyDiv w:val="1"/>
      <w:marLeft w:val="0"/>
      <w:marRight w:val="0"/>
      <w:marTop w:val="0"/>
      <w:marBottom w:val="0"/>
      <w:divBdr>
        <w:top w:val="none" w:sz="0" w:space="0" w:color="auto"/>
        <w:left w:val="none" w:sz="0" w:space="0" w:color="auto"/>
        <w:bottom w:val="none" w:sz="0" w:space="0" w:color="auto"/>
        <w:right w:val="none" w:sz="0" w:space="0" w:color="auto"/>
      </w:divBdr>
    </w:div>
    <w:div w:id="382754403">
      <w:bodyDiv w:val="1"/>
      <w:marLeft w:val="0"/>
      <w:marRight w:val="0"/>
      <w:marTop w:val="0"/>
      <w:marBottom w:val="0"/>
      <w:divBdr>
        <w:top w:val="none" w:sz="0" w:space="0" w:color="auto"/>
        <w:left w:val="none" w:sz="0" w:space="0" w:color="auto"/>
        <w:bottom w:val="none" w:sz="0" w:space="0" w:color="auto"/>
        <w:right w:val="none" w:sz="0" w:space="0" w:color="auto"/>
      </w:divBdr>
    </w:div>
    <w:div w:id="408384225">
      <w:bodyDiv w:val="1"/>
      <w:marLeft w:val="0"/>
      <w:marRight w:val="0"/>
      <w:marTop w:val="0"/>
      <w:marBottom w:val="0"/>
      <w:divBdr>
        <w:top w:val="none" w:sz="0" w:space="0" w:color="auto"/>
        <w:left w:val="none" w:sz="0" w:space="0" w:color="auto"/>
        <w:bottom w:val="none" w:sz="0" w:space="0" w:color="auto"/>
        <w:right w:val="none" w:sz="0" w:space="0" w:color="auto"/>
      </w:divBdr>
    </w:div>
    <w:div w:id="458376978">
      <w:bodyDiv w:val="1"/>
      <w:marLeft w:val="0"/>
      <w:marRight w:val="0"/>
      <w:marTop w:val="0"/>
      <w:marBottom w:val="0"/>
      <w:divBdr>
        <w:top w:val="none" w:sz="0" w:space="0" w:color="auto"/>
        <w:left w:val="none" w:sz="0" w:space="0" w:color="auto"/>
        <w:bottom w:val="none" w:sz="0" w:space="0" w:color="auto"/>
        <w:right w:val="none" w:sz="0" w:space="0" w:color="auto"/>
      </w:divBdr>
    </w:div>
    <w:div w:id="511801405">
      <w:bodyDiv w:val="1"/>
      <w:marLeft w:val="0"/>
      <w:marRight w:val="0"/>
      <w:marTop w:val="0"/>
      <w:marBottom w:val="0"/>
      <w:divBdr>
        <w:top w:val="none" w:sz="0" w:space="0" w:color="auto"/>
        <w:left w:val="none" w:sz="0" w:space="0" w:color="auto"/>
        <w:bottom w:val="none" w:sz="0" w:space="0" w:color="auto"/>
        <w:right w:val="none" w:sz="0" w:space="0" w:color="auto"/>
      </w:divBdr>
    </w:div>
    <w:div w:id="530187791">
      <w:bodyDiv w:val="1"/>
      <w:marLeft w:val="0"/>
      <w:marRight w:val="0"/>
      <w:marTop w:val="0"/>
      <w:marBottom w:val="0"/>
      <w:divBdr>
        <w:top w:val="none" w:sz="0" w:space="0" w:color="auto"/>
        <w:left w:val="none" w:sz="0" w:space="0" w:color="auto"/>
        <w:bottom w:val="none" w:sz="0" w:space="0" w:color="auto"/>
        <w:right w:val="none" w:sz="0" w:space="0" w:color="auto"/>
      </w:divBdr>
    </w:div>
    <w:div w:id="611405414">
      <w:bodyDiv w:val="1"/>
      <w:marLeft w:val="0"/>
      <w:marRight w:val="0"/>
      <w:marTop w:val="0"/>
      <w:marBottom w:val="0"/>
      <w:divBdr>
        <w:top w:val="none" w:sz="0" w:space="0" w:color="auto"/>
        <w:left w:val="none" w:sz="0" w:space="0" w:color="auto"/>
        <w:bottom w:val="none" w:sz="0" w:space="0" w:color="auto"/>
        <w:right w:val="none" w:sz="0" w:space="0" w:color="auto"/>
      </w:divBdr>
    </w:div>
    <w:div w:id="621884787">
      <w:bodyDiv w:val="1"/>
      <w:marLeft w:val="0"/>
      <w:marRight w:val="0"/>
      <w:marTop w:val="0"/>
      <w:marBottom w:val="0"/>
      <w:divBdr>
        <w:top w:val="none" w:sz="0" w:space="0" w:color="auto"/>
        <w:left w:val="none" w:sz="0" w:space="0" w:color="auto"/>
        <w:bottom w:val="none" w:sz="0" w:space="0" w:color="auto"/>
        <w:right w:val="none" w:sz="0" w:space="0" w:color="auto"/>
      </w:divBdr>
    </w:div>
    <w:div w:id="828983750">
      <w:bodyDiv w:val="1"/>
      <w:marLeft w:val="0"/>
      <w:marRight w:val="0"/>
      <w:marTop w:val="0"/>
      <w:marBottom w:val="0"/>
      <w:divBdr>
        <w:top w:val="none" w:sz="0" w:space="0" w:color="auto"/>
        <w:left w:val="none" w:sz="0" w:space="0" w:color="auto"/>
        <w:bottom w:val="none" w:sz="0" w:space="0" w:color="auto"/>
        <w:right w:val="none" w:sz="0" w:space="0" w:color="auto"/>
      </w:divBdr>
    </w:div>
    <w:div w:id="857886187">
      <w:bodyDiv w:val="1"/>
      <w:marLeft w:val="0"/>
      <w:marRight w:val="0"/>
      <w:marTop w:val="0"/>
      <w:marBottom w:val="0"/>
      <w:divBdr>
        <w:top w:val="none" w:sz="0" w:space="0" w:color="auto"/>
        <w:left w:val="none" w:sz="0" w:space="0" w:color="auto"/>
        <w:bottom w:val="none" w:sz="0" w:space="0" w:color="auto"/>
        <w:right w:val="none" w:sz="0" w:space="0" w:color="auto"/>
      </w:divBdr>
    </w:div>
    <w:div w:id="941836374">
      <w:bodyDiv w:val="1"/>
      <w:marLeft w:val="0"/>
      <w:marRight w:val="0"/>
      <w:marTop w:val="0"/>
      <w:marBottom w:val="0"/>
      <w:divBdr>
        <w:top w:val="none" w:sz="0" w:space="0" w:color="auto"/>
        <w:left w:val="none" w:sz="0" w:space="0" w:color="auto"/>
        <w:bottom w:val="none" w:sz="0" w:space="0" w:color="auto"/>
        <w:right w:val="none" w:sz="0" w:space="0" w:color="auto"/>
      </w:divBdr>
    </w:div>
    <w:div w:id="1005403582">
      <w:bodyDiv w:val="1"/>
      <w:marLeft w:val="0"/>
      <w:marRight w:val="0"/>
      <w:marTop w:val="0"/>
      <w:marBottom w:val="0"/>
      <w:divBdr>
        <w:top w:val="none" w:sz="0" w:space="0" w:color="auto"/>
        <w:left w:val="none" w:sz="0" w:space="0" w:color="auto"/>
        <w:bottom w:val="none" w:sz="0" w:space="0" w:color="auto"/>
        <w:right w:val="none" w:sz="0" w:space="0" w:color="auto"/>
      </w:divBdr>
    </w:div>
    <w:div w:id="1010062209">
      <w:bodyDiv w:val="1"/>
      <w:marLeft w:val="0"/>
      <w:marRight w:val="0"/>
      <w:marTop w:val="0"/>
      <w:marBottom w:val="0"/>
      <w:divBdr>
        <w:top w:val="none" w:sz="0" w:space="0" w:color="auto"/>
        <w:left w:val="none" w:sz="0" w:space="0" w:color="auto"/>
        <w:bottom w:val="none" w:sz="0" w:space="0" w:color="auto"/>
        <w:right w:val="none" w:sz="0" w:space="0" w:color="auto"/>
      </w:divBdr>
    </w:div>
    <w:div w:id="1124272537">
      <w:bodyDiv w:val="1"/>
      <w:marLeft w:val="0"/>
      <w:marRight w:val="0"/>
      <w:marTop w:val="0"/>
      <w:marBottom w:val="0"/>
      <w:divBdr>
        <w:top w:val="none" w:sz="0" w:space="0" w:color="auto"/>
        <w:left w:val="none" w:sz="0" w:space="0" w:color="auto"/>
        <w:bottom w:val="none" w:sz="0" w:space="0" w:color="auto"/>
        <w:right w:val="none" w:sz="0" w:space="0" w:color="auto"/>
      </w:divBdr>
    </w:div>
    <w:div w:id="1128471419">
      <w:bodyDiv w:val="1"/>
      <w:marLeft w:val="0"/>
      <w:marRight w:val="0"/>
      <w:marTop w:val="0"/>
      <w:marBottom w:val="0"/>
      <w:divBdr>
        <w:top w:val="none" w:sz="0" w:space="0" w:color="auto"/>
        <w:left w:val="none" w:sz="0" w:space="0" w:color="auto"/>
        <w:bottom w:val="none" w:sz="0" w:space="0" w:color="auto"/>
        <w:right w:val="none" w:sz="0" w:space="0" w:color="auto"/>
      </w:divBdr>
    </w:div>
    <w:div w:id="1135215007">
      <w:bodyDiv w:val="1"/>
      <w:marLeft w:val="0"/>
      <w:marRight w:val="0"/>
      <w:marTop w:val="0"/>
      <w:marBottom w:val="0"/>
      <w:divBdr>
        <w:top w:val="none" w:sz="0" w:space="0" w:color="auto"/>
        <w:left w:val="none" w:sz="0" w:space="0" w:color="auto"/>
        <w:bottom w:val="none" w:sz="0" w:space="0" w:color="auto"/>
        <w:right w:val="none" w:sz="0" w:space="0" w:color="auto"/>
      </w:divBdr>
    </w:div>
    <w:div w:id="1142305129">
      <w:bodyDiv w:val="1"/>
      <w:marLeft w:val="0"/>
      <w:marRight w:val="0"/>
      <w:marTop w:val="0"/>
      <w:marBottom w:val="0"/>
      <w:divBdr>
        <w:top w:val="none" w:sz="0" w:space="0" w:color="auto"/>
        <w:left w:val="none" w:sz="0" w:space="0" w:color="auto"/>
        <w:bottom w:val="none" w:sz="0" w:space="0" w:color="auto"/>
        <w:right w:val="none" w:sz="0" w:space="0" w:color="auto"/>
      </w:divBdr>
    </w:div>
    <w:div w:id="1258830079">
      <w:bodyDiv w:val="1"/>
      <w:marLeft w:val="0"/>
      <w:marRight w:val="0"/>
      <w:marTop w:val="0"/>
      <w:marBottom w:val="0"/>
      <w:divBdr>
        <w:top w:val="none" w:sz="0" w:space="0" w:color="auto"/>
        <w:left w:val="none" w:sz="0" w:space="0" w:color="auto"/>
        <w:bottom w:val="none" w:sz="0" w:space="0" w:color="auto"/>
        <w:right w:val="none" w:sz="0" w:space="0" w:color="auto"/>
      </w:divBdr>
    </w:div>
    <w:div w:id="1329821787">
      <w:bodyDiv w:val="1"/>
      <w:marLeft w:val="0"/>
      <w:marRight w:val="0"/>
      <w:marTop w:val="0"/>
      <w:marBottom w:val="0"/>
      <w:divBdr>
        <w:top w:val="none" w:sz="0" w:space="0" w:color="auto"/>
        <w:left w:val="none" w:sz="0" w:space="0" w:color="auto"/>
        <w:bottom w:val="none" w:sz="0" w:space="0" w:color="auto"/>
        <w:right w:val="none" w:sz="0" w:space="0" w:color="auto"/>
      </w:divBdr>
    </w:div>
    <w:div w:id="1374385579">
      <w:bodyDiv w:val="1"/>
      <w:marLeft w:val="0"/>
      <w:marRight w:val="0"/>
      <w:marTop w:val="0"/>
      <w:marBottom w:val="0"/>
      <w:divBdr>
        <w:top w:val="none" w:sz="0" w:space="0" w:color="auto"/>
        <w:left w:val="none" w:sz="0" w:space="0" w:color="auto"/>
        <w:bottom w:val="none" w:sz="0" w:space="0" w:color="auto"/>
        <w:right w:val="none" w:sz="0" w:space="0" w:color="auto"/>
      </w:divBdr>
    </w:div>
    <w:div w:id="1380397444">
      <w:bodyDiv w:val="1"/>
      <w:marLeft w:val="0"/>
      <w:marRight w:val="0"/>
      <w:marTop w:val="0"/>
      <w:marBottom w:val="0"/>
      <w:divBdr>
        <w:top w:val="none" w:sz="0" w:space="0" w:color="auto"/>
        <w:left w:val="none" w:sz="0" w:space="0" w:color="auto"/>
        <w:bottom w:val="none" w:sz="0" w:space="0" w:color="auto"/>
        <w:right w:val="none" w:sz="0" w:space="0" w:color="auto"/>
      </w:divBdr>
    </w:div>
    <w:div w:id="1397239520">
      <w:bodyDiv w:val="1"/>
      <w:marLeft w:val="0"/>
      <w:marRight w:val="0"/>
      <w:marTop w:val="0"/>
      <w:marBottom w:val="0"/>
      <w:divBdr>
        <w:top w:val="none" w:sz="0" w:space="0" w:color="auto"/>
        <w:left w:val="none" w:sz="0" w:space="0" w:color="auto"/>
        <w:bottom w:val="none" w:sz="0" w:space="0" w:color="auto"/>
        <w:right w:val="none" w:sz="0" w:space="0" w:color="auto"/>
      </w:divBdr>
    </w:div>
    <w:div w:id="1448743328">
      <w:bodyDiv w:val="1"/>
      <w:marLeft w:val="0"/>
      <w:marRight w:val="0"/>
      <w:marTop w:val="0"/>
      <w:marBottom w:val="0"/>
      <w:divBdr>
        <w:top w:val="none" w:sz="0" w:space="0" w:color="auto"/>
        <w:left w:val="none" w:sz="0" w:space="0" w:color="auto"/>
        <w:bottom w:val="none" w:sz="0" w:space="0" w:color="auto"/>
        <w:right w:val="none" w:sz="0" w:space="0" w:color="auto"/>
      </w:divBdr>
    </w:div>
    <w:div w:id="1521772352">
      <w:bodyDiv w:val="1"/>
      <w:marLeft w:val="0"/>
      <w:marRight w:val="0"/>
      <w:marTop w:val="0"/>
      <w:marBottom w:val="0"/>
      <w:divBdr>
        <w:top w:val="none" w:sz="0" w:space="0" w:color="auto"/>
        <w:left w:val="none" w:sz="0" w:space="0" w:color="auto"/>
        <w:bottom w:val="none" w:sz="0" w:space="0" w:color="auto"/>
        <w:right w:val="none" w:sz="0" w:space="0" w:color="auto"/>
      </w:divBdr>
    </w:div>
    <w:div w:id="1556771590">
      <w:bodyDiv w:val="1"/>
      <w:marLeft w:val="0"/>
      <w:marRight w:val="0"/>
      <w:marTop w:val="0"/>
      <w:marBottom w:val="0"/>
      <w:divBdr>
        <w:top w:val="none" w:sz="0" w:space="0" w:color="auto"/>
        <w:left w:val="none" w:sz="0" w:space="0" w:color="auto"/>
        <w:bottom w:val="none" w:sz="0" w:space="0" w:color="auto"/>
        <w:right w:val="none" w:sz="0" w:space="0" w:color="auto"/>
      </w:divBdr>
    </w:div>
    <w:div w:id="1709524346">
      <w:bodyDiv w:val="1"/>
      <w:marLeft w:val="0"/>
      <w:marRight w:val="0"/>
      <w:marTop w:val="0"/>
      <w:marBottom w:val="0"/>
      <w:divBdr>
        <w:top w:val="none" w:sz="0" w:space="0" w:color="auto"/>
        <w:left w:val="none" w:sz="0" w:space="0" w:color="auto"/>
        <w:bottom w:val="none" w:sz="0" w:space="0" w:color="auto"/>
        <w:right w:val="none" w:sz="0" w:space="0" w:color="auto"/>
      </w:divBdr>
    </w:div>
    <w:div w:id="1731417879">
      <w:bodyDiv w:val="1"/>
      <w:marLeft w:val="0"/>
      <w:marRight w:val="0"/>
      <w:marTop w:val="0"/>
      <w:marBottom w:val="0"/>
      <w:divBdr>
        <w:top w:val="none" w:sz="0" w:space="0" w:color="auto"/>
        <w:left w:val="none" w:sz="0" w:space="0" w:color="auto"/>
        <w:bottom w:val="none" w:sz="0" w:space="0" w:color="auto"/>
        <w:right w:val="none" w:sz="0" w:space="0" w:color="auto"/>
      </w:divBdr>
    </w:div>
    <w:div w:id="1756437729">
      <w:bodyDiv w:val="1"/>
      <w:marLeft w:val="0"/>
      <w:marRight w:val="0"/>
      <w:marTop w:val="0"/>
      <w:marBottom w:val="0"/>
      <w:divBdr>
        <w:top w:val="none" w:sz="0" w:space="0" w:color="auto"/>
        <w:left w:val="none" w:sz="0" w:space="0" w:color="auto"/>
        <w:bottom w:val="none" w:sz="0" w:space="0" w:color="auto"/>
        <w:right w:val="none" w:sz="0" w:space="0" w:color="auto"/>
      </w:divBdr>
    </w:div>
    <w:div w:id="1773695933">
      <w:bodyDiv w:val="1"/>
      <w:marLeft w:val="0"/>
      <w:marRight w:val="0"/>
      <w:marTop w:val="0"/>
      <w:marBottom w:val="0"/>
      <w:divBdr>
        <w:top w:val="none" w:sz="0" w:space="0" w:color="auto"/>
        <w:left w:val="none" w:sz="0" w:space="0" w:color="auto"/>
        <w:bottom w:val="none" w:sz="0" w:space="0" w:color="auto"/>
        <w:right w:val="none" w:sz="0" w:space="0" w:color="auto"/>
      </w:divBdr>
      <w:divsChild>
        <w:div w:id="592781025">
          <w:marLeft w:val="0"/>
          <w:marRight w:val="0"/>
          <w:marTop w:val="75"/>
          <w:marBottom w:val="75"/>
          <w:divBdr>
            <w:top w:val="none" w:sz="0" w:space="0" w:color="auto"/>
            <w:left w:val="none" w:sz="0" w:space="0" w:color="auto"/>
            <w:bottom w:val="none" w:sz="0" w:space="0" w:color="auto"/>
            <w:right w:val="none" w:sz="0" w:space="0" w:color="auto"/>
          </w:divBdr>
          <w:divsChild>
            <w:div w:id="633367087">
              <w:marLeft w:val="0"/>
              <w:marRight w:val="0"/>
              <w:marTop w:val="0"/>
              <w:marBottom w:val="0"/>
              <w:divBdr>
                <w:top w:val="none" w:sz="0" w:space="0" w:color="auto"/>
                <w:left w:val="none" w:sz="0" w:space="0" w:color="auto"/>
                <w:bottom w:val="none" w:sz="0" w:space="0" w:color="auto"/>
                <w:right w:val="none" w:sz="0" w:space="0" w:color="auto"/>
              </w:divBdr>
            </w:div>
          </w:divsChild>
        </w:div>
        <w:div w:id="673805052">
          <w:marLeft w:val="0"/>
          <w:marRight w:val="0"/>
          <w:marTop w:val="0"/>
          <w:marBottom w:val="0"/>
          <w:divBdr>
            <w:top w:val="none" w:sz="0" w:space="0" w:color="auto"/>
            <w:left w:val="none" w:sz="0" w:space="0" w:color="auto"/>
            <w:bottom w:val="none" w:sz="0" w:space="0" w:color="auto"/>
            <w:right w:val="none" w:sz="0" w:space="0" w:color="auto"/>
          </w:divBdr>
        </w:div>
      </w:divsChild>
    </w:div>
    <w:div w:id="1774399161">
      <w:bodyDiv w:val="1"/>
      <w:marLeft w:val="0"/>
      <w:marRight w:val="0"/>
      <w:marTop w:val="0"/>
      <w:marBottom w:val="0"/>
      <w:divBdr>
        <w:top w:val="none" w:sz="0" w:space="0" w:color="auto"/>
        <w:left w:val="none" w:sz="0" w:space="0" w:color="auto"/>
        <w:bottom w:val="none" w:sz="0" w:space="0" w:color="auto"/>
        <w:right w:val="none" w:sz="0" w:space="0" w:color="auto"/>
      </w:divBdr>
    </w:div>
    <w:div w:id="1777476773">
      <w:bodyDiv w:val="1"/>
      <w:marLeft w:val="0"/>
      <w:marRight w:val="0"/>
      <w:marTop w:val="0"/>
      <w:marBottom w:val="0"/>
      <w:divBdr>
        <w:top w:val="none" w:sz="0" w:space="0" w:color="auto"/>
        <w:left w:val="none" w:sz="0" w:space="0" w:color="auto"/>
        <w:bottom w:val="none" w:sz="0" w:space="0" w:color="auto"/>
        <w:right w:val="none" w:sz="0" w:space="0" w:color="auto"/>
      </w:divBdr>
    </w:div>
    <w:div w:id="1825078991">
      <w:bodyDiv w:val="1"/>
      <w:marLeft w:val="0"/>
      <w:marRight w:val="0"/>
      <w:marTop w:val="0"/>
      <w:marBottom w:val="0"/>
      <w:divBdr>
        <w:top w:val="none" w:sz="0" w:space="0" w:color="auto"/>
        <w:left w:val="none" w:sz="0" w:space="0" w:color="auto"/>
        <w:bottom w:val="none" w:sz="0" w:space="0" w:color="auto"/>
        <w:right w:val="none" w:sz="0" w:space="0" w:color="auto"/>
      </w:divBdr>
    </w:div>
    <w:div w:id="1828743999">
      <w:bodyDiv w:val="1"/>
      <w:marLeft w:val="0"/>
      <w:marRight w:val="0"/>
      <w:marTop w:val="0"/>
      <w:marBottom w:val="0"/>
      <w:divBdr>
        <w:top w:val="none" w:sz="0" w:space="0" w:color="auto"/>
        <w:left w:val="none" w:sz="0" w:space="0" w:color="auto"/>
        <w:bottom w:val="none" w:sz="0" w:space="0" w:color="auto"/>
        <w:right w:val="none" w:sz="0" w:space="0" w:color="auto"/>
      </w:divBdr>
    </w:div>
    <w:div w:id="1881438106">
      <w:bodyDiv w:val="1"/>
      <w:marLeft w:val="0"/>
      <w:marRight w:val="0"/>
      <w:marTop w:val="0"/>
      <w:marBottom w:val="0"/>
      <w:divBdr>
        <w:top w:val="none" w:sz="0" w:space="0" w:color="auto"/>
        <w:left w:val="none" w:sz="0" w:space="0" w:color="auto"/>
        <w:bottom w:val="none" w:sz="0" w:space="0" w:color="auto"/>
        <w:right w:val="none" w:sz="0" w:space="0" w:color="auto"/>
      </w:divBdr>
    </w:div>
    <w:div w:id="1887373799">
      <w:bodyDiv w:val="1"/>
      <w:marLeft w:val="0"/>
      <w:marRight w:val="0"/>
      <w:marTop w:val="0"/>
      <w:marBottom w:val="0"/>
      <w:divBdr>
        <w:top w:val="none" w:sz="0" w:space="0" w:color="auto"/>
        <w:left w:val="none" w:sz="0" w:space="0" w:color="auto"/>
        <w:bottom w:val="none" w:sz="0" w:space="0" w:color="auto"/>
        <w:right w:val="none" w:sz="0" w:space="0" w:color="auto"/>
      </w:divBdr>
    </w:div>
    <w:div w:id="1973945829">
      <w:bodyDiv w:val="1"/>
      <w:marLeft w:val="0"/>
      <w:marRight w:val="0"/>
      <w:marTop w:val="0"/>
      <w:marBottom w:val="0"/>
      <w:divBdr>
        <w:top w:val="none" w:sz="0" w:space="0" w:color="auto"/>
        <w:left w:val="none" w:sz="0" w:space="0" w:color="auto"/>
        <w:bottom w:val="none" w:sz="0" w:space="0" w:color="auto"/>
        <w:right w:val="none" w:sz="0" w:space="0" w:color="auto"/>
      </w:divBdr>
    </w:div>
    <w:div w:id="1989049052">
      <w:bodyDiv w:val="1"/>
      <w:marLeft w:val="0"/>
      <w:marRight w:val="0"/>
      <w:marTop w:val="0"/>
      <w:marBottom w:val="0"/>
      <w:divBdr>
        <w:top w:val="none" w:sz="0" w:space="0" w:color="auto"/>
        <w:left w:val="none" w:sz="0" w:space="0" w:color="auto"/>
        <w:bottom w:val="none" w:sz="0" w:space="0" w:color="auto"/>
        <w:right w:val="none" w:sz="0" w:space="0" w:color="auto"/>
      </w:divBdr>
    </w:div>
    <w:div w:id="2012289376">
      <w:bodyDiv w:val="1"/>
      <w:marLeft w:val="0"/>
      <w:marRight w:val="0"/>
      <w:marTop w:val="0"/>
      <w:marBottom w:val="0"/>
      <w:divBdr>
        <w:top w:val="none" w:sz="0" w:space="0" w:color="auto"/>
        <w:left w:val="none" w:sz="0" w:space="0" w:color="auto"/>
        <w:bottom w:val="none" w:sz="0" w:space="0" w:color="auto"/>
        <w:right w:val="none" w:sz="0" w:space="0" w:color="auto"/>
      </w:divBdr>
    </w:div>
    <w:div w:id="2049404405">
      <w:bodyDiv w:val="1"/>
      <w:marLeft w:val="0"/>
      <w:marRight w:val="0"/>
      <w:marTop w:val="0"/>
      <w:marBottom w:val="0"/>
      <w:divBdr>
        <w:top w:val="none" w:sz="0" w:space="0" w:color="auto"/>
        <w:left w:val="none" w:sz="0" w:space="0" w:color="auto"/>
        <w:bottom w:val="none" w:sz="0" w:space="0" w:color="auto"/>
        <w:right w:val="none" w:sz="0" w:space="0" w:color="auto"/>
      </w:divBdr>
    </w:div>
    <w:div w:id="2089423150">
      <w:bodyDiv w:val="1"/>
      <w:marLeft w:val="0"/>
      <w:marRight w:val="0"/>
      <w:marTop w:val="0"/>
      <w:marBottom w:val="0"/>
      <w:divBdr>
        <w:top w:val="none" w:sz="0" w:space="0" w:color="auto"/>
        <w:left w:val="none" w:sz="0" w:space="0" w:color="auto"/>
        <w:bottom w:val="none" w:sz="0" w:space="0" w:color="auto"/>
        <w:right w:val="none" w:sz="0" w:space="0" w:color="auto"/>
      </w:divBdr>
    </w:div>
    <w:div w:id="20958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k-ecc.com.vn" TargetMode="Externa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mailto:inbox@bk-ecc.com.vn" TargetMode="External"/><Relationship Id="rId17" Type="http://schemas.openxmlformats.org/officeDocument/2006/relationships/hyperlink" Target="http://www.bk-ecc.com.vn"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mailto:inbox@bk-ecc.com.vn" TargetMode="External"/><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E5104-B114-448C-8D07-A64005EC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18</Pages>
  <Words>3543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CUÛC ÂÆÅÌNG BÄÜ VIÃÛT NAM</vt:lpstr>
    </vt:vector>
  </TitlesOfParts>
  <Company>TVGT5</Company>
  <LinksUpToDate>false</LinksUpToDate>
  <CharactersWithSpaces>23696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CUÛC ÂÆÅÌNG BÄÜ VIÃÛT NAM</dc:title>
  <dc:creator>TECCO5</dc:creator>
  <cp:lastModifiedBy>Administrator</cp:lastModifiedBy>
  <cp:revision>189</cp:revision>
  <cp:lastPrinted>2016-08-27T05:23:00Z</cp:lastPrinted>
  <dcterms:created xsi:type="dcterms:W3CDTF">2016-09-03T06:39:00Z</dcterms:created>
  <dcterms:modified xsi:type="dcterms:W3CDTF">2016-09-24T06:20:00Z</dcterms:modified>
</cp:coreProperties>
</file>